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B5" w:rsidRPr="007B6B34" w:rsidRDefault="00D54DB5" w:rsidP="00D54D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54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начале актуализации схемы теплоснабжения </w:t>
      </w:r>
      <w:r w:rsidRPr="00D54D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Рубцовского района</w:t>
      </w:r>
      <w:r w:rsidR="007B6B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 2024 год</w:t>
      </w:r>
    </w:p>
    <w:p w:rsidR="00D54DB5" w:rsidRDefault="00D54DB5" w:rsidP="00D54DB5">
      <w:pPr>
        <w:pStyle w:val="a3"/>
        <w:ind w:firstLine="708"/>
        <w:jc w:val="both"/>
      </w:pPr>
      <w:r>
        <w:t xml:space="preserve">Администрация Рубцовского района уведомляет о проведении актуализации Схемы теплоснабжения Рубцовского района  в соответствии с Федеральным законом от 06.10.2003 № 131-Ф3 «Об общих принципах организации местного самоуправления в Российской Федерации».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утверждения». </w:t>
      </w:r>
    </w:p>
    <w:p w:rsidR="00D54DB5" w:rsidRPr="00D54DB5" w:rsidRDefault="00D54DB5" w:rsidP="008C0DA5">
      <w:pPr>
        <w:spacing w:after="0" w:line="240" w:lineRule="auto"/>
        <w:ind w:firstLine="708"/>
        <w:jc w:val="both"/>
      </w:pPr>
      <w:r w:rsidRPr="00D54DB5">
        <w:t xml:space="preserve">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 № 154 и производится в отношении следующих данных: </w:t>
      </w:r>
    </w:p>
    <w:p w:rsidR="00D54DB5" w:rsidRPr="00D54DB5" w:rsidRDefault="00D54DB5" w:rsidP="008C0DA5">
      <w:pPr>
        <w:spacing w:after="0" w:line="240" w:lineRule="auto"/>
        <w:ind w:firstLine="708"/>
        <w:jc w:val="both"/>
      </w:pPr>
      <w:r w:rsidRPr="00D54DB5">
        <w:t xml:space="preserve">а) распределение тепловой нагрузки между источниками тепловой энергии в период, на который распределяются нагрузки; </w:t>
      </w:r>
    </w:p>
    <w:p w:rsidR="00D54DB5" w:rsidRPr="00D54DB5" w:rsidRDefault="00D54DB5" w:rsidP="008C0DA5">
      <w:pPr>
        <w:spacing w:after="0" w:line="240" w:lineRule="auto"/>
        <w:ind w:firstLine="708"/>
        <w:jc w:val="both"/>
      </w:pPr>
      <w:r w:rsidRPr="00D54DB5">
        <w:t xml:space="preserve"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</w:t>
      </w:r>
    </w:p>
    <w:p w:rsidR="00D54DB5" w:rsidRPr="00D54DB5" w:rsidRDefault="00D54DB5" w:rsidP="008C0DA5">
      <w:pPr>
        <w:spacing w:after="0" w:line="240" w:lineRule="auto"/>
        <w:ind w:firstLine="708"/>
        <w:jc w:val="both"/>
      </w:pPr>
      <w:r w:rsidRPr="00D54DB5">
        <w:t xml:space="preserve"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 </w:t>
      </w:r>
    </w:p>
    <w:p w:rsidR="00D54DB5" w:rsidRPr="00D54DB5" w:rsidRDefault="00D54DB5" w:rsidP="008C0DA5">
      <w:pPr>
        <w:spacing w:after="0" w:line="240" w:lineRule="auto"/>
        <w:ind w:firstLine="708"/>
        <w:jc w:val="both"/>
      </w:pPr>
      <w:r w:rsidRPr="00D54DB5">
        <w:t xml:space="preserve"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 </w:t>
      </w:r>
    </w:p>
    <w:p w:rsidR="00D54DB5" w:rsidRPr="00D54DB5" w:rsidRDefault="00D54DB5" w:rsidP="008C0DA5">
      <w:pPr>
        <w:spacing w:after="0" w:line="240" w:lineRule="auto"/>
        <w:ind w:firstLine="708"/>
        <w:jc w:val="both"/>
      </w:pPr>
      <w:proofErr w:type="spellStart"/>
      <w:r w:rsidRPr="00D54DB5">
        <w:t>д</w:t>
      </w:r>
      <w:proofErr w:type="spellEnd"/>
      <w:r w:rsidRPr="00D54DB5">
        <w:t xml:space="preserve"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 </w:t>
      </w:r>
    </w:p>
    <w:p w:rsidR="00D54DB5" w:rsidRPr="00D54DB5" w:rsidRDefault="00D54DB5" w:rsidP="008C0DA5">
      <w:pPr>
        <w:spacing w:after="0" w:line="240" w:lineRule="auto"/>
        <w:ind w:firstLine="708"/>
        <w:jc w:val="both"/>
      </w:pPr>
      <w:r w:rsidRPr="00D54DB5">
        <w:t xml:space="preserve">е) мероприятия по переоборудованию котельных в источники комбинированной выработки электрической и тепловой энергии; </w:t>
      </w:r>
    </w:p>
    <w:p w:rsidR="00D54DB5" w:rsidRPr="00D54DB5" w:rsidRDefault="00D54DB5" w:rsidP="008C0DA5">
      <w:pPr>
        <w:spacing w:after="0" w:line="240" w:lineRule="auto"/>
        <w:ind w:firstLine="708"/>
        <w:jc w:val="both"/>
      </w:pPr>
      <w:r w:rsidRPr="00D54DB5">
        <w:t xml:space="preserve">ж) 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 </w:t>
      </w:r>
    </w:p>
    <w:p w:rsidR="00D54DB5" w:rsidRPr="00D54DB5" w:rsidRDefault="00D54DB5" w:rsidP="008C0DA5">
      <w:pPr>
        <w:spacing w:after="0" w:line="240" w:lineRule="auto"/>
        <w:ind w:firstLine="708"/>
        <w:jc w:val="both"/>
      </w:pPr>
      <w:proofErr w:type="spellStart"/>
      <w:r w:rsidRPr="00D54DB5">
        <w:t>з</w:t>
      </w:r>
      <w:proofErr w:type="spellEnd"/>
      <w:r w:rsidRPr="00D54DB5">
        <w:t xml:space="preserve">) строительство и реконструкция тепловых сетей, включая их реконструкцию в связи с исчерпанием установленного и продленного ресурсов; </w:t>
      </w:r>
    </w:p>
    <w:p w:rsidR="00D54DB5" w:rsidRPr="00D54DB5" w:rsidRDefault="00D54DB5" w:rsidP="008C0DA5">
      <w:pPr>
        <w:spacing w:after="0" w:line="240" w:lineRule="auto"/>
        <w:ind w:firstLine="708"/>
        <w:jc w:val="both"/>
      </w:pPr>
      <w:r w:rsidRPr="00D54DB5">
        <w:t xml:space="preserve">и) баланс топливно-энергетических ресурсов для обеспечения теплоснабжения, в том числе расходов аварийных запасов топлива; </w:t>
      </w:r>
    </w:p>
    <w:p w:rsidR="00D54DB5" w:rsidRPr="00D54DB5" w:rsidRDefault="00D54DB5" w:rsidP="008C0DA5">
      <w:pPr>
        <w:spacing w:after="0" w:line="240" w:lineRule="auto"/>
        <w:ind w:firstLine="708"/>
        <w:jc w:val="both"/>
      </w:pPr>
      <w:r w:rsidRPr="00D54DB5">
        <w:t xml:space="preserve">к) финансовые потребности при изменении схемы теплоснабжения и источники их покрытия. </w:t>
      </w:r>
    </w:p>
    <w:p w:rsidR="00D54DB5" w:rsidRPr="00D54DB5" w:rsidRDefault="00D54DB5" w:rsidP="008C0DA5">
      <w:pPr>
        <w:spacing w:after="0" w:line="240" w:lineRule="auto"/>
        <w:ind w:firstLine="708"/>
        <w:jc w:val="both"/>
      </w:pPr>
      <w:r w:rsidRPr="00D54DB5">
        <w:t>Сбор предложений по актуализации схемы теплоснабжения муниципального образования Рубцовский район  принимаются в срок до 1 марта 2023 года по адресу: ул. Карла Маркса, 182, г. Рубцовск, а также на адрес электронной почты: </w:t>
      </w:r>
      <w:hyperlink r:id="rId4" w:history="1">
        <w:r w:rsidRPr="00D54DB5">
          <w:rPr>
            <w:rStyle w:val="a4"/>
          </w:rPr>
          <w:t>yulia.0201@mail.ru</w:t>
        </w:r>
      </w:hyperlink>
      <w:r w:rsidRPr="00D54DB5">
        <w:t>.</w:t>
      </w:r>
    </w:p>
    <w:p w:rsidR="00D54DB5" w:rsidRDefault="00D54DB5" w:rsidP="00D54DB5">
      <w:pPr>
        <w:spacing w:after="0" w:line="240" w:lineRule="auto"/>
        <w:jc w:val="both"/>
      </w:pPr>
    </w:p>
    <w:p w:rsidR="00D54DB5" w:rsidRPr="00D54DB5" w:rsidRDefault="00D54DB5" w:rsidP="00D54DB5">
      <w:pPr>
        <w:spacing w:after="0" w:line="240" w:lineRule="auto"/>
        <w:jc w:val="both"/>
      </w:pPr>
    </w:p>
    <w:p w:rsidR="008C0DA5" w:rsidRPr="00D54DB5" w:rsidRDefault="00D54DB5" w:rsidP="00D54DB5">
      <w:pPr>
        <w:spacing w:after="0" w:line="240" w:lineRule="auto"/>
        <w:jc w:val="both"/>
      </w:pPr>
      <w:r w:rsidRPr="00D54DB5">
        <w:t>Дата размещения:  1</w:t>
      </w:r>
      <w:r w:rsidR="008C0DA5">
        <w:t>2</w:t>
      </w:r>
      <w:r w:rsidR="00C4105A">
        <w:t>.01.2023</w:t>
      </w:r>
    </w:p>
    <w:sectPr w:rsidR="008C0DA5" w:rsidRPr="00D54DB5" w:rsidSect="0028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4DB5"/>
    <w:rsid w:val="00090CE3"/>
    <w:rsid w:val="000F5F63"/>
    <w:rsid w:val="00282A50"/>
    <w:rsid w:val="00443B26"/>
    <w:rsid w:val="00542489"/>
    <w:rsid w:val="006A705F"/>
    <w:rsid w:val="00782285"/>
    <w:rsid w:val="007B6B34"/>
    <w:rsid w:val="008C0DA5"/>
    <w:rsid w:val="00A061C5"/>
    <w:rsid w:val="00BE596F"/>
    <w:rsid w:val="00C4105A"/>
    <w:rsid w:val="00D54DB5"/>
    <w:rsid w:val="00EF104C"/>
    <w:rsid w:val="00F50B98"/>
    <w:rsid w:val="00FE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50"/>
  </w:style>
  <w:style w:type="paragraph" w:styleId="2">
    <w:name w:val="heading 2"/>
    <w:basedOn w:val="a"/>
    <w:link w:val="20"/>
    <w:uiPriority w:val="9"/>
    <w:qFormat/>
    <w:rsid w:val="00D5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5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4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lia.02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2023-01-12T09:05:00Z</dcterms:created>
  <dcterms:modified xsi:type="dcterms:W3CDTF">2023-01-13T03:00:00Z</dcterms:modified>
</cp:coreProperties>
</file>