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7C" w:rsidRPr="00ED1CA3" w:rsidRDefault="00E5597C" w:rsidP="00D645F8">
      <w:pPr>
        <w:tabs>
          <w:tab w:val="left" w:pos="709"/>
          <w:tab w:val="left" w:pos="851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CA3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контрольного мероприятия  </w:t>
      </w:r>
    </w:p>
    <w:p w:rsidR="00B5162F" w:rsidRPr="00ED1CA3" w:rsidRDefault="00E5597C" w:rsidP="00D645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CA3">
        <w:rPr>
          <w:rFonts w:ascii="Times New Roman" w:hAnsi="Times New Roman" w:cs="Times New Roman"/>
          <w:b/>
          <w:sz w:val="28"/>
          <w:szCs w:val="28"/>
        </w:rPr>
        <w:t xml:space="preserve">«Проверка использования бюджетных ассигнований резервного фонда Администрации муниципального образования </w:t>
      </w:r>
      <w:proofErr w:type="spellStart"/>
      <w:r w:rsidRPr="00ED1CA3">
        <w:rPr>
          <w:rFonts w:ascii="Times New Roman" w:hAnsi="Times New Roman" w:cs="Times New Roman"/>
          <w:b/>
          <w:sz w:val="28"/>
          <w:szCs w:val="28"/>
        </w:rPr>
        <w:t>Рубцовский</w:t>
      </w:r>
      <w:proofErr w:type="spellEnd"/>
      <w:r w:rsidRPr="00ED1CA3">
        <w:rPr>
          <w:rFonts w:ascii="Times New Roman" w:hAnsi="Times New Roman" w:cs="Times New Roman"/>
          <w:b/>
          <w:sz w:val="28"/>
          <w:szCs w:val="28"/>
        </w:rPr>
        <w:t xml:space="preserve"> район Алтайского края за период 2021-2023 годы»</w:t>
      </w:r>
    </w:p>
    <w:p w:rsidR="00D645F8" w:rsidRDefault="00D645F8" w:rsidP="00D645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97C" w:rsidRPr="00E5597C" w:rsidRDefault="00E5597C" w:rsidP="00E559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616">
        <w:rPr>
          <w:rFonts w:ascii="Times New Roman" w:hAnsi="Times New Roman" w:cs="Times New Roman"/>
          <w:sz w:val="28"/>
          <w:szCs w:val="28"/>
        </w:rPr>
        <w:t>Контрольное мероприятие проведено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E5597C">
        <w:rPr>
          <w:rFonts w:ascii="Times New Roman" w:hAnsi="Times New Roman" w:cs="Times New Roman"/>
          <w:sz w:val="28"/>
          <w:szCs w:val="28"/>
        </w:rPr>
        <w:t>поручение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5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97C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E5597C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 (письмо от </w:t>
      </w:r>
      <w:r w:rsidRPr="00E5597C">
        <w:rPr>
          <w:rStyle w:val="fontstyle01"/>
          <w:rFonts w:ascii="Times New Roman" w:hAnsi="Times New Roman" w:cs="Times New Roman"/>
          <w:sz w:val="28"/>
          <w:szCs w:val="28"/>
        </w:rPr>
        <w:t>27.12.2023 № 17</w:t>
      </w:r>
      <w:r w:rsidRPr="00E5597C">
        <w:rPr>
          <w:rFonts w:ascii="Times New Roman" w:hAnsi="Times New Roman" w:cs="Times New Roman"/>
          <w:sz w:val="28"/>
          <w:szCs w:val="28"/>
        </w:rPr>
        <w:t xml:space="preserve">), п. 1.5. Плана работы контрольно-счетной палаты </w:t>
      </w:r>
      <w:proofErr w:type="spellStart"/>
      <w:r w:rsidRPr="00E5597C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E5597C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 год, утвержденного распоряжением председателя контрольно-счетной палаты </w:t>
      </w:r>
      <w:proofErr w:type="spellStart"/>
      <w:r w:rsidRPr="00E5597C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E5597C">
        <w:rPr>
          <w:rFonts w:ascii="Times New Roman" w:hAnsi="Times New Roman" w:cs="Times New Roman"/>
          <w:sz w:val="28"/>
          <w:szCs w:val="28"/>
        </w:rPr>
        <w:t xml:space="preserve"> района Алтайского края от 27.12.2023 № 123 (с изменениями от 05.03.2024 № 22), распоряжение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597C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</w:t>
      </w:r>
      <w:proofErr w:type="spellStart"/>
      <w:r w:rsidRPr="00E5597C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E5597C">
        <w:rPr>
          <w:rFonts w:ascii="Times New Roman" w:hAnsi="Times New Roman" w:cs="Times New Roman"/>
          <w:sz w:val="28"/>
          <w:szCs w:val="28"/>
        </w:rPr>
        <w:t xml:space="preserve"> района Алтайского края от 02.05.2024 № 82.</w:t>
      </w:r>
    </w:p>
    <w:p w:rsidR="00E5597C" w:rsidRPr="00E5597C" w:rsidRDefault="00E5597C" w:rsidP="00E559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7C">
        <w:rPr>
          <w:rFonts w:ascii="Times New Roman" w:hAnsi="Times New Roman" w:cs="Times New Roman"/>
          <w:sz w:val="28"/>
          <w:szCs w:val="28"/>
        </w:rPr>
        <w:t xml:space="preserve">Предмет контрольного мероприятия: </w:t>
      </w:r>
      <w:r w:rsidRPr="00E5597C">
        <w:rPr>
          <w:rFonts w:ascii="Times New Roman" w:eastAsia="Times New Roman" w:hAnsi="Times New Roman" w:cs="Times New Roman"/>
          <w:sz w:val="28"/>
          <w:szCs w:val="28"/>
        </w:rPr>
        <w:t xml:space="preserve">документы, служащие основанием для принятия нормативных актов, нормативные правовые акты, муниципальные правовые акты и иные распорядительные документы, обосновывающие операции с ассигнованиями резервного фонда Администрации муниципального образования </w:t>
      </w:r>
      <w:proofErr w:type="spellStart"/>
      <w:r w:rsidRPr="00E5597C">
        <w:rPr>
          <w:rFonts w:ascii="Times New Roman" w:eastAsia="Times New Roman" w:hAnsi="Times New Roman" w:cs="Times New Roman"/>
          <w:sz w:val="28"/>
          <w:szCs w:val="28"/>
        </w:rPr>
        <w:t>Рубцовский</w:t>
      </w:r>
      <w:proofErr w:type="spellEnd"/>
      <w:r w:rsidRPr="00E5597C">
        <w:rPr>
          <w:rFonts w:ascii="Times New Roman" w:eastAsia="Times New Roman" w:hAnsi="Times New Roman" w:cs="Times New Roman"/>
          <w:sz w:val="28"/>
          <w:szCs w:val="28"/>
        </w:rPr>
        <w:t xml:space="preserve"> район Алтайского края, платежные и иные первичные документы, подтверждающие фактическое поступление и расходование средств ассигнований резервного фонда Администрации муниципального образования </w:t>
      </w:r>
      <w:proofErr w:type="spellStart"/>
      <w:r w:rsidRPr="00E5597C">
        <w:rPr>
          <w:rFonts w:ascii="Times New Roman" w:eastAsia="Times New Roman" w:hAnsi="Times New Roman" w:cs="Times New Roman"/>
          <w:sz w:val="28"/>
          <w:szCs w:val="28"/>
        </w:rPr>
        <w:t>Рубцовский</w:t>
      </w:r>
      <w:proofErr w:type="spellEnd"/>
      <w:r w:rsidRPr="00E5597C">
        <w:rPr>
          <w:rFonts w:ascii="Times New Roman" w:eastAsia="Times New Roman" w:hAnsi="Times New Roman" w:cs="Times New Roman"/>
          <w:sz w:val="28"/>
          <w:szCs w:val="28"/>
        </w:rPr>
        <w:t xml:space="preserve"> район Алтайского края</w:t>
      </w:r>
      <w:r w:rsidRPr="00E5597C">
        <w:rPr>
          <w:rFonts w:ascii="Times New Roman" w:hAnsi="Times New Roman" w:cs="Times New Roman"/>
          <w:sz w:val="28"/>
          <w:szCs w:val="28"/>
        </w:rPr>
        <w:t>.</w:t>
      </w:r>
    </w:p>
    <w:p w:rsidR="00E5597C" w:rsidRPr="00E5597C" w:rsidRDefault="00E5597C" w:rsidP="00E5597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7C">
        <w:rPr>
          <w:rFonts w:ascii="Times New Roman" w:hAnsi="Times New Roman" w:cs="Times New Roman"/>
          <w:sz w:val="28"/>
          <w:szCs w:val="28"/>
        </w:rPr>
        <w:t>Проверяемый период деятельности: 2021-2023 годы.</w:t>
      </w:r>
    </w:p>
    <w:p w:rsidR="00E5597C" w:rsidRPr="00ED608D" w:rsidRDefault="00E5597C" w:rsidP="00E5597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08D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Pr="00ED608D">
        <w:rPr>
          <w:rFonts w:ascii="Times New Roman" w:eastAsia="Times New Roman" w:hAnsi="Times New Roman" w:cs="Times New Roman"/>
          <w:sz w:val="28"/>
          <w:szCs w:val="28"/>
        </w:rPr>
        <w:t>контрольного мероприятия</w:t>
      </w:r>
      <w:r w:rsidRPr="00ED60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597C" w:rsidRPr="00CB6235" w:rsidRDefault="00E5597C" w:rsidP="00E5597C">
      <w:pPr>
        <w:tabs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E5597C" w:rsidRPr="005F38BD" w:rsidRDefault="00E5597C" w:rsidP="00E5597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B6235">
        <w:rPr>
          <w:rFonts w:ascii="Times New Roman" w:hAnsi="Times New Roman" w:cs="Times New Roman"/>
          <w:sz w:val="28"/>
          <w:szCs w:val="28"/>
        </w:rPr>
        <w:t>.</w:t>
      </w:r>
      <w:bookmarkStart w:id="0" w:name="_Hlk114658983"/>
      <w:r w:rsidRPr="005F38BD">
        <w:rPr>
          <w:szCs w:val="28"/>
        </w:rPr>
        <w:t xml:space="preserve"> </w:t>
      </w:r>
      <w:r w:rsidRPr="005F38BD">
        <w:rPr>
          <w:rFonts w:ascii="Times New Roman" w:hAnsi="Times New Roman" w:cs="Times New Roman"/>
          <w:sz w:val="28"/>
          <w:szCs w:val="28"/>
        </w:rPr>
        <w:t xml:space="preserve">Комитет по финансам, налоговой и кредитной политике Администрации </w:t>
      </w:r>
      <w:proofErr w:type="spellStart"/>
      <w:r w:rsidRPr="005F38BD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5F38B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bookmarkEnd w:id="0"/>
      <w:r w:rsidRPr="005F38BD">
        <w:rPr>
          <w:rFonts w:ascii="Times New Roman" w:hAnsi="Times New Roman" w:cs="Times New Roman"/>
          <w:sz w:val="28"/>
          <w:szCs w:val="28"/>
        </w:rPr>
        <w:t>.</w:t>
      </w:r>
    </w:p>
    <w:p w:rsidR="00E5597C" w:rsidRPr="00ED608D" w:rsidRDefault="00E5597C" w:rsidP="00E5597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08D">
        <w:rPr>
          <w:rFonts w:ascii="Times New Roman" w:hAnsi="Times New Roman" w:cs="Times New Roman"/>
          <w:sz w:val="28"/>
          <w:szCs w:val="28"/>
        </w:rPr>
        <w:t xml:space="preserve">          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D608D">
        <w:rPr>
          <w:rFonts w:ascii="Times New Roman" w:hAnsi="Times New Roman" w:cs="Times New Roman"/>
          <w:sz w:val="28"/>
          <w:szCs w:val="28"/>
        </w:rPr>
        <w:t xml:space="preserve"> </w:t>
      </w:r>
      <w:r w:rsidRPr="00ED608D">
        <w:rPr>
          <w:rFonts w:ascii="Times New Roman" w:eastAsia="Times New Roman" w:hAnsi="Times New Roman" w:cs="Times New Roman"/>
          <w:sz w:val="28"/>
          <w:szCs w:val="28"/>
        </w:rPr>
        <w:t>контрольного мероприятия:</w:t>
      </w:r>
      <w:r w:rsidRPr="005F38BD">
        <w:rPr>
          <w:szCs w:val="28"/>
        </w:rPr>
        <w:t xml:space="preserve"> </w:t>
      </w:r>
      <w:r w:rsidRPr="005F38BD">
        <w:rPr>
          <w:rFonts w:ascii="Times New Roman" w:hAnsi="Times New Roman" w:cs="Times New Roman"/>
          <w:sz w:val="28"/>
          <w:szCs w:val="28"/>
        </w:rPr>
        <w:t xml:space="preserve">правомерность, эффективное и целевое использование бюджетных ассигнований </w:t>
      </w:r>
      <w:r w:rsidR="00AE61E3">
        <w:rPr>
          <w:rFonts w:ascii="Times New Roman" w:hAnsi="Times New Roman" w:cs="Times New Roman"/>
          <w:sz w:val="28"/>
          <w:szCs w:val="28"/>
        </w:rPr>
        <w:t>р</w:t>
      </w:r>
      <w:r w:rsidRPr="005F38BD">
        <w:rPr>
          <w:rFonts w:ascii="Times New Roman" w:hAnsi="Times New Roman" w:cs="Times New Roman"/>
          <w:sz w:val="28"/>
          <w:szCs w:val="28"/>
        </w:rPr>
        <w:t xml:space="preserve">езервного фонда Администрации муниципального образования </w:t>
      </w:r>
      <w:proofErr w:type="spellStart"/>
      <w:r w:rsidRPr="005F38BD"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 w:rsidRPr="005F38BD">
        <w:rPr>
          <w:rFonts w:ascii="Times New Roman" w:hAnsi="Times New Roman" w:cs="Times New Roman"/>
          <w:sz w:val="28"/>
          <w:szCs w:val="28"/>
        </w:rPr>
        <w:t xml:space="preserve"> район Алтайского края за период 2021-2023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597C" w:rsidRPr="005F38BD" w:rsidRDefault="00E5597C" w:rsidP="00E5597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23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F38BD">
        <w:rPr>
          <w:rFonts w:ascii="Times New Roman" w:hAnsi="Times New Roman" w:cs="Times New Roman"/>
          <w:bCs/>
          <w:sz w:val="28"/>
          <w:szCs w:val="28"/>
        </w:rPr>
        <w:t>Вопросы:</w:t>
      </w:r>
    </w:p>
    <w:p w:rsidR="00E5597C" w:rsidRPr="005F38BD" w:rsidRDefault="00E5597C" w:rsidP="00E5597C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B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5F38BD">
        <w:rPr>
          <w:rFonts w:ascii="Times New Roman" w:hAnsi="Times New Roman" w:cs="Times New Roman"/>
          <w:sz w:val="28"/>
          <w:szCs w:val="28"/>
        </w:rPr>
        <w:t xml:space="preserve">Оценка нормативных правовых актов в рамках функционирования </w:t>
      </w:r>
      <w:r w:rsidR="00AE61E3">
        <w:rPr>
          <w:rFonts w:ascii="Times New Roman" w:hAnsi="Times New Roman" w:cs="Times New Roman"/>
          <w:sz w:val="28"/>
          <w:szCs w:val="28"/>
        </w:rPr>
        <w:t>р</w:t>
      </w:r>
      <w:r w:rsidRPr="005F38BD">
        <w:rPr>
          <w:rFonts w:ascii="Times New Roman" w:hAnsi="Times New Roman" w:cs="Times New Roman"/>
          <w:sz w:val="28"/>
          <w:szCs w:val="28"/>
        </w:rPr>
        <w:t>езервного фонда.</w:t>
      </w:r>
    </w:p>
    <w:p w:rsidR="00E5597C" w:rsidRPr="005F38BD" w:rsidRDefault="00E5597C" w:rsidP="00E5597C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BD">
        <w:rPr>
          <w:rFonts w:ascii="Times New Roman" w:hAnsi="Times New Roman" w:cs="Times New Roman"/>
          <w:sz w:val="28"/>
          <w:szCs w:val="28"/>
        </w:rPr>
        <w:t xml:space="preserve">2. Полнота поступления и расходования средств в рамках </w:t>
      </w:r>
      <w:r w:rsidR="00AE61E3">
        <w:rPr>
          <w:rFonts w:ascii="Times New Roman" w:hAnsi="Times New Roman" w:cs="Times New Roman"/>
          <w:sz w:val="28"/>
          <w:szCs w:val="28"/>
        </w:rPr>
        <w:t>р</w:t>
      </w:r>
      <w:r w:rsidRPr="005F38BD">
        <w:rPr>
          <w:rFonts w:ascii="Times New Roman" w:hAnsi="Times New Roman" w:cs="Times New Roman"/>
          <w:sz w:val="28"/>
          <w:szCs w:val="28"/>
        </w:rPr>
        <w:t>езервного фонда.</w:t>
      </w:r>
    </w:p>
    <w:p w:rsidR="00E5597C" w:rsidRPr="005F38BD" w:rsidRDefault="00E5597C" w:rsidP="00E5597C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BD">
        <w:rPr>
          <w:rFonts w:ascii="Times New Roman" w:hAnsi="Times New Roman" w:cs="Times New Roman"/>
          <w:sz w:val="28"/>
          <w:szCs w:val="28"/>
        </w:rPr>
        <w:t xml:space="preserve">3. Проверка полноты и своевременности представления отчетов, предусмотренных Положением о порядке использования бюджетных ассигнований </w:t>
      </w:r>
      <w:r w:rsidR="00AE61E3">
        <w:rPr>
          <w:rFonts w:ascii="Times New Roman" w:hAnsi="Times New Roman" w:cs="Times New Roman"/>
          <w:sz w:val="28"/>
          <w:szCs w:val="28"/>
        </w:rPr>
        <w:t>р</w:t>
      </w:r>
      <w:r w:rsidRPr="005F38BD">
        <w:rPr>
          <w:rFonts w:ascii="Times New Roman" w:hAnsi="Times New Roman" w:cs="Times New Roman"/>
          <w:sz w:val="28"/>
          <w:szCs w:val="28"/>
        </w:rPr>
        <w:t>езервного фонда.</w:t>
      </w:r>
    </w:p>
    <w:p w:rsidR="00E5597C" w:rsidRPr="005F38BD" w:rsidRDefault="00E5597C" w:rsidP="00E5597C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BD">
        <w:rPr>
          <w:rFonts w:ascii="Times New Roman" w:hAnsi="Times New Roman" w:cs="Times New Roman"/>
          <w:sz w:val="28"/>
          <w:szCs w:val="28"/>
        </w:rPr>
        <w:t>4. Проверка своевременности, полноты и достоверности в документах учета.</w:t>
      </w:r>
    </w:p>
    <w:p w:rsidR="00E5597C" w:rsidRPr="00274FB5" w:rsidRDefault="00E5597C" w:rsidP="00E5597C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9AE">
        <w:rPr>
          <w:rFonts w:ascii="Times New Roman" w:hAnsi="Times New Roman" w:cs="Times New Roman"/>
          <w:sz w:val="28"/>
          <w:szCs w:val="28"/>
        </w:rPr>
        <w:t>Ответственное лицо за проведение контрольного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FB5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  <w:proofErr w:type="spellStart"/>
      <w:r w:rsidRPr="00274FB5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274FB5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proofErr w:type="spellStart"/>
      <w:r w:rsidRPr="00274FB5">
        <w:rPr>
          <w:rFonts w:ascii="Times New Roman" w:hAnsi="Times New Roman" w:cs="Times New Roman"/>
          <w:sz w:val="28"/>
          <w:szCs w:val="28"/>
        </w:rPr>
        <w:t>Качусова</w:t>
      </w:r>
      <w:proofErr w:type="spellEnd"/>
      <w:r w:rsidRPr="00274FB5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E5597C" w:rsidRPr="00E5597C" w:rsidRDefault="00E5597C" w:rsidP="00E5597C">
      <w:pPr>
        <w:tabs>
          <w:tab w:val="left" w:pos="709"/>
        </w:tabs>
        <w:spacing w:before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7C">
        <w:rPr>
          <w:rFonts w:ascii="Times New Roman" w:hAnsi="Times New Roman" w:cs="Times New Roman"/>
          <w:sz w:val="28"/>
          <w:szCs w:val="28"/>
        </w:rPr>
        <w:t>Информация об объектах контрольного мероприятия:</w:t>
      </w:r>
    </w:p>
    <w:p w:rsidR="00E5597C" w:rsidRPr="00E5597C" w:rsidRDefault="00E5597C" w:rsidP="00E5597C">
      <w:pPr>
        <w:tabs>
          <w:tab w:val="left" w:pos="709"/>
        </w:tabs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597C" w:rsidRPr="00E5597C" w:rsidRDefault="00E5597C" w:rsidP="00E5597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E5597C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E5597C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– Администрация района) является постоянно действующим исполнительно-распорядительным органом муниципального района.</w:t>
      </w:r>
    </w:p>
    <w:p w:rsidR="00E5597C" w:rsidRPr="00E5597C" w:rsidRDefault="00E5597C" w:rsidP="00E5597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7C">
        <w:rPr>
          <w:rFonts w:ascii="Times New Roman" w:hAnsi="Times New Roman" w:cs="Times New Roman"/>
          <w:sz w:val="28"/>
          <w:szCs w:val="28"/>
        </w:rPr>
        <w:t>Порядок организации, деятельности и полномочия Администрации района определяются Уставом в соответствии с федеральными законами и законами Алтайского края.</w:t>
      </w:r>
    </w:p>
    <w:p w:rsidR="00E5597C" w:rsidRPr="00E5597C" w:rsidRDefault="00E5597C" w:rsidP="00E5597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7C">
        <w:rPr>
          <w:rFonts w:ascii="Times New Roman" w:hAnsi="Times New Roman" w:cs="Times New Roman"/>
          <w:sz w:val="28"/>
          <w:szCs w:val="28"/>
        </w:rPr>
        <w:t xml:space="preserve">Структура Администрации района утверждается районным Собранием депутатов по представлению Главы района. </w:t>
      </w:r>
    </w:p>
    <w:p w:rsidR="00E5597C" w:rsidRPr="00E5597C" w:rsidRDefault="00E5597C" w:rsidP="00E5597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7C">
        <w:rPr>
          <w:rFonts w:ascii="Times New Roman" w:hAnsi="Times New Roman" w:cs="Times New Roman"/>
          <w:sz w:val="28"/>
          <w:szCs w:val="28"/>
        </w:rPr>
        <w:t xml:space="preserve">Администрация района обладает правами юридического лица и действует на основании Устава. </w:t>
      </w:r>
    </w:p>
    <w:p w:rsidR="00E5597C" w:rsidRPr="00E5597C" w:rsidRDefault="00E5597C" w:rsidP="00E5597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7C">
        <w:rPr>
          <w:rFonts w:ascii="Times New Roman" w:hAnsi="Times New Roman" w:cs="Times New Roman"/>
          <w:sz w:val="28"/>
          <w:szCs w:val="28"/>
        </w:rPr>
        <w:t xml:space="preserve">Полное наименование юридического лица «Администрация </w:t>
      </w:r>
      <w:proofErr w:type="spellStart"/>
      <w:r w:rsidRPr="00E5597C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E5597C">
        <w:rPr>
          <w:rFonts w:ascii="Times New Roman" w:hAnsi="Times New Roman" w:cs="Times New Roman"/>
          <w:sz w:val="28"/>
          <w:szCs w:val="28"/>
        </w:rPr>
        <w:t xml:space="preserve"> района Алтайского края» помещается на штампах и бланках Администрации района, а также на соответствующих печатях.</w:t>
      </w:r>
    </w:p>
    <w:p w:rsidR="00E5597C" w:rsidRPr="00E5597C" w:rsidRDefault="00E5597C" w:rsidP="00E5597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7C">
        <w:rPr>
          <w:rFonts w:ascii="Times New Roman" w:hAnsi="Times New Roman" w:cs="Times New Roman"/>
          <w:sz w:val="28"/>
          <w:szCs w:val="28"/>
        </w:rPr>
        <w:t xml:space="preserve">Местом нахождения Администрации района является г. Рубцовск, ул. Карла Маркса, 182.  </w:t>
      </w:r>
    </w:p>
    <w:p w:rsidR="00E5597C" w:rsidRPr="00E5597C" w:rsidRDefault="00E5597C" w:rsidP="00E5597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7C">
        <w:rPr>
          <w:rFonts w:ascii="Times New Roman" w:hAnsi="Times New Roman" w:cs="Times New Roman"/>
          <w:sz w:val="28"/>
          <w:szCs w:val="28"/>
        </w:rPr>
        <w:t xml:space="preserve">Организация имеет самостоятельный баланс, лицевые счета, гербовую печать, бланки установленного образца. Имущество является муниципальной собственностью и закреплено на праве оперативного управления. Администрация района владеет, пользуется и распоряжается закрепленным за ним имуществом в соответствии с действующим законодательством. Финансирование расходов на содержание Администрации района осуществляется за счет средств бюджета </w:t>
      </w:r>
      <w:proofErr w:type="spellStart"/>
      <w:r w:rsidRPr="00E5597C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E5597C">
        <w:rPr>
          <w:rFonts w:ascii="Times New Roman" w:hAnsi="Times New Roman" w:cs="Times New Roman"/>
          <w:sz w:val="28"/>
          <w:szCs w:val="28"/>
        </w:rPr>
        <w:t xml:space="preserve"> района в соответствии с утвержденной сметой.</w:t>
      </w:r>
    </w:p>
    <w:p w:rsidR="00E5597C" w:rsidRPr="00E5597C" w:rsidRDefault="00E5597C" w:rsidP="00E5597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7C">
        <w:rPr>
          <w:rFonts w:ascii="Times New Roman" w:hAnsi="Times New Roman" w:cs="Times New Roman"/>
          <w:sz w:val="28"/>
          <w:szCs w:val="28"/>
        </w:rPr>
        <w:t>Организационно-правовая форма – казенное учреждение.</w:t>
      </w:r>
    </w:p>
    <w:p w:rsidR="00E5597C" w:rsidRPr="00E5597C" w:rsidRDefault="00E5597C" w:rsidP="00E5597C">
      <w:pPr>
        <w:tabs>
          <w:tab w:val="left" w:pos="709"/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7C">
        <w:rPr>
          <w:rFonts w:ascii="Times New Roman" w:hAnsi="Times New Roman" w:cs="Times New Roman"/>
          <w:sz w:val="28"/>
          <w:szCs w:val="28"/>
        </w:rPr>
        <w:t>Глава района – Афанасьев Петр Иванович.</w:t>
      </w:r>
    </w:p>
    <w:p w:rsidR="00E5597C" w:rsidRPr="00E5597C" w:rsidRDefault="00E5597C" w:rsidP="00E5597C">
      <w:pPr>
        <w:tabs>
          <w:tab w:val="left" w:pos="709"/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7C">
        <w:rPr>
          <w:rFonts w:ascii="Times New Roman" w:hAnsi="Times New Roman" w:cs="Times New Roman"/>
          <w:sz w:val="28"/>
          <w:szCs w:val="28"/>
        </w:rPr>
        <w:t>Главный бухгалтер –</w:t>
      </w:r>
      <w:proofErr w:type="spellStart"/>
      <w:r w:rsidRPr="00E5597C">
        <w:rPr>
          <w:rFonts w:ascii="Times New Roman" w:hAnsi="Times New Roman" w:cs="Times New Roman"/>
          <w:sz w:val="28"/>
          <w:szCs w:val="28"/>
        </w:rPr>
        <w:t>Жигулина</w:t>
      </w:r>
      <w:proofErr w:type="spellEnd"/>
      <w:r w:rsidRPr="00E5597C">
        <w:rPr>
          <w:rFonts w:ascii="Times New Roman" w:hAnsi="Times New Roman" w:cs="Times New Roman"/>
          <w:sz w:val="28"/>
          <w:szCs w:val="28"/>
        </w:rPr>
        <w:t xml:space="preserve"> Лариса Васильевна.</w:t>
      </w:r>
    </w:p>
    <w:p w:rsidR="00E5597C" w:rsidRPr="00E5597C" w:rsidRDefault="00E5597C" w:rsidP="00E5597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7C">
        <w:rPr>
          <w:rFonts w:ascii="Times New Roman" w:hAnsi="Times New Roman" w:cs="Times New Roman"/>
          <w:sz w:val="28"/>
          <w:szCs w:val="28"/>
        </w:rPr>
        <w:t xml:space="preserve">Комитет по финансам, налоговой и кредитной политике Администрации </w:t>
      </w:r>
      <w:proofErr w:type="spellStart"/>
      <w:r w:rsidRPr="00E5597C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E5597C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AE61E3">
        <w:rPr>
          <w:rFonts w:ascii="Times New Roman" w:hAnsi="Times New Roman" w:cs="Times New Roman"/>
          <w:sz w:val="28"/>
          <w:szCs w:val="28"/>
        </w:rPr>
        <w:t xml:space="preserve"> </w:t>
      </w:r>
      <w:r w:rsidR="00AE61E3" w:rsidRPr="00E5597C">
        <w:rPr>
          <w:rFonts w:ascii="Times New Roman" w:hAnsi="Times New Roman" w:cs="Times New Roman"/>
          <w:sz w:val="28"/>
          <w:szCs w:val="28"/>
        </w:rPr>
        <w:t>(далее –</w:t>
      </w:r>
      <w:r w:rsidR="00AE61E3">
        <w:rPr>
          <w:rFonts w:ascii="Times New Roman" w:hAnsi="Times New Roman" w:cs="Times New Roman"/>
          <w:sz w:val="28"/>
          <w:szCs w:val="28"/>
        </w:rPr>
        <w:t xml:space="preserve"> Комитет)</w:t>
      </w:r>
      <w:r w:rsidR="00AE61E3" w:rsidRPr="00E5597C">
        <w:rPr>
          <w:rFonts w:ascii="Times New Roman" w:hAnsi="Times New Roman" w:cs="Times New Roman"/>
          <w:sz w:val="28"/>
          <w:szCs w:val="28"/>
        </w:rPr>
        <w:t xml:space="preserve"> </w:t>
      </w:r>
      <w:r w:rsidRPr="00E5597C">
        <w:rPr>
          <w:rFonts w:ascii="Times New Roman" w:hAnsi="Times New Roman" w:cs="Times New Roman"/>
          <w:sz w:val="28"/>
          <w:szCs w:val="28"/>
        </w:rPr>
        <w:t xml:space="preserve">является органом Администрации </w:t>
      </w:r>
      <w:proofErr w:type="spellStart"/>
      <w:r w:rsidRPr="00E5597C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E5597C">
        <w:rPr>
          <w:rFonts w:ascii="Times New Roman" w:hAnsi="Times New Roman" w:cs="Times New Roman"/>
          <w:sz w:val="28"/>
          <w:szCs w:val="28"/>
        </w:rPr>
        <w:t xml:space="preserve"> района, осуществляющим функции по реализации бюджетной, налоговой и кредитной политики, обеспечению сбалансированности бюджета </w:t>
      </w:r>
      <w:proofErr w:type="spellStart"/>
      <w:r w:rsidRPr="00E5597C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E5597C">
        <w:rPr>
          <w:rFonts w:ascii="Times New Roman" w:hAnsi="Times New Roman" w:cs="Times New Roman"/>
          <w:sz w:val="28"/>
          <w:szCs w:val="28"/>
        </w:rPr>
        <w:t xml:space="preserve"> района и соблюдению установленных федеральными законами и нормативными актами Президента Российской Федерации, Правительства Российской Федерации, Алтайского края, муниципального образования </w:t>
      </w:r>
      <w:proofErr w:type="spellStart"/>
      <w:r w:rsidRPr="00E5597C"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 w:rsidRPr="00E5597C">
        <w:rPr>
          <w:rFonts w:ascii="Times New Roman" w:hAnsi="Times New Roman" w:cs="Times New Roman"/>
          <w:sz w:val="28"/>
          <w:szCs w:val="28"/>
        </w:rPr>
        <w:t xml:space="preserve"> район требований к регулированию бюджетных правоотношений, осуществлению бюджетного процесса, размерам дефицита бюджета, размеру и составу муниципального долга муниципального образования </w:t>
      </w:r>
      <w:proofErr w:type="spellStart"/>
      <w:r w:rsidRPr="00E5597C"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 w:rsidRPr="00E5597C">
        <w:rPr>
          <w:rFonts w:ascii="Times New Roman" w:hAnsi="Times New Roman" w:cs="Times New Roman"/>
          <w:sz w:val="28"/>
          <w:szCs w:val="28"/>
        </w:rPr>
        <w:t xml:space="preserve"> район, исполнению бюджетных и долговых обязательств </w:t>
      </w:r>
      <w:proofErr w:type="spellStart"/>
      <w:r w:rsidRPr="00E5597C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E5597C">
        <w:rPr>
          <w:rFonts w:ascii="Times New Roman" w:hAnsi="Times New Roman" w:cs="Times New Roman"/>
          <w:sz w:val="28"/>
          <w:szCs w:val="28"/>
        </w:rPr>
        <w:t xml:space="preserve"> района. В своей деятельности комитет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и другими действующими нормативно правовыми актами Российской Федерации, Алтайского края и </w:t>
      </w:r>
      <w:proofErr w:type="spellStart"/>
      <w:r w:rsidRPr="00E5597C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E5597C">
        <w:rPr>
          <w:rFonts w:ascii="Times New Roman" w:hAnsi="Times New Roman" w:cs="Times New Roman"/>
          <w:sz w:val="28"/>
          <w:szCs w:val="28"/>
        </w:rPr>
        <w:t xml:space="preserve"> района. Комитет осуществляет свою деятельность во взаимодействии с </w:t>
      </w:r>
      <w:r w:rsidRPr="00E5597C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Министерством финансов Алтайского края, органами Администрации </w:t>
      </w:r>
      <w:proofErr w:type="spellStart"/>
      <w:r w:rsidRPr="00E5597C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E5597C">
        <w:rPr>
          <w:rFonts w:ascii="Times New Roman" w:hAnsi="Times New Roman" w:cs="Times New Roman"/>
          <w:sz w:val="28"/>
          <w:szCs w:val="28"/>
        </w:rPr>
        <w:t xml:space="preserve"> района, органами местного самоуправления района, иными организациями. Комитет является юридическим лицом, имеет печать с изображением Государственного герба Российской Федерации и со своим наименованием, иные печати, штампы и бланки установленного образца, счета, открытые в соответствии с законодательством Российской Федерации.</w:t>
      </w:r>
    </w:p>
    <w:p w:rsidR="00E5597C" w:rsidRPr="00E5597C" w:rsidRDefault="00E5597C" w:rsidP="00E5597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7C">
        <w:rPr>
          <w:rFonts w:ascii="Times New Roman" w:hAnsi="Times New Roman" w:cs="Times New Roman"/>
          <w:sz w:val="28"/>
          <w:szCs w:val="28"/>
        </w:rPr>
        <w:t>Местонахождение комитета: 658200, Алтайский край, город Рубцовск, улица К.Маркса, 182.</w:t>
      </w:r>
    </w:p>
    <w:p w:rsidR="00E5597C" w:rsidRPr="00E5597C" w:rsidRDefault="00E5597C" w:rsidP="00E559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7C">
        <w:rPr>
          <w:rFonts w:ascii="Times New Roman" w:hAnsi="Times New Roman" w:cs="Times New Roman"/>
          <w:sz w:val="28"/>
          <w:szCs w:val="28"/>
        </w:rPr>
        <w:t xml:space="preserve">Полное наименование комитета: Комитет по финансам, налоговой и кредитной политике Администрации </w:t>
      </w:r>
      <w:proofErr w:type="spellStart"/>
      <w:r w:rsidRPr="00E5597C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E5597C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E5597C" w:rsidRPr="00E5597C" w:rsidRDefault="00E5597C" w:rsidP="00E559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7C">
        <w:rPr>
          <w:rFonts w:ascii="Times New Roman" w:hAnsi="Times New Roman" w:cs="Times New Roman"/>
          <w:sz w:val="28"/>
          <w:szCs w:val="28"/>
        </w:rPr>
        <w:t xml:space="preserve">Сокращенное наименование комитета: Комитет по финансам Администрации </w:t>
      </w:r>
      <w:proofErr w:type="spellStart"/>
      <w:r w:rsidRPr="00E5597C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E5597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5597C" w:rsidRDefault="00E5597C" w:rsidP="00E559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7C">
        <w:rPr>
          <w:rFonts w:ascii="Times New Roman" w:hAnsi="Times New Roman" w:cs="Times New Roman"/>
          <w:sz w:val="28"/>
          <w:szCs w:val="28"/>
        </w:rPr>
        <w:t>Председатель комитета – Власов Виктор Васильевич.</w:t>
      </w:r>
    </w:p>
    <w:p w:rsidR="00E5597C" w:rsidRDefault="00E5597C" w:rsidP="00E559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7C">
        <w:rPr>
          <w:rFonts w:ascii="Times New Roman" w:hAnsi="Times New Roman" w:cs="Times New Roman"/>
          <w:sz w:val="28"/>
          <w:szCs w:val="28"/>
        </w:rPr>
        <w:t>Главный бухгалтер - Плужник Надежда Ильинична.</w:t>
      </w:r>
    </w:p>
    <w:p w:rsidR="00E5597C" w:rsidRPr="00E5597C" w:rsidRDefault="00E5597C" w:rsidP="00E559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97C">
        <w:rPr>
          <w:rFonts w:ascii="Times New Roman" w:hAnsi="Times New Roman" w:cs="Times New Roman"/>
          <w:snapToGrid w:val="0"/>
          <w:sz w:val="28"/>
          <w:szCs w:val="28"/>
        </w:rPr>
        <w:t xml:space="preserve">Контрольное мероприятие </w:t>
      </w:r>
      <w:r w:rsidRPr="00E5597C">
        <w:rPr>
          <w:rFonts w:ascii="Times New Roman" w:hAnsi="Times New Roman" w:cs="Times New Roman"/>
          <w:sz w:val="28"/>
          <w:szCs w:val="28"/>
        </w:rPr>
        <w:t xml:space="preserve">«Проверка использования бюджетных ассигнований резервного фонда Администрации муниципального образования </w:t>
      </w:r>
      <w:proofErr w:type="spellStart"/>
      <w:r w:rsidRPr="00E5597C"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 w:rsidRPr="00E5597C">
        <w:rPr>
          <w:rFonts w:ascii="Times New Roman" w:hAnsi="Times New Roman" w:cs="Times New Roman"/>
          <w:sz w:val="28"/>
          <w:szCs w:val="28"/>
        </w:rPr>
        <w:t xml:space="preserve"> район Алтайского края за период 2021-2023 годы» проведено камеральным способом, на основании представленных документов Администрацией </w:t>
      </w:r>
      <w:proofErr w:type="spellStart"/>
      <w:r w:rsidRPr="00E5597C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E5597C">
        <w:rPr>
          <w:rFonts w:ascii="Times New Roman" w:hAnsi="Times New Roman" w:cs="Times New Roman"/>
          <w:sz w:val="28"/>
          <w:szCs w:val="28"/>
        </w:rPr>
        <w:t xml:space="preserve"> района Алтайского края и Комитетом по финансам, налоговой и кредитной политике Администрации </w:t>
      </w:r>
      <w:proofErr w:type="spellStart"/>
      <w:r w:rsidRPr="00E5597C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E5597C">
        <w:rPr>
          <w:rFonts w:ascii="Times New Roman" w:hAnsi="Times New Roman" w:cs="Times New Roman"/>
          <w:sz w:val="28"/>
          <w:szCs w:val="28"/>
        </w:rPr>
        <w:t xml:space="preserve"> района Алтайского края. Проверке были подвергнуты все представленные документы и сведения.</w:t>
      </w:r>
    </w:p>
    <w:p w:rsidR="00E5597C" w:rsidRPr="000A0616" w:rsidRDefault="00E5597C" w:rsidP="00E5597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0616">
        <w:rPr>
          <w:rFonts w:ascii="Times New Roman" w:hAnsi="Times New Roman"/>
          <w:sz w:val="28"/>
          <w:szCs w:val="28"/>
        </w:rPr>
        <w:t>По результатам контрольного мероприятия установлено следующее:</w:t>
      </w:r>
    </w:p>
    <w:p w:rsidR="00813B81" w:rsidRDefault="00813B81" w:rsidP="00813B8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13B81">
        <w:rPr>
          <w:rFonts w:ascii="Times New Roman" w:eastAsia="Calibri" w:hAnsi="Times New Roman" w:cs="Times New Roman"/>
          <w:sz w:val="28"/>
          <w:szCs w:val="28"/>
        </w:rPr>
        <w:t>Изучив в ходе контрольного мероприятия все необходимые нормативные и финансовые документы, касающиеся расходования средств резервного фонда Администрации</w:t>
      </w:r>
      <w:r w:rsidRPr="00813B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3B81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813B81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813B81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контрольно-счетной палатой </w:t>
      </w:r>
      <w:proofErr w:type="spellStart"/>
      <w:r w:rsidRPr="00813B81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813B81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813B81">
        <w:rPr>
          <w:rFonts w:ascii="Times New Roman" w:eastAsia="Calibri" w:hAnsi="Times New Roman" w:cs="Times New Roman"/>
          <w:sz w:val="28"/>
          <w:szCs w:val="28"/>
        </w:rPr>
        <w:t>установлено, что цели, на реализацию которых направлены средства резервного фонда Администрации</w:t>
      </w:r>
      <w:r w:rsidRPr="00813B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3B81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813B81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813B81">
        <w:rPr>
          <w:rFonts w:ascii="Times New Roman" w:eastAsia="Calibri" w:hAnsi="Times New Roman" w:cs="Times New Roman"/>
          <w:sz w:val="28"/>
          <w:szCs w:val="28"/>
        </w:rPr>
        <w:t xml:space="preserve"> в 2021-2023 годах, соответствуют законодательству Российской Федерации, нормативным правовым актам муниципального образования </w:t>
      </w:r>
      <w:proofErr w:type="spellStart"/>
      <w:r w:rsidRPr="00813B81">
        <w:rPr>
          <w:rFonts w:ascii="Times New Roman" w:eastAsia="Calibri" w:hAnsi="Times New Roman" w:cs="Times New Roman"/>
          <w:sz w:val="28"/>
          <w:szCs w:val="28"/>
        </w:rPr>
        <w:t>Рубцовский</w:t>
      </w:r>
      <w:proofErr w:type="spellEnd"/>
      <w:r w:rsidRPr="00813B81">
        <w:rPr>
          <w:rFonts w:ascii="Times New Roman" w:eastAsia="Calibri" w:hAnsi="Times New Roman" w:cs="Times New Roman"/>
          <w:sz w:val="28"/>
          <w:szCs w:val="28"/>
        </w:rPr>
        <w:t xml:space="preserve"> район Алтайского края, нормы бюджетного законодательства при использовании средств резервного фонда Администрации</w:t>
      </w:r>
      <w:r w:rsidRPr="00813B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13B81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813B81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813B81">
        <w:rPr>
          <w:rFonts w:ascii="Times New Roman" w:eastAsia="Calibri" w:hAnsi="Times New Roman" w:cs="Times New Roman"/>
          <w:sz w:val="28"/>
          <w:szCs w:val="28"/>
        </w:rPr>
        <w:t xml:space="preserve"> в 2021-2023 годах соблюдены.Фактов нецелевого использования бюджетных средств не выявлено.</w:t>
      </w:r>
    </w:p>
    <w:p w:rsidR="00813B81" w:rsidRDefault="006E5A53" w:rsidP="00813B8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5C8C">
        <w:rPr>
          <w:rFonts w:ascii="Times New Roman" w:hAnsi="Times New Roman" w:cs="Times New Roman"/>
          <w:sz w:val="28"/>
          <w:szCs w:val="28"/>
        </w:rPr>
        <w:t>Возражения или замечания руководителей объектов контрольного мероприятия по результатам контрольного мероприятия не поступали.</w:t>
      </w:r>
    </w:p>
    <w:p w:rsidR="006E5A53" w:rsidRPr="000A163A" w:rsidRDefault="006E5A53" w:rsidP="00813B8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0A163A">
        <w:rPr>
          <w:rFonts w:ascii="Times New Roman" w:hAnsi="Times New Roman"/>
          <w:sz w:val="28"/>
          <w:szCs w:val="28"/>
        </w:rPr>
        <w:t>По результатам контрольного мероприятия в</w:t>
      </w:r>
      <w:r w:rsidR="00CE5717">
        <w:rPr>
          <w:rFonts w:ascii="Times New Roman" w:hAnsi="Times New Roman"/>
          <w:sz w:val="28"/>
          <w:szCs w:val="28"/>
        </w:rPr>
        <w:t xml:space="preserve"> адрес</w:t>
      </w:r>
      <w:r w:rsidRPr="000A1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FB7018">
        <w:rPr>
          <w:rFonts w:ascii="Times New Roman" w:hAnsi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/>
          <w:sz w:val="28"/>
          <w:szCs w:val="28"/>
        </w:rPr>
        <w:t>Рубцовского</w:t>
      </w:r>
      <w:proofErr w:type="spellEnd"/>
      <w:r w:rsidRPr="00FB701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П.И. Афанасьева</w:t>
      </w:r>
      <w:r w:rsidR="00CE5717"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председателя </w:t>
      </w:r>
      <w:r w:rsidRPr="0033786C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>а</w:t>
      </w:r>
      <w:r w:rsidRPr="0033786C">
        <w:rPr>
          <w:rFonts w:ascii="Times New Roman" w:hAnsi="Times New Roman"/>
          <w:sz w:val="28"/>
          <w:szCs w:val="28"/>
        </w:rPr>
        <w:t xml:space="preserve"> по финансам, налоговой и кредитной политике Администрации </w:t>
      </w:r>
      <w:proofErr w:type="spellStart"/>
      <w:r w:rsidRPr="0033786C">
        <w:rPr>
          <w:rFonts w:ascii="Times New Roman" w:hAnsi="Times New Roman"/>
          <w:sz w:val="28"/>
          <w:szCs w:val="28"/>
        </w:rPr>
        <w:t>Рубцовского</w:t>
      </w:r>
      <w:proofErr w:type="spellEnd"/>
      <w:r w:rsidRPr="0033786C">
        <w:rPr>
          <w:rFonts w:ascii="Times New Roman" w:hAnsi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sz w:val="28"/>
          <w:szCs w:val="28"/>
        </w:rPr>
        <w:t xml:space="preserve"> В.В. Власова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направлен Акт контрольного мероприятия. </w:t>
      </w:r>
      <w:r w:rsidR="00CE5717">
        <w:rPr>
          <w:rFonts w:ascii="Times New Roman" w:hAnsi="Times New Roman"/>
          <w:color w:val="000000"/>
          <w:sz w:val="28"/>
          <w:szCs w:val="28"/>
        </w:rPr>
        <w:t xml:space="preserve">В адрес </w:t>
      </w:r>
      <w:r w:rsidR="00CE5717">
        <w:rPr>
          <w:rFonts w:ascii="Times New Roman" w:hAnsi="Times New Roman"/>
          <w:sz w:val="28"/>
          <w:szCs w:val="28"/>
        </w:rPr>
        <w:t xml:space="preserve">председателя </w:t>
      </w:r>
      <w:proofErr w:type="spellStart"/>
      <w:r w:rsidR="00CE5717">
        <w:rPr>
          <w:rFonts w:ascii="Times New Roman" w:hAnsi="Times New Roman"/>
          <w:sz w:val="28"/>
          <w:szCs w:val="28"/>
        </w:rPr>
        <w:t>Рубцовского</w:t>
      </w:r>
      <w:proofErr w:type="spellEnd"/>
      <w:r w:rsidR="00CE5717">
        <w:rPr>
          <w:rFonts w:ascii="Times New Roman" w:hAnsi="Times New Roman"/>
          <w:sz w:val="28"/>
          <w:szCs w:val="28"/>
        </w:rPr>
        <w:t xml:space="preserve"> районного Собрания депутатов Алтайского края И.А. Артеменко направлен Отчет о результатах контрольного мероприятия.</w:t>
      </w:r>
    </w:p>
    <w:p w:rsidR="006E5A53" w:rsidRPr="00E5597C" w:rsidRDefault="006E5A53" w:rsidP="00E5597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E5A53" w:rsidRPr="00E5597C" w:rsidSect="00B5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597C"/>
    <w:rsid w:val="00007366"/>
    <w:rsid w:val="0002530C"/>
    <w:rsid w:val="00077091"/>
    <w:rsid w:val="000A4AF7"/>
    <w:rsid w:val="0016726C"/>
    <w:rsid w:val="002B773E"/>
    <w:rsid w:val="004D6A34"/>
    <w:rsid w:val="004F6DB8"/>
    <w:rsid w:val="00510271"/>
    <w:rsid w:val="005673BA"/>
    <w:rsid w:val="005A1895"/>
    <w:rsid w:val="0060701B"/>
    <w:rsid w:val="006A2EDC"/>
    <w:rsid w:val="006E5A53"/>
    <w:rsid w:val="007F5CC3"/>
    <w:rsid w:val="00813B81"/>
    <w:rsid w:val="00840B4A"/>
    <w:rsid w:val="00902FC3"/>
    <w:rsid w:val="009610B4"/>
    <w:rsid w:val="009C752D"/>
    <w:rsid w:val="00A0507E"/>
    <w:rsid w:val="00A314C4"/>
    <w:rsid w:val="00AB5886"/>
    <w:rsid w:val="00AE61E3"/>
    <w:rsid w:val="00B5162F"/>
    <w:rsid w:val="00C43ED0"/>
    <w:rsid w:val="00CE5717"/>
    <w:rsid w:val="00D33313"/>
    <w:rsid w:val="00D645F8"/>
    <w:rsid w:val="00E5597C"/>
    <w:rsid w:val="00EA5A14"/>
    <w:rsid w:val="00ED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7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A2ED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E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597C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fontstyle01">
    <w:name w:val="fontstyle01"/>
    <w:basedOn w:val="a0"/>
    <w:rsid w:val="00E5597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4">
    <w:name w:val="Абзац списка Знак"/>
    <w:link w:val="a3"/>
    <w:uiPriority w:val="99"/>
    <w:rsid w:val="00E5597C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E5597C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E5597C"/>
    <w:rPr>
      <w:rFonts w:ascii="Calibri" w:eastAsia="Calibri" w:hAnsi="Calibri" w:cs="Times New Roman"/>
    </w:rPr>
  </w:style>
  <w:style w:type="paragraph" w:customStyle="1" w:styleId="a5">
    <w:name w:val="Стиль"/>
    <w:rsid w:val="006A2E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A2ED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0A4AF7"/>
  </w:style>
  <w:style w:type="character" w:customStyle="1" w:styleId="30">
    <w:name w:val="Заголовок 3 Знак"/>
    <w:basedOn w:val="a0"/>
    <w:link w:val="3"/>
    <w:rsid w:val="00C43ED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6">
    <w:name w:val="Strong"/>
    <w:basedOn w:val="a0"/>
    <w:qFormat/>
    <w:rsid w:val="00C43ED0"/>
    <w:rPr>
      <w:b/>
      <w:bCs/>
    </w:rPr>
  </w:style>
  <w:style w:type="paragraph" w:styleId="a7">
    <w:name w:val="Normal (Web)"/>
    <w:basedOn w:val="a"/>
    <w:rsid w:val="004F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2024-05-30T08:13:00Z</dcterms:created>
  <dcterms:modified xsi:type="dcterms:W3CDTF">2024-06-07T04:23:00Z</dcterms:modified>
</cp:coreProperties>
</file>