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3B" w:rsidRPr="0026013E" w:rsidRDefault="0049133B" w:rsidP="0049133B">
      <w:pPr>
        <w:pStyle w:val="a3"/>
        <w:tabs>
          <w:tab w:val="clear" w:pos="4677"/>
          <w:tab w:val="clear" w:pos="9355"/>
          <w:tab w:val="left" w:pos="59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6013E">
        <w:rPr>
          <w:rFonts w:ascii="Times New Roman" w:hAnsi="Times New Roman" w:cs="Times New Roman"/>
          <w:sz w:val="28"/>
          <w:szCs w:val="28"/>
        </w:rPr>
        <w:t>Информация о социальных гарантиях для работников при различных условиях занятости и оплаты труда</w:t>
      </w:r>
    </w:p>
    <w:tbl>
      <w:tblPr>
        <w:tblStyle w:val="a5"/>
        <w:tblW w:w="15580" w:type="dxa"/>
        <w:tblInd w:w="8" w:type="dxa"/>
        <w:tblLayout w:type="fixed"/>
        <w:tblLook w:val="04A0"/>
      </w:tblPr>
      <w:tblGrid>
        <w:gridCol w:w="2115"/>
        <w:gridCol w:w="4488"/>
        <w:gridCol w:w="4488"/>
        <w:gridCol w:w="4489"/>
      </w:tblGrid>
      <w:tr w:rsidR="0049133B" w:rsidTr="00725755">
        <w:trPr>
          <w:trHeight w:val="1108"/>
          <w:tblHeader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33B" w:rsidRDefault="0049133B" w:rsidP="00725755">
            <w:pPr>
              <w:spacing w:line="238" w:lineRule="exact"/>
              <w:rPr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33B" w:rsidRDefault="0049133B" w:rsidP="0072575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Заработная плата в трудовом договоре установлена в соответствии с квалификацией работника, сложностью, количеством и качеством труда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33B" w:rsidRDefault="0049133B" w:rsidP="0072575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Трудовой договор с минимальной заработной платой (МРОТ)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33B" w:rsidRDefault="0049133B" w:rsidP="0072575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Трудовые отношения не оформлены</w:t>
            </w:r>
          </w:p>
        </w:tc>
      </w:tr>
      <w:tr w:rsidR="0049133B" w:rsidTr="00725755">
        <w:trPr>
          <w:trHeight w:val="450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33B" w:rsidRDefault="0049133B" w:rsidP="00725755">
            <w:pPr>
              <w:spacing w:line="238" w:lineRule="exact"/>
              <w:jc w:val="center"/>
              <w:rPr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Виды страхового обеспечения</w:t>
            </w:r>
          </w:p>
        </w:tc>
        <w:tc>
          <w:tcPr>
            <w:tcW w:w="13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133B" w:rsidRDefault="0049133B" w:rsidP="00725755">
            <w:pPr>
              <w:spacing w:line="238" w:lineRule="exact"/>
              <w:jc w:val="center"/>
              <w:rPr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Размер страхового обеспечения</w:t>
            </w:r>
          </w:p>
        </w:tc>
      </w:tr>
      <w:tr w:rsidR="0049133B" w:rsidTr="00725755">
        <w:trPr>
          <w:trHeight w:val="2235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highlight w:val="white"/>
              </w:rPr>
              <w:t xml:space="preserve">Пособие по </w:t>
            </w:r>
            <w:proofErr w:type="gramStart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highlight w:val="white"/>
              </w:rPr>
              <w:t>временной</w:t>
            </w:r>
            <w:proofErr w:type="gramEnd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highlight w:val="white"/>
              </w:rPr>
              <w:t>нетрудоспособ-ности</w:t>
            </w:r>
            <w:proofErr w:type="spellEnd"/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 w:right="142"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среднего заработка за два календарных года, предшествующих году наступления временной нетрудоспособности, в зависимости от продолжительности страхового стажа (до 5 лет - 60 %; 5 - 8 лет - 80 %; более 8 лет - 100 %).</w:t>
            </w:r>
          </w:p>
          <w:p w:rsidR="0049133B" w:rsidRDefault="0049133B" w:rsidP="00725755">
            <w:pPr>
              <w:spacing w:line="238" w:lineRule="exact"/>
              <w:ind w:left="142" w:right="142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  <w:p w:rsidR="0049133B" w:rsidRDefault="0049133B" w:rsidP="00725755">
            <w:pPr>
              <w:spacing w:line="238" w:lineRule="exact"/>
              <w:ind w:left="142" w:right="142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</w:rPr>
              <w:t>Максимальный средний дневной заработок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в 2026 году – 6827,40 руб.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 w:right="176"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средний заработок принимается равным МРОТ, установленному федеральным законом на день наступления страхового случая (с учетом районного коэффициента (далее – «РК»)) пропорционально продолжительности рабочего времени застрахованного лица.</w:t>
            </w:r>
          </w:p>
          <w:p w:rsidR="0049133B" w:rsidRDefault="0049133B" w:rsidP="00725755">
            <w:pPr>
              <w:spacing w:line="238" w:lineRule="exact"/>
              <w:ind w:left="142" w:right="176"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  <w:p w:rsidR="0049133B" w:rsidRDefault="0049133B" w:rsidP="00725755">
            <w:pPr>
              <w:spacing w:line="238" w:lineRule="exact"/>
              <w:ind w:left="142" w:right="176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</w:rPr>
              <w:t>Минимальный средний дневной заработок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в 2026 году (при условии занятости на полное рабочее время; без РК) - 890,73 руб.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/>
              <w:jc w:val="both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не выплачивается</w:t>
            </w:r>
          </w:p>
        </w:tc>
      </w:tr>
      <w:tr w:rsidR="0049133B" w:rsidTr="00725755">
        <w:trPr>
          <w:trHeight w:val="425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highlight w:val="white"/>
              </w:rPr>
              <w:t>Пособие по беременности и родам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 w:right="82"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100% среднего заработка за два календарных года, предшествующих году наступления отпуска по беременности и родам.</w:t>
            </w:r>
          </w:p>
          <w:p w:rsidR="0049133B" w:rsidRDefault="0049133B" w:rsidP="00725755">
            <w:pPr>
              <w:spacing w:line="238" w:lineRule="exact"/>
              <w:ind w:left="142" w:right="82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  <w:p w:rsidR="0049133B" w:rsidRDefault="0049133B" w:rsidP="00725755">
            <w:pPr>
              <w:spacing w:line="238" w:lineRule="exact"/>
              <w:ind w:left="142" w:right="82"/>
              <w:jc w:val="both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</w:rPr>
              <w:t>Максимальный размер пособия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в 2026 году (за 140 календарных дней) – 955836 руб.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 w:right="130"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средний заработок, принимается равным МРОТ, установленному федеральным законом на день наступления страхового случая (с учетом РК) пропорционально продолжительности рабочего времени застрахованного лица.</w:t>
            </w:r>
          </w:p>
          <w:p w:rsidR="0049133B" w:rsidRDefault="0049133B" w:rsidP="00725755">
            <w:pPr>
              <w:spacing w:line="238" w:lineRule="exact"/>
              <w:ind w:left="142" w:right="130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  <w:p w:rsidR="0049133B" w:rsidRDefault="0049133B" w:rsidP="00725755">
            <w:pPr>
              <w:spacing w:line="238" w:lineRule="exact"/>
              <w:ind w:left="142" w:right="130"/>
              <w:jc w:val="both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</w:rPr>
              <w:t>Минимальный размер пособия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в 2026 году (при условии занятости на полную ставку за 140 календарных дней; без РК) – 124702,20 руб.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 w:right="142"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не выплачивается, </w:t>
            </w:r>
          </w:p>
          <w:p w:rsidR="0049133B" w:rsidRDefault="0049133B" w:rsidP="00725755">
            <w:pPr>
              <w:spacing w:line="238" w:lineRule="exact"/>
              <w:ind w:left="142" w:right="142"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за исключением женщин, уволенных в связи с ликвидацией работодателя в течение 12 месяцев, предшествующих дню признания их в установленном порядке безработными.</w:t>
            </w:r>
          </w:p>
          <w:p w:rsidR="0049133B" w:rsidRDefault="0049133B" w:rsidP="00725755">
            <w:pPr>
              <w:spacing w:line="238" w:lineRule="exact"/>
              <w:ind w:left="142" w:right="142"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  <w:p w:rsidR="0049133B" w:rsidRDefault="0049133B" w:rsidP="00725755">
            <w:pPr>
              <w:spacing w:line="238" w:lineRule="exact"/>
              <w:ind w:left="142" w:right="142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</w:rPr>
              <w:t>Пособие указанной категории лиц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устанавливается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</w:rPr>
              <w:t>в размере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: </w:t>
            </w:r>
          </w:p>
          <w:p w:rsidR="0049133B" w:rsidRDefault="0049133B" w:rsidP="00725755">
            <w:pPr>
              <w:spacing w:line="238" w:lineRule="exact"/>
              <w:ind w:left="142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140 дней (стандартный срок) – 85740,67 руб. </w:t>
            </w:r>
          </w:p>
          <w:p w:rsidR="0049133B" w:rsidRDefault="0049133B" w:rsidP="00725755">
            <w:pPr>
              <w:spacing w:line="238" w:lineRule="exact"/>
              <w:ind w:left="142" w:right="142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156 дней (при осложнённых родах) – 95539,60 руб.</w:t>
            </w:r>
          </w:p>
          <w:p w:rsidR="0049133B" w:rsidRDefault="0049133B" w:rsidP="00725755">
            <w:pPr>
              <w:spacing w:line="238" w:lineRule="exact"/>
              <w:ind w:left="142" w:right="142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194 дня (при многоплодной беременности) – 118812,07 руб.</w:t>
            </w:r>
          </w:p>
        </w:tc>
      </w:tr>
      <w:tr w:rsidR="0049133B" w:rsidTr="00725755">
        <w:trPr>
          <w:trHeight w:val="839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 xml:space="preserve">Ежемесячное пособие по уходу за ребенком </w:t>
            </w:r>
          </w:p>
          <w:p w:rsidR="0049133B" w:rsidRDefault="0049133B" w:rsidP="00725755">
            <w:pPr>
              <w:spacing w:line="238" w:lineRule="exact"/>
              <w:ind w:left="142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(до достижения им 1,5 лет)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 w:right="82"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40 % среднего заработка за два календарных года, предшествующих году наступления отпуска по уходу за ребенком, в том числе за время работы у другого работодателя, но не </w:t>
            </w:r>
            <w:proofErr w:type="gramStart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менее минимального</w:t>
            </w:r>
            <w:proofErr w:type="gramEnd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размера пособия, установленного законодательством.</w:t>
            </w:r>
          </w:p>
          <w:p w:rsidR="0049133B" w:rsidRDefault="0049133B" w:rsidP="00725755">
            <w:pPr>
              <w:spacing w:line="238" w:lineRule="exact"/>
              <w:ind w:left="142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  <w:p w:rsidR="0049133B" w:rsidRDefault="0049133B" w:rsidP="00725755">
            <w:pPr>
              <w:spacing w:line="238" w:lineRule="exact"/>
              <w:ind w:left="142" w:right="82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</w:rPr>
              <w:t>Минимальный размер пособия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для работающих лиц, у которых отпуск наступил в 2026 году (без РК) - 10837,20 руб.</w:t>
            </w:r>
          </w:p>
          <w:p w:rsidR="0049133B" w:rsidRDefault="0049133B" w:rsidP="00725755">
            <w:pPr>
              <w:spacing w:line="238" w:lineRule="exact"/>
              <w:ind w:left="142" w:right="82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</w:rPr>
              <w:t>Максимальный размер пособия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в 2026 году – 83021,18 руб.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 w:right="176"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40 % среднего заработка (рассчитывается исходя </w:t>
            </w:r>
            <w:proofErr w:type="gramStart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из</w:t>
            </w:r>
            <w:proofErr w:type="gramEnd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МРОТ</w:t>
            </w:r>
            <w:proofErr w:type="gramEnd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, установленного федеральным законом на дату наступления страхового случая (с учетом РК)), пропорционально продолжительности рабочего времени застрахованного лица.</w:t>
            </w:r>
          </w:p>
          <w:p w:rsidR="0049133B" w:rsidRDefault="0049133B" w:rsidP="00725755">
            <w:pPr>
              <w:spacing w:line="238" w:lineRule="exact"/>
              <w:ind w:left="142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  <w:p w:rsidR="0049133B" w:rsidRDefault="0049133B" w:rsidP="00725755">
            <w:pPr>
              <w:spacing w:line="238" w:lineRule="exact"/>
              <w:ind w:left="142" w:right="130"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</w:rPr>
              <w:t>Исчисленное ежемесячное пособие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по уходу за ребенком не может быть меньше минимального размера пособия, установленного законодательством. </w:t>
            </w:r>
          </w:p>
          <w:p w:rsidR="0049133B" w:rsidRDefault="0049133B" w:rsidP="00725755">
            <w:pPr>
              <w:spacing w:line="238" w:lineRule="exact"/>
              <w:ind w:left="142" w:right="130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Если отпуск по уходу за ребенком наступил до 01.01.2026 – 10669,64 руб., если после 01.01.2026 - 10837,20 руб.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 w:right="142"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не выплачивается,</w:t>
            </w:r>
          </w:p>
          <w:p w:rsidR="0049133B" w:rsidRDefault="0049133B" w:rsidP="00725755">
            <w:pPr>
              <w:spacing w:line="238" w:lineRule="exact"/>
              <w:ind w:left="142" w:right="142"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но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</w:rPr>
              <w:t>при соблюдении условий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, предусмотренных Федеральным законом от 19.05.1995 № 81-ФЗ (например: матери либо отцы, опекуны, фактически осуществляющие уход за ребенком и не подлежащие обязательному социальному страхованию на случай временной нетрудоспособности и в связи с материнством, обучающиеся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организациях;</w:t>
            </w:r>
            <w:proofErr w:type="gramEnd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другие родственники, фактически осуществляющие уход за ребенком и не подлежащие обязательному социальному страхованию на случай временной нетрудоспособности и в связи с материнством, в случае, если мать и (или) отец умерли, объявлены умершими, лишены родительских прав, ограничены в родительских правах, признаны безвестно отсутствующими, недееспособными (ограниченно дееспособными), по состоянию здоровья не могут лично воспитывать и содержать ребенка, отбывают наказание в учреждениях, исполняющих</w:t>
            </w:r>
            <w:proofErr w:type="gramEnd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наказание в виде лишения свободы и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 xml:space="preserve">др.)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</w:rPr>
              <w:t>в размере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10669,64 руб. (без РК) с 01.02.2026</w:t>
            </w:r>
          </w:p>
        </w:tc>
      </w:tr>
      <w:tr w:rsidR="0049133B" w:rsidTr="00725755">
        <w:trPr>
          <w:trHeight w:val="2477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Пособие по временной нетрудоспособности при производственной травме или профзаболевании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 w:right="82"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100% среднего заработка за два календарных года, предшествующих году наступления временной нетрудоспособности, включая время работы у другого страхователя.</w:t>
            </w:r>
          </w:p>
          <w:p w:rsidR="0049133B" w:rsidRDefault="0049133B" w:rsidP="00725755">
            <w:pPr>
              <w:spacing w:line="238" w:lineRule="exact"/>
              <w:ind w:left="142" w:right="82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  <w:p w:rsidR="0049133B" w:rsidRDefault="0049133B" w:rsidP="00725755">
            <w:pPr>
              <w:spacing w:line="238" w:lineRule="exact"/>
              <w:ind w:left="142" w:right="82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</w:rPr>
              <w:t>Максимальный размер пособия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за полный месяц</w:t>
            </w:r>
            <w:proofErr w:type="gramEnd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(с 01.02.2026) –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503156,64 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 w:right="130"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100% среднего заработка, принятого равным МРОТ, установленному федеральным законом на день наступления страхового случая (с учетом РК) пропорционально продолжительности рабочего времени застрахованного лица.</w:t>
            </w:r>
          </w:p>
          <w:p w:rsidR="0049133B" w:rsidRDefault="0049133B" w:rsidP="00725755">
            <w:pPr>
              <w:spacing w:line="238" w:lineRule="exact"/>
              <w:ind w:left="142" w:right="130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  <w:p w:rsidR="0049133B" w:rsidRDefault="0049133B" w:rsidP="00725755">
            <w:pPr>
              <w:spacing w:line="238" w:lineRule="exact"/>
              <w:ind w:left="142" w:right="13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</w:rPr>
              <w:t>Минимальный средний дневной заработок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в 2026 году при условии занятости на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полное рабочее время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(без РК) - 890,73 руб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.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 w:right="142"/>
              <w:jc w:val="both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highlight w:val="white"/>
              </w:rPr>
              <w:t>не выплачивается</w:t>
            </w:r>
          </w:p>
        </w:tc>
      </w:tr>
      <w:tr w:rsidR="0049133B" w:rsidTr="00725755">
        <w:trPr>
          <w:trHeight w:val="1231"/>
        </w:trPr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Страховое обеспечение в случае получения производственной травмы или профзаболевания, если по заключению МСЭ результатом наступления страхового случая стала стойкая утрата профессиональной трудоспособности</w:t>
            </w:r>
          </w:p>
        </w:tc>
        <w:tc>
          <w:tcPr>
            <w:tcW w:w="8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 w:right="176"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единовременная страховая выплата определяется исходя из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максимальной суммы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 среднего заработка с учетом РК, процентных надбавок к заработной плате в зависимости от степени утраты профессиональной трудоспособности.</w:t>
            </w:r>
          </w:p>
          <w:p w:rsidR="0049133B" w:rsidRDefault="0049133B" w:rsidP="00725755">
            <w:pPr>
              <w:spacing w:line="238" w:lineRule="exact"/>
              <w:ind w:left="142" w:right="176"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  <w:p w:rsidR="0049133B" w:rsidRDefault="0049133B" w:rsidP="00725755">
            <w:pPr>
              <w:spacing w:line="238" w:lineRule="exact"/>
              <w:ind w:left="142" w:right="176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</w:rPr>
              <w:t>Максимальный размер единовременной страховой выплаты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с 01.02.2026 - 163596,34 руб. (без учета РК, процентных надбавок к заработной плате)</w:t>
            </w:r>
          </w:p>
        </w:tc>
        <w:tc>
          <w:tcPr>
            <w:tcW w:w="4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 w:right="142"/>
              <w:jc w:val="both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highlight w:val="white"/>
              </w:rPr>
              <w:t>не выплачивается</w:t>
            </w:r>
          </w:p>
        </w:tc>
      </w:tr>
      <w:tr w:rsidR="0049133B" w:rsidTr="00725755">
        <w:trPr>
          <w:trHeight w:val="2921"/>
        </w:trPr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rPr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 w:right="142"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размер ежемесячной страховой выплаты определяется как доля среднего месячного заработка застрахованного, исчисленная в соответствии со степенью утраты им профессиональной трудоспособности.</w:t>
            </w:r>
          </w:p>
          <w:p w:rsidR="0049133B" w:rsidRDefault="0049133B" w:rsidP="00725755">
            <w:pPr>
              <w:spacing w:line="238" w:lineRule="exact"/>
              <w:ind w:left="142" w:right="142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  <w:p w:rsidR="0049133B" w:rsidRDefault="0049133B" w:rsidP="00725755">
            <w:pPr>
              <w:spacing w:line="238" w:lineRule="exact"/>
              <w:ind w:left="142" w:right="142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</w:rPr>
              <w:t>Максимальный размер ежемесячной страховой выплаты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с 01.02.2026 - 125789,16 руб.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 w:right="176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размер ежемесячной страховой выплаты определяется исходя из сведений о заработной плате, на которую начислены страховые взносы на обязательное социальное страхование в связи с несчастным случаем на производстве (профессиональном заболевании) в соответствии со степенью утраты застрахованным профессиональной трудоспособности. Расчет производится в соответствии со статьей 12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Федерального закона от 24.07.1998 №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 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125-ФЗ </w:t>
            </w:r>
          </w:p>
        </w:tc>
        <w:tc>
          <w:tcPr>
            <w:tcW w:w="4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jc w:val="both"/>
              <w:rPr>
                <w:sz w:val="24"/>
                <w:szCs w:val="24"/>
              </w:rPr>
            </w:pPr>
          </w:p>
        </w:tc>
      </w:tr>
      <w:tr w:rsidR="0049133B" w:rsidTr="00725755">
        <w:trPr>
          <w:trHeight w:val="822"/>
        </w:trPr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highlight w:val="white"/>
              </w:rPr>
              <w:lastRenderedPageBreak/>
              <w:t>Пособие по безработице</w:t>
            </w:r>
          </w:p>
        </w:tc>
        <w:tc>
          <w:tcPr>
            <w:tcW w:w="897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highlight w:val="white"/>
              </w:rPr>
              <w:t>в</w:t>
            </w:r>
            <w:proofErr w:type="gramEnd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highlight w:val="white"/>
              </w:rPr>
              <w:t xml:space="preserve"> % от среднего заработка:</w:t>
            </w:r>
          </w:p>
          <w:p w:rsidR="0049133B" w:rsidRDefault="0049133B" w:rsidP="00725755">
            <w:pPr>
              <w:spacing w:line="238" w:lineRule="exact"/>
              <w:ind w:left="142"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highlight w:val="white"/>
              </w:rPr>
              <w:t>первые 3 месяца - 75 %, но не более 15886 руб. (с 01.02.2026);</w:t>
            </w:r>
          </w:p>
          <w:p w:rsidR="0049133B" w:rsidRDefault="0049133B" w:rsidP="00725755">
            <w:pPr>
              <w:spacing w:line="238" w:lineRule="exact"/>
              <w:ind w:left="142"/>
              <w:jc w:val="both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highlight w:val="white"/>
              </w:rPr>
              <w:t>вторые 3 месяца - 60 %, но не более 6209 руб. (с 01.02.2026)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firstLine="142"/>
              <w:jc w:val="both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highlight w:val="white"/>
              </w:rPr>
              <w:t>1863 руб. (с 01.02.2026)</w:t>
            </w:r>
          </w:p>
        </w:tc>
      </w:tr>
      <w:tr w:rsidR="0049133B" w:rsidTr="00725755">
        <w:trPr>
          <w:trHeight w:val="850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Пенсия по старости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 w:right="142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учитывается стаж и заработная плата за периоды деятельности до 01.01.2002, сумма страховых взносов, начисленная за период с 01.01.2002 по 31.12.2014, и величина индивидуального пенсионного коэффициента с 01.01.2015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 w:right="130"/>
              <w:jc w:val="both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сумма начисленных страховых взносов и величина ИПК рассчитывается от фактической суммы уплаченных страховых взносов.</w:t>
            </w:r>
          </w:p>
          <w:p w:rsidR="0049133B" w:rsidRDefault="0049133B" w:rsidP="00725755">
            <w:pPr>
              <w:spacing w:line="238" w:lineRule="exact"/>
              <w:ind w:left="142" w:right="130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  <w:p w:rsidR="0049133B" w:rsidRDefault="0049133B" w:rsidP="00725755">
            <w:pPr>
              <w:spacing w:line="238" w:lineRule="exact"/>
              <w:ind w:left="142" w:right="130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В результате, размер пенсии будет невысоким и, вероятно, неработающий пенсионер будет получать сумму прожиточного минимума для пенсионеров, установленную на территории Алтайского края (в 2026 году – 14</w:t>
            </w:r>
            <w:bookmarkStart w:id="0" w:name="undefined"/>
            <w:bookmarkEnd w:id="0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496 руб.)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33B" w:rsidRDefault="0049133B" w:rsidP="00725755">
            <w:pPr>
              <w:spacing w:line="238" w:lineRule="exact"/>
              <w:ind w:left="142" w:right="142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при неофициальном трудоустройстве отсутствуют сведения о периодах стажа, страховых взносах и величине индивидуального пенсионного коэффициента, что приводит к отсутствию права на пенсию по старости и возникает право на социальную пенсию (назначается женщинам по достижению возраста 65 лет, мужчинам по достижению 70 лет) </w:t>
            </w:r>
          </w:p>
        </w:tc>
      </w:tr>
    </w:tbl>
    <w:p w:rsidR="0049133B" w:rsidRDefault="0049133B" w:rsidP="0049133B">
      <w:pPr>
        <w:rPr>
          <w:rFonts w:ascii="PT Astra Serif" w:hAnsi="PT Astra Serif" w:cs="PT Astra Serif"/>
          <w:highlight w:val="yellow"/>
        </w:rPr>
      </w:pPr>
    </w:p>
    <w:p w:rsidR="0049133B" w:rsidRPr="007654D6" w:rsidRDefault="0049133B" w:rsidP="0049133B"/>
    <w:p w:rsidR="009F69D9" w:rsidRDefault="009F69D9"/>
    <w:sectPr w:rsidR="009F69D9" w:rsidSect="004913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133B"/>
    <w:rsid w:val="0049133B"/>
    <w:rsid w:val="007F1FA2"/>
    <w:rsid w:val="009F69D9"/>
    <w:rsid w:val="00A1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semiHidden/>
    <w:unhideWhenUsed/>
    <w:rsid w:val="00491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133B"/>
  </w:style>
  <w:style w:type="character" w:customStyle="1" w:styleId="1">
    <w:name w:val="Верхний колонтитул Знак1"/>
    <w:basedOn w:val="a0"/>
    <w:link w:val="a3"/>
    <w:uiPriority w:val="99"/>
    <w:semiHidden/>
    <w:rsid w:val="0049133B"/>
  </w:style>
  <w:style w:type="table" w:styleId="a5">
    <w:name w:val="Table Grid"/>
    <w:basedOn w:val="a1"/>
    <w:uiPriority w:val="59"/>
    <w:rsid w:val="004913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1064</Words>
  <Characters>6069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2026-04-29T08:11:00Z</cp:lastPrinted>
  <dcterms:created xsi:type="dcterms:W3CDTF">2026-04-29T08:12:00Z</dcterms:created>
  <dcterms:modified xsi:type="dcterms:W3CDTF">2026-04-29T08:12:00Z</dcterms:modified>
</cp:coreProperties>
</file>