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САРАТОВСКОЕ СЕЛЬСКОЕ СОБРАНИЕ ДЕПУТАТОВ РУБЦОВСКОГО РАЙОНА АЛТАЙСКОГО КРАЯ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10"/>
        <w:gridCol w:w="4320"/>
      </w:tblGrid>
      <w:tr w:rsidR="00825BCA" w:rsidRPr="005A4615">
        <w:trPr>
          <w:trHeight w:val="1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9D3FEE" w:rsidRDefault="00825BCA" w:rsidP="00B75061">
            <w:pPr>
              <w:spacing w:after="40"/>
              <w:jc w:val="right"/>
              <w:rPr>
                <w:rFonts w:ascii="Times New Roman" w:hAnsi="Times New Roman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rFonts w:ascii="Times New Roman" w:hAnsi="Times New Roman" w:cs="Segoe UI Symbol"/>
                <w:sz w:val="28"/>
                <w:szCs w:val="28"/>
              </w:rPr>
              <w:t>41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с. Саратовка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бюджете муниципального образования Саратовский сельсовет Рубцовского района Алтайского края</w:t>
      </w:r>
    </w:p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2023 год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сельского поселения на 2023 год: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 в сумме 3 364,2 тыс. рублей, в том числе объем межбюджетных трансфертов, получаемых из других бюджетов, в сумме 2 979,2 тыс. рублей;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сельского поселения в сумме 3 364,2 тыс. рублей;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4) дефицит бюджета сельского поселения в сумме 0,0 тыс. рублей.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2023 год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2023 год в сумме 42,0 тыс. рублей.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Саратовский сельсовет на 2023 год в сумме 6,0 тыс. рублей.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Утвердить объем межбюджетных трансфертов, подлежащих перечислению в 2023 году в бюджет Рубцовского района  из бюджета муниципального образования Саратовский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 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поселения.. в сумме 2,0 тыс. рублей;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  Администрация Саратовского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 Рекомендовать органам местного самоуправления муниципального образования Саратовский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Приведение решений и иных нормативных правовых актов муниципального образования Саратовский сельсовет Рубцовского района Алтайского края в соответствие с настоящим Решением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муниципального образования Саратовский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 Вступление в силу настоящего Решения</w:t>
      </w: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330"/>
        <w:gridCol w:w="5040"/>
      </w:tblGrid>
      <w:tr w:rsidR="00825BCA" w:rsidRPr="005A4615">
        <w:trPr>
          <w:trHeight w:val="1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муниципального образования Саратовский сельсовет Рубцовского района Алтайского края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 w:rsidP="00B75061">
            <w:pPr>
              <w:spacing w:after="4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Роте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с. Саратовка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27.12.2022 года</w:t>
      </w:r>
    </w:p>
    <w:p w:rsidR="00825BCA" w:rsidRPr="009D3FEE" w:rsidRDefault="00825BCA">
      <w:pPr>
        <w:spacing w:after="40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Segoe UI Symbol"/>
          <w:sz w:val="28"/>
          <w:szCs w:val="28"/>
        </w:rPr>
        <w:t>41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70"/>
        <w:gridCol w:w="4500"/>
      </w:tblGrid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Саратовский сельсовет Рубцовского района Алтайского края на 2023 год»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7390"/>
        <w:gridCol w:w="1980"/>
      </w:tblGrid>
      <w:tr w:rsidR="00825BCA" w:rsidRPr="005A4615">
        <w:trPr>
          <w:trHeight w:val="1"/>
        </w:trPr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5BCA" w:rsidRPr="005A4615">
        <w:trPr>
          <w:trHeight w:val="1"/>
        </w:trPr>
        <w:tc>
          <w:tcPr>
            <w:tcW w:w="7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70"/>
        <w:gridCol w:w="4500"/>
      </w:tblGrid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Саратовский сельсовет Рубцовского района Алтайского края на 2023 год»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7750"/>
        <w:gridCol w:w="720"/>
        <w:gridCol w:w="900"/>
      </w:tblGrid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2 346,5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1 265,4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7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3 364,2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70"/>
        <w:gridCol w:w="4500"/>
      </w:tblGrid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Саратовский сельсовет Рубцовского района Алтайского края на 2023 год»</w:t>
            </w:r>
          </w:p>
        </w:tc>
      </w:tr>
      <w:tr w:rsidR="00825BCA" w:rsidRPr="005A4615">
        <w:trPr>
          <w:trHeight w:val="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</w:tr>
    </w:tbl>
    <w:p w:rsidR="00825BCA" w:rsidRDefault="00825BCA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"/>
        <w:gridCol w:w="5047"/>
        <w:gridCol w:w="540"/>
        <w:gridCol w:w="720"/>
        <w:gridCol w:w="1439"/>
        <w:gridCol w:w="719"/>
        <w:gridCol w:w="900"/>
      </w:tblGrid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Саратовского сельсовета Рубцовского района Алтайского края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3 364,2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2 346,5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местного бюджета по оплате труда работников муниципальных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местного бюджета по оплате труда работников муниципальных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1 263,4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1 263,4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871,1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местного бюджета по оплате труда работников муниципальных учреждений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потредляемые муниципальными учреждениями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ситуацтий в границах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обеспечению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обеспечение жителей услугами организаций культуры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gridBefore w:val="1"/>
          <w:trHeight w:val="1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3 364,2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050"/>
        <w:gridCol w:w="4320"/>
      </w:tblGrid>
      <w:tr w:rsidR="00825BCA" w:rsidRPr="005A4615">
        <w:trPr>
          <w:trHeight w:val="1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Саратовский сельсовет Рубцовского района Алтайского края на 2023 год»</w:t>
            </w:r>
          </w:p>
        </w:tc>
      </w:tr>
      <w:tr w:rsidR="00825BCA" w:rsidRPr="005A4615">
        <w:trPr>
          <w:trHeight w:val="1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both"/>
            </w:pPr>
          </w:p>
        </w:tc>
      </w:tr>
    </w:tbl>
    <w:p w:rsidR="00825BCA" w:rsidRDefault="00825BCA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590"/>
        <w:gridCol w:w="720"/>
        <w:gridCol w:w="1440"/>
        <w:gridCol w:w="720"/>
        <w:gridCol w:w="900"/>
      </w:tblGrid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2 346,5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1 263,4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1 263,4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871,1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местного бюджета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потредляемые муниципальными учреждениями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ситуацтий в границах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обеспечение жителей услугами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25BCA" w:rsidRPr="005A4615">
        <w:trPr>
          <w:trHeight w:val="1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Default="00825BCA">
            <w:pPr>
              <w:spacing w:after="4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5BCA" w:rsidRPr="005A4615" w:rsidRDefault="00825BCA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3 364,2</w:t>
            </w:r>
          </w:p>
        </w:tc>
      </w:tr>
    </w:tbl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825BCA" w:rsidRDefault="00825BCA">
      <w:pPr>
        <w:spacing w:after="40"/>
        <w:jc w:val="both"/>
        <w:rPr>
          <w:rFonts w:ascii="Arial" w:hAnsi="Arial" w:cs="Arial"/>
          <w:sz w:val="20"/>
          <w:szCs w:val="20"/>
        </w:rPr>
      </w:pPr>
    </w:p>
    <w:sectPr w:rsidR="00825BCA" w:rsidSect="00FD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8E"/>
    <w:rsid w:val="00031E4F"/>
    <w:rsid w:val="000F0FFA"/>
    <w:rsid w:val="00157276"/>
    <w:rsid w:val="0031629F"/>
    <w:rsid w:val="005A4615"/>
    <w:rsid w:val="005C7316"/>
    <w:rsid w:val="005C7416"/>
    <w:rsid w:val="00673173"/>
    <w:rsid w:val="00825BCA"/>
    <w:rsid w:val="009D3FEE"/>
    <w:rsid w:val="00A71A19"/>
    <w:rsid w:val="00B1288E"/>
    <w:rsid w:val="00B75061"/>
    <w:rsid w:val="00CD4210"/>
    <w:rsid w:val="00DD099B"/>
    <w:rsid w:val="00F12EA7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4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20</Pages>
  <Words>6454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САРАТОВСКОЕ СЕЛЬСКОЕ СОБРАНИЕ ДЕПУТАТОВ РУБЦОВСКОГО РАЙОНА АЛТАЙСКОГО КРАЯ</dc:title>
  <dc:subject/>
  <dc:creator>Пользователь Windows</dc:creator>
  <cp:keywords/>
  <dc:description/>
  <cp:lastModifiedBy>Секретарь</cp:lastModifiedBy>
  <cp:revision>5</cp:revision>
  <dcterms:created xsi:type="dcterms:W3CDTF">2022-12-22T09:49:00Z</dcterms:created>
  <dcterms:modified xsi:type="dcterms:W3CDTF">2023-01-09T04:39:00Z</dcterms:modified>
</cp:coreProperties>
</file>