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E3" w:rsidRDefault="005654E3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15F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</w:t>
      </w:r>
      <w:r w:rsidR="006415F2" w:rsidRPr="006415F2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</w:t>
      </w:r>
      <w:r w:rsidR="00E926ED">
        <w:rPr>
          <w:rFonts w:ascii="Times New Roman" w:eastAsia="Calibri" w:hAnsi="Times New Roman" w:cs="Times New Roman"/>
          <w:b/>
          <w:sz w:val="28"/>
          <w:szCs w:val="28"/>
        </w:rPr>
        <w:t>ства территории Дальнего</w:t>
      </w:r>
      <w:r w:rsidR="006415F2" w:rsidRPr="006415F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6F35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354B" w:rsidRDefault="006F354B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54B" w:rsidRDefault="006F354B" w:rsidP="005654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353" w:type="dxa"/>
        <w:tblLook w:val="04A0" w:firstRow="1" w:lastRow="0" w:firstColumn="1" w:lastColumn="0" w:noHBand="0" w:noVBand="1"/>
      </w:tblPr>
      <w:tblGrid>
        <w:gridCol w:w="945"/>
        <w:gridCol w:w="2397"/>
        <w:gridCol w:w="1656"/>
        <w:gridCol w:w="3765"/>
        <w:gridCol w:w="1590"/>
      </w:tblGrid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Контролируемое лицо</w:t>
            </w:r>
          </w:p>
        </w:tc>
        <w:tc>
          <w:tcPr>
            <w:tcW w:w="1656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6F354B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Дальнего</w:t>
            </w:r>
            <w:r w:rsidR="006F354B"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656" w:type="dxa"/>
          </w:tcPr>
          <w:p w:rsidR="006F354B" w:rsidRPr="006F354B" w:rsidRDefault="00B66A30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2269003837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6F354B" w:rsidRPr="006F354B" w:rsidRDefault="006F354B" w:rsidP="00E92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="00E926ED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="00E92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СОШ №1»</w:t>
            </w:r>
          </w:p>
        </w:tc>
        <w:tc>
          <w:tcPr>
            <w:tcW w:w="1656" w:type="dxa"/>
          </w:tcPr>
          <w:p w:rsidR="006F354B" w:rsidRDefault="006F354B" w:rsidP="006F354B">
            <w:pPr>
              <w:contextualSpacing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</w:p>
          <w:p w:rsidR="00E926ED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2269002262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656" w:type="dxa"/>
          </w:tcPr>
          <w:p w:rsidR="006F354B" w:rsidRPr="00D967E8" w:rsidRDefault="00D967E8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E8">
              <w:rPr>
                <w:rFonts w:ascii="Times New Roman" w:hAnsi="Times New Roman" w:cs="Times New Roman"/>
                <w:sz w:val="24"/>
                <w:szCs w:val="24"/>
              </w:rPr>
              <w:t>7724490000</w:t>
            </w:r>
            <w:r w:rsidR="00717D0B" w:rsidRPr="00D967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6F354B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Врачебная амбулатория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п.Дальний</w:t>
            </w:r>
            <w:proofErr w:type="spellEnd"/>
          </w:p>
        </w:tc>
        <w:tc>
          <w:tcPr>
            <w:tcW w:w="1656" w:type="dxa"/>
          </w:tcPr>
          <w:p w:rsidR="00B66A30" w:rsidRPr="00B66A30" w:rsidRDefault="00B66A30" w:rsidP="00B66A30">
            <w:pPr>
              <w:pStyle w:val="company-copy-text"/>
              <w:shd w:val="clear" w:color="auto" w:fill="FFFFFF"/>
              <w:spacing w:before="0" w:beforeAutospacing="0" w:after="75" w:afterAutospacing="0"/>
              <w:rPr>
                <w:rFonts w:ascii="Segoe UI" w:hAnsi="Segoe UI" w:cs="Segoe UI"/>
                <w:bCs/>
                <w:color w:val="212529"/>
                <w:sz w:val="21"/>
                <w:szCs w:val="21"/>
              </w:rPr>
            </w:pPr>
            <w:r w:rsidRPr="00B66A30">
              <w:rPr>
                <w:rFonts w:ascii="Segoe UI" w:hAnsi="Segoe UI" w:cs="Segoe UI"/>
                <w:bCs/>
                <w:color w:val="212529"/>
                <w:sz w:val="21"/>
                <w:szCs w:val="21"/>
              </w:rPr>
              <w:t>2269002713</w:t>
            </w:r>
          </w:p>
          <w:p w:rsidR="006F354B" w:rsidRPr="00894521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6F354B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с.Троинка</w:t>
            </w:r>
            <w:proofErr w:type="spellEnd"/>
          </w:p>
        </w:tc>
        <w:tc>
          <w:tcPr>
            <w:tcW w:w="1656" w:type="dxa"/>
          </w:tcPr>
          <w:p w:rsidR="006F354B" w:rsidRPr="00B66A30" w:rsidRDefault="00B66A30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A30">
              <w:rPr>
                <w:rFonts w:ascii="Segoe UI" w:hAnsi="Segoe UI" w:cs="Segoe UI"/>
                <w:bCs/>
                <w:color w:val="212529"/>
                <w:sz w:val="21"/>
                <w:szCs w:val="21"/>
                <w:shd w:val="clear" w:color="auto" w:fill="FFFFFF"/>
              </w:rPr>
              <w:t>2269002713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 xml:space="preserve">Деятельность, действия (бездействие) контролируемых лиц в сфере благоустройства </w:t>
            </w: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lastRenderedPageBreak/>
              <w:t>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</w:tcPr>
          <w:p w:rsidR="006F354B" w:rsidRPr="006F354B" w:rsidRDefault="00E926ED" w:rsidP="00E926E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п.Дальний</w:t>
            </w:r>
            <w:proofErr w:type="spellEnd"/>
          </w:p>
        </w:tc>
        <w:tc>
          <w:tcPr>
            <w:tcW w:w="1656" w:type="dxa"/>
          </w:tcPr>
          <w:p w:rsidR="006F354B" w:rsidRPr="006F354B" w:rsidRDefault="00D967E8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2269007743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6F354B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п.Назаровка</w:t>
            </w:r>
            <w:proofErr w:type="spellEnd"/>
          </w:p>
        </w:tc>
        <w:tc>
          <w:tcPr>
            <w:tcW w:w="1656" w:type="dxa"/>
          </w:tcPr>
          <w:p w:rsidR="006F354B" w:rsidRPr="006F354B" w:rsidRDefault="00D967E8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2269007743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6F354B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1656" w:type="dxa"/>
          </w:tcPr>
          <w:p w:rsidR="006F354B" w:rsidRPr="006F354B" w:rsidRDefault="00B66A30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226900113623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7E150D" w:rsidRPr="006F354B" w:rsidTr="00E926ED">
        <w:tc>
          <w:tcPr>
            <w:tcW w:w="94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6F354B" w:rsidRPr="006F354B" w:rsidRDefault="00E926ED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Капитанюк</w:t>
            </w:r>
            <w:proofErr w:type="spellEnd"/>
          </w:p>
        </w:tc>
        <w:tc>
          <w:tcPr>
            <w:tcW w:w="1656" w:type="dxa"/>
          </w:tcPr>
          <w:p w:rsidR="006F354B" w:rsidRPr="006F354B" w:rsidRDefault="00B66A30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226900113550</w:t>
            </w:r>
          </w:p>
        </w:tc>
        <w:tc>
          <w:tcPr>
            <w:tcW w:w="3765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PT-Astra-Sans-Regular" w:hAnsi="PT-Astra-Sans-Regular"/>
                <w:color w:val="252525"/>
                <w:sz w:val="24"/>
                <w:szCs w:val="24"/>
                <w:shd w:val="clear" w:color="auto" w:fill="FFFFFF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590" w:type="dxa"/>
          </w:tcPr>
          <w:p w:rsidR="006F354B" w:rsidRPr="006F354B" w:rsidRDefault="006F354B" w:rsidP="006F35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6415F2" w:rsidRDefault="006415F2" w:rsidP="005654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4E3" w:rsidRDefault="005654E3" w:rsidP="00A272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5654E3" w:rsidSect="00334B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53D"/>
    <w:rsid w:val="0003627F"/>
    <w:rsid w:val="001D1E04"/>
    <w:rsid w:val="00205E44"/>
    <w:rsid w:val="00334B63"/>
    <w:rsid w:val="0036753D"/>
    <w:rsid w:val="00556908"/>
    <w:rsid w:val="005654E3"/>
    <w:rsid w:val="006415F2"/>
    <w:rsid w:val="00660D05"/>
    <w:rsid w:val="006F354B"/>
    <w:rsid w:val="00717D0B"/>
    <w:rsid w:val="007E150D"/>
    <w:rsid w:val="008472EB"/>
    <w:rsid w:val="0086109F"/>
    <w:rsid w:val="00894521"/>
    <w:rsid w:val="008F7A42"/>
    <w:rsid w:val="009336AA"/>
    <w:rsid w:val="00A2726A"/>
    <w:rsid w:val="00AB6AE2"/>
    <w:rsid w:val="00B66A30"/>
    <w:rsid w:val="00BD218F"/>
    <w:rsid w:val="00C24362"/>
    <w:rsid w:val="00D361C7"/>
    <w:rsid w:val="00D967E8"/>
    <w:rsid w:val="00DD5E37"/>
    <w:rsid w:val="00E926ED"/>
    <w:rsid w:val="00E9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7257"/>
  <w15:docId w15:val="{C2609468-DAE3-479B-ADD3-C0B1A85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-copy-text">
    <w:name w:val="company-copy-text"/>
    <w:basedOn w:val="a"/>
    <w:rsid w:val="00B6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22</cp:revision>
  <dcterms:created xsi:type="dcterms:W3CDTF">2022-03-15T12:31:00Z</dcterms:created>
  <dcterms:modified xsi:type="dcterms:W3CDTF">2023-03-06T09:13:00Z</dcterms:modified>
</cp:coreProperties>
</file>