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2D" w:rsidRPr="00A15B2D" w:rsidRDefault="00055C33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B2D">
        <w:rPr>
          <w:rFonts w:ascii="Times New Roman" w:hAnsi="Times New Roman" w:cs="Times New Roman"/>
          <w:sz w:val="28"/>
          <w:szCs w:val="28"/>
        </w:rPr>
        <w:t xml:space="preserve">    </w:t>
      </w:r>
      <w:r w:rsidR="00A15B2D" w:rsidRPr="00A15B2D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</w:t>
      </w:r>
    </w:p>
    <w:p w:rsidR="00A15B2D" w:rsidRPr="00A15B2D" w:rsidRDefault="00362DA0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БЕЗРУКАВСКОЕ</w:t>
      </w:r>
      <w:r w:rsidR="00A15B2D" w:rsidRPr="00A15B2D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5B2D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5B2D">
        <w:rPr>
          <w:rFonts w:ascii="Times New Roman" w:hAnsi="Times New Roman" w:cs="Times New Roman"/>
          <w:sz w:val="28"/>
          <w:szCs w:val="28"/>
        </w:rPr>
        <w:t>РЕШЕНИЕ</w:t>
      </w:r>
    </w:p>
    <w:p w:rsidR="00A15B2D" w:rsidRPr="00A15B2D" w:rsidRDefault="00055C33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</w:t>
      </w:r>
      <w:r w:rsidR="00A15B2D" w:rsidRPr="00A15B2D">
        <w:rPr>
          <w:rFonts w:ascii="Times New Roman" w:hAnsi="Times New Roman" w:cs="Times New Roman"/>
          <w:sz w:val="28"/>
          <w:szCs w:val="28"/>
        </w:rPr>
        <w:t xml:space="preserve">2023                                                                            </w:t>
      </w:r>
      <w:r w:rsidR="00362DA0">
        <w:rPr>
          <w:rFonts w:ascii="Times New Roman" w:hAnsi="Times New Roman" w:cs="Times New Roman"/>
          <w:sz w:val="28"/>
          <w:szCs w:val="28"/>
        </w:rPr>
        <w:t xml:space="preserve">                    № 37</w:t>
      </w: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15B2D" w:rsidRPr="00A15B2D" w:rsidRDefault="000B1580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5B2D" w:rsidRPr="00A15B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Безрукавка</w:t>
      </w: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15B2D" w:rsidRPr="00A15B2D" w:rsidRDefault="00A15B2D" w:rsidP="00A15B2D">
      <w:pPr>
        <w:pStyle w:val="a6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</w:p>
    <w:p w:rsidR="00A15B2D" w:rsidRDefault="00A15B2D" w:rsidP="0000776B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</w:p>
    <w:p w:rsidR="00121C9F" w:rsidRDefault="000D620E" w:rsidP="00121C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1C9F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121C9F" w:rsidRDefault="00121C9F" w:rsidP="00121C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дополнений в решение от 07.11.2019</w:t>
      </w:r>
    </w:p>
    <w:p w:rsidR="0000776B" w:rsidRPr="00A15B2D" w:rsidRDefault="00121C9F" w:rsidP="00121C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4624">
        <w:rPr>
          <w:rFonts w:ascii="Times New Roman" w:hAnsi="Times New Roman" w:cs="Times New Roman"/>
          <w:sz w:val="28"/>
          <w:szCs w:val="28"/>
        </w:rPr>
        <w:t>О</w:t>
      </w:r>
      <w:r w:rsidR="0000776B" w:rsidRPr="00A15B2D">
        <w:rPr>
          <w:rFonts w:ascii="Times New Roman" w:hAnsi="Times New Roman" w:cs="Times New Roman"/>
          <w:sz w:val="28"/>
          <w:szCs w:val="28"/>
        </w:rPr>
        <w:t xml:space="preserve"> </w:t>
      </w:r>
      <w:r w:rsidR="00FA336F">
        <w:rPr>
          <w:rFonts w:ascii="Times New Roman" w:hAnsi="Times New Roman" w:cs="Times New Roman"/>
          <w:sz w:val="28"/>
          <w:szCs w:val="28"/>
        </w:rPr>
        <w:t>введении</w:t>
      </w:r>
      <w:r w:rsidR="0000776B" w:rsidRPr="00A15B2D">
        <w:rPr>
          <w:rFonts w:ascii="Times New Roman" w:hAnsi="Times New Roman" w:cs="Times New Roman"/>
          <w:sz w:val="28"/>
          <w:szCs w:val="28"/>
        </w:rPr>
        <w:t xml:space="preserve"> земельного на</w:t>
      </w:r>
      <w:r w:rsidR="00A15B2D" w:rsidRPr="00A15B2D">
        <w:rPr>
          <w:rFonts w:ascii="Times New Roman" w:hAnsi="Times New Roman" w:cs="Times New Roman"/>
          <w:sz w:val="28"/>
          <w:szCs w:val="28"/>
        </w:rPr>
        <w:t>лога</w:t>
      </w:r>
      <w:r w:rsidR="00A15B2D" w:rsidRPr="00A15B2D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362DA0">
        <w:rPr>
          <w:rFonts w:ascii="Times New Roman" w:hAnsi="Times New Roman" w:cs="Times New Roman"/>
          <w:sz w:val="28"/>
          <w:szCs w:val="28"/>
        </w:rPr>
        <w:t>Безрука</w:t>
      </w:r>
      <w:r w:rsidR="00A15B2D" w:rsidRPr="00A15B2D">
        <w:rPr>
          <w:rFonts w:ascii="Times New Roman" w:hAnsi="Times New Roman" w:cs="Times New Roman"/>
          <w:sz w:val="28"/>
          <w:szCs w:val="28"/>
        </w:rPr>
        <w:t>вского</w:t>
      </w:r>
      <w:r w:rsidR="0000776B" w:rsidRPr="00A15B2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15B2D" w:rsidRDefault="00A15B2D" w:rsidP="00121C9F">
      <w:pPr>
        <w:pStyle w:val="a6"/>
        <w:rPr>
          <w:rFonts w:ascii="Times New Roman" w:hAnsi="Times New Roman" w:cs="Times New Roman"/>
          <w:sz w:val="28"/>
          <w:szCs w:val="28"/>
        </w:rPr>
      </w:pPr>
      <w:r w:rsidRPr="00A15B2D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  <w:r w:rsidR="00121C9F">
        <w:rPr>
          <w:rFonts w:ascii="Times New Roman" w:hAnsi="Times New Roman" w:cs="Times New Roman"/>
          <w:sz w:val="28"/>
          <w:szCs w:val="28"/>
        </w:rPr>
        <w:t>»</w:t>
      </w:r>
    </w:p>
    <w:p w:rsidR="00A15B2D" w:rsidRDefault="00A15B2D" w:rsidP="00A15B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1C9F" w:rsidRPr="00121C9F" w:rsidRDefault="00121C9F" w:rsidP="00121C9F">
      <w:pPr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121C9F" w:rsidRPr="00121C9F" w:rsidRDefault="00121C9F" w:rsidP="00121C9F">
      <w:pPr>
        <w:ind w:firstLine="5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главой 31 Налогового кодекса Российской Федерации,</w:t>
      </w:r>
      <w:r w:rsidRPr="00121C9F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</w:t>
      </w:r>
      <w:r w:rsidRPr="00121C9F">
        <w:rPr>
          <w:rStyle w:val="21"/>
          <w:rFonts w:ascii="Times New Roman" w:eastAsia="Calibri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Безрукавский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Рубцовского района Алтайского края,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Безрукав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ское сельское Собрание депутатов </w:t>
      </w:r>
    </w:p>
    <w:p w:rsidR="00121C9F" w:rsidRPr="00121C9F" w:rsidRDefault="00121C9F" w:rsidP="00121C9F">
      <w:pPr>
        <w:ind w:firstLine="56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РЕШИЛО:</w:t>
      </w:r>
    </w:p>
    <w:p w:rsidR="00121C9F" w:rsidRPr="00121C9F" w:rsidRDefault="00121C9F" w:rsidP="00121C9F">
      <w:pPr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1.Внести в решение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Безрукавс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Собрания депутатов Рубцовс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кого района Алтайского края от 07.11.2019 № 13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Безрукав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ский сельсовет Рубцовского района Алтайского края» (далее – решение) следующие изменения и дополнения:</w:t>
      </w:r>
    </w:p>
    <w:p w:rsidR="00121C9F" w:rsidRPr="00121C9F" w:rsidRDefault="00121C9F" w:rsidP="00121C9F">
      <w:pPr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ополнить пункт 2 решения подпунктом 1 следующего содержания:</w:t>
      </w:r>
    </w:p>
    <w:p w:rsidR="00121C9F" w:rsidRPr="00121C9F" w:rsidRDefault="00121C9F" w:rsidP="00121C9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«2.1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становить, что налоговая база в отношении каждого земельного участка, признаваемого объектом налогообложения в соответствии со статьей 389 Налогового Кодекса Российской Федерации (далее НК РФ), определяется в порядке статьи 391 НК РФ».</w:t>
      </w:r>
    </w:p>
    <w:p w:rsidR="00121C9F" w:rsidRPr="00121C9F" w:rsidRDefault="00121C9F" w:rsidP="00121C9F">
      <w:pPr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1.2. Абзац 1 подпункт 2 пункта 2 изложить в следующей редакции:</w:t>
      </w:r>
    </w:p>
    <w:p w:rsidR="00121C9F" w:rsidRPr="00121C9F" w:rsidRDefault="00121C9F" w:rsidP="00121C9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«2. Налоговые ставки земельного налога установить в следующих размерах:»</w:t>
      </w:r>
    </w:p>
    <w:p w:rsidR="00121C9F" w:rsidRPr="00121C9F" w:rsidRDefault="00121C9F" w:rsidP="00121C9F">
      <w:pPr>
        <w:tabs>
          <w:tab w:val="left" w:pos="10206"/>
        </w:tabs>
        <w:ind w:right="-85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1.3. Дополнить пункт 2 Решения подпунктом 2.3 следующего содержания:</w:t>
      </w:r>
    </w:p>
    <w:p w:rsidR="00121C9F" w:rsidRPr="00121C9F" w:rsidRDefault="00121C9F" w:rsidP="00121C9F">
      <w:pPr>
        <w:tabs>
          <w:tab w:val="left" w:pos="10206"/>
        </w:tabs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«2.3. Налог, авансовые платежи по налогу подлежат уплате </w:t>
      </w:r>
    </w:p>
    <w:p w:rsidR="00121C9F" w:rsidRPr="00121C9F" w:rsidRDefault="00121C9F" w:rsidP="00121C9F">
      <w:pPr>
        <w:tabs>
          <w:tab w:val="left" w:pos="10206"/>
        </w:tabs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налогоплательщиками-организациями в порядке и в сроки, установленные </w:t>
      </w:r>
    </w:p>
    <w:p w:rsidR="00121C9F" w:rsidRPr="00121C9F" w:rsidRDefault="00121C9F" w:rsidP="00121C9F">
      <w:pPr>
        <w:tabs>
          <w:tab w:val="left" w:pos="10206"/>
        </w:tabs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статьей 397 Налогового Кодекса Российской Федерации».</w:t>
      </w:r>
    </w:p>
    <w:p w:rsidR="00121C9F" w:rsidRPr="00121C9F" w:rsidRDefault="00121C9F" w:rsidP="00121C9F">
      <w:pPr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 Контроль за исполнением настоящего решения возложить </w:t>
      </w:r>
      <w:proofErr w:type="gramStart"/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21C9F" w:rsidRPr="00121C9F" w:rsidRDefault="00121C9F" w:rsidP="00121C9F">
      <w:pPr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председателя постоянной комиссии по бюджету, налоговой и кредитной </w:t>
      </w:r>
    </w:p>
    <w:p w:rsidR="00121C9F" w:rsidRPr="00121C9F" w:rsidRDefault="00121C9F" w:rsidP="00121C9F">
      <w:pPr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политике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Безрукав</w:t>
      </w: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сельского Собрания депутатов Рубцовского </w:t>
      </w:r>
    </w:p>
    <w:p w:rsidR="00121C9F" w:rsidRPr="00121C9F" w:rsidRDefault="00121C9F" w:rsidP="00121C9F">
      <w:pPr>
        <w:ind w:right="-99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района Алтайского края.</w:t>
      </w:r>
    </w:p>
    <w:p w:rsidR="00121C9F" w:rsidRDefault="00121C9F" w:rsidP="00121C9F">
      <w:pPr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1C9F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Решение вступает в силу с 01.01.2024г., но не ранее чем по истечении одного месяца со дня его официального опубликования в газете "Хлебороб Алтая"</w:t>
      </w:r>
    </w:p>
    <w:p w:rsidR="00121C9F" w:rsidRDefault="00121C9F" w:rsidP="00493D20">
      <w:pPr>
        <w:shd w:val="clear" w:color="auto" w:fill="FFFFFF"/>
        <w:ind w:right="459"/>
        <w:jc w:val="both"/>
        <w:rPr>
          <w:rFonts w:ascii="Times New Roman" w:hAnsi="Times New Roman" w:cs="Times New Roman"/>
          <w:sz w:val="28"/>
          <w:szCs w:val="28"/>
        </w:rPr>
      </w:pPr>
    </w:p>
    <w:p w:rsidR="00493D20" w:rsidRPr="00493D20" w:rsidRDefault="00493D20" w:rsidP="00493D20">
      <w:pPr>
        <w:shd w:val="clear" w:color="auto" w:fill="FFFFFF"/>
        <w:ind w:right="459"/>
        <w:jc w:val="both"/>
        <w:rPr>
          <w:rFonts w:ascii="Times New Roman" w:hAnsi="Times New Roman" w:cs="Times New Roman"/>
          <w:sz w:val="28"/>
          <w:szCs w:val="28"/>
        </w:rPr>
      </w:pPr>
      <w:r w:rsidRPr="00493D2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493D20" w:rsidRPr="00493D20" w:rsidRDefault="00493D20" w:rsidP="00493D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3D20">
        <w:rPr>
          <w:rFonts w:ascii="Times New Roman" w:hAnsi="Times New Roman" w:cs="Times New Roman"/>
          <w:sz w:val="28"/>
          <w:szCs w:val="28"/>
        </w:rPr>
        <w:t>сельского Собрания депутатов                                                  И.Н. Дмитриенко</w:t>
      </w:r>
    </w:p>
    <w:p w:rsidR="00493D20" w:rsidRPr="00493D20" w:rsidRDefault="00493D20" w:rsidP="00493D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776B" w:rsidRDefault="0000776B" w:rsidP="00CD1519">
      <w:pPr>
        <w:jc w:val="both"/>
      </w:pPr>
    </w:p>
    <w:sectPr w:rsidR="0000776B" w:rsidSect="0024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8A1"/>
    <w:multiLevelType w:val="multilevel"/>
    <w:tmpl w:val="66E4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5661A"/>
    <w:multiLevelType w:val="multilevel"/>
    <w:tmpl w:val="90FC7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6128"/>
    <w:multiLevelType w:val="multilevel"/>
    <w:tmpl w:val="305818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15EF"/>
    <w:multiLevelType w:val="multilevel"/>
    <w:tmpl w:val="3A9AA4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84F6F"/>
    <w:multiLevelType w:val="multilevel"/>
    <w:tmpl w:val="552CC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C3FEE"/>
    <w:multiLevelType w:val="multilevel"/>
    <w:tmpl w:val="A01001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A269D"/>
    <w:multiLevelType w:val="multilevel"/>
    <w:tmpl w:val="1FDA6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0B23"/>
    <w:multiLevelType w:val="multilevel"/>
    <w:tmpl w:val="C8AAC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9A"/>
    <w:rsid w:val="0000776B"/>
    <w:rsid w:val="00055C33"/>
    <w:rsid w:val="000657D8"/>
    <w:rsid w:val="000B1580"/>
    <w:rsid w:val="000D620E"/>
    <w:rsid w:val="00121C9F"/>
    <w:rsid w:val="001C0906"/>
    <w:rsid w:val="00236454"/>
    <w:rsid w:val="002424D0"/>
    <w:rsid w:val="002C3BB0"/>
    <w:rsid w:val="00351B88"/>
    <w:rsid w:val="00362DA0"/>
    <w:rsid w:val="003B089A"/>
    <w:rsid w:val="00450E60"/>
    <w:rsid w:val="004736FD"/>
    <w:rsid w:val="00484FE8"/>
    <w:rsid w:val="00493D20"/>
    <w:rsid w:val="005A1E0D"/>
    <w:rsid w:val="006C5FD6"/>
    <w:rsid w:val="00772FC7"/>
    <w:rsid w:val="00A14624"/>
    <w:rsid w:val="00A1545A"/>
    <w:rsid w:val="00A15B2D"/>
    <w:rsid w:val="00BE1858"/>
    <w:rsid w:val="00C07BE0"/>
    <w:rsid w:val="00CD1519"/>
    <w:rsid w:val="00D25396"/>
    <w:rsid w:val="00DF3293"/>
    <w:rsid w:val="00DF518E"/>
    <w:rsid w:val="00FA336F"/>
    <w:rsid w:val="00FB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89A"/>
    <w:rPr>
      <w:b/>
      <w:bCs/>
    </w:rPr>
  </w:style>
  <w:style w:type="character" w:styleId="a5">
    <w:name w:val="Hyperlink"/>
    <w:basedOn w:val="a0"/>
    <w:uiPriority w:val="99"/>
    <w:semiHidden/>
    <w:unhideWhenUsed/>
    <w:rsid w:val="003B089A"/>
    <w:rPr>
      <w:color w:val="0000FF"/>
      <w:u w:val="single"/>
    </w:rPr>
  </w:style>
  <w:style w:type="paragraph" w:styleId="a6">
    <w:name w:val="No Spacing"/>
    <w:uiPriority w:val="1"/>
    <w:qFormat/>
    <w:rsid w:val="00A15B2D"/>
    <w:pPr>
      <w:spacing w:after="0" w:line="240" w:lineRule="auto"/>
    </w:pPr>
  </w:style>
  <w:style w:type="paragraph" w:styleId="2">
    <w:name w:val="Body Text 2"/>
    <w:basedOn w:val="a"/>
    <w:link w:val="20"/>
    <w:rsid w:val="00121C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1C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121C9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1C9F"/>
    <w:pPr>
      <w:widowControl w:val="0"/>
      <w:shd w:val="clear" w:color="auto" w:fill="FFFFFF"/>
      <w:spacing w:after="0" w:line="312" w:lineRule="exact"/>
      <w:jc w:val="both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2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2023-07-04T08:35:00Z</cp:lastPrinted>
  <dcterms:created xsi:type="dcterms:W3CDTF">2023-05-18T01:53:00Z</dcterms:created>
  <dcterms:modified xsi:type="dcterms:W3CDTF">2023-07-04T08:35:00Z</dcterms:modified>
</cp:coreProperties>
</file>