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4E" w:rsidRDefault="0026684E" w:rsidP="00266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6684E" w:rsidRDefault="0026684E" w:rsidP="00266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ПОЛОВИНКИНСКОГО СЕЛЬСОВЕТА</w:t>
      </w:r>
    </w:p>
    <w:p w:rsidR="0026684E" w:rsidRDefault="0026684E" w:rsidP="00266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РУБЦОВСКОГО РАЙОНА АЛТАЙСКОГО КРАЯ</w:t>
      </w:r>
    </w:p>
    <w:p w:rsidR="0026684E" w:rsidRDefault="0026684E" w:rsidP="00266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84E" w:rsidRDefault="0026684E" w:rsidP="00266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684E" w:rsidRDefault="0026684E" w:rsidP="00266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 2023 г.                                                                                                 № 61</w:t>
      </w:r>
    </w:p>
    <w:p w:rsidR="0026684E" w:rsidRDefault="0026684E" w:rsidP="00266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84E" w:rsidRDefault="0026684E" w:rsidP="0026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Половинкино</w:t>
      </w:r>
    </w:p>
    <w:p w:rsidR="0026684E" w:rsidRDefault="0026684E" w:rsidP="0026684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463"/>
      </w:tblGrid>
      <w:tr w:rsidR="0026684E" w:rsidTr="0026684E">
        <w:trPr>
          <w:trHeight w:val="918"/>
        </w:trPr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6684E" w:rsidRDefault="0026684E" w:rsidP="002668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Правил содержания и  эксплуатации детских спортивных и детских игровых площадок на территории муниципального образования Половинкинский сельсовет Рубцовского района Алтайского края</w:t>
            </w:r>
          </w:p>
          <w:p w:rsidR="0026684E" w:rsidRDefault="0026684E" w:rsidP="0026684E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6684E" w:rsidRDefault="0026684E" w:rsidP="0026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со ст. </w:t>
      </w:r>
      <w:r w:rsidRPr="0026684E">
        <w:rPr>
          <w:rFonts w:ascii="Times New Roman" w:eastAsia="Times New Roman" w:hAnsi="Times New Roman" w:cs="Times New Roman"/>
          <w:sz w:val="28"/>
          <w:szCs w:val="28"/>
        </w:rPr>
        <w:t>16 </w:t>
      </w:r>
      <w:hyperlink r:id="rId6" w:history="1">
        <w:r w:rsidRPr="0026684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6684E">
        <w:rPr>
          <w:rFonts w:ascii="Times New Roman" w:eastAsia="Times New Roman" w:hAnsi="Times New Roman" w:cs="Times New Roman"/>
          <w:sz w:val="28"/>
          <w:szCs w:val="28"/>
        </w:rPr>
        <w:t>, Приказом Росстата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24.06.20117.05.2006 № 326-ст. "Об утверждении национального стандарта», Уставом муниципального образования Половинкинский сельсовет Рубцовского района Алтайского края в целях организации мероприятий по установке детских спортивных и детских игровых площадок надлежащего качества и обеспечению их содержания,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</w:t>
      </w:r>
    </w:p>
    <w:p w:rsidR="0026684E" w:rsidRDefault="0026684E" w:rsidP="0026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ПОСТАНОВЛЯЮ:</w:t>
      </w:r>
    </w:p>
    <w:p w:rsidR="0026684E" w:rsidRDefault="0026684E" w:rsidP="002668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Порядок установки и содержания детских спортивных и детских игровых площадок на территории муниципального образования Половинкинский сельсовет Рубцовского района Алтайского края </w:t>
      </w:r>
    </w:p>
    <w:p w:rsidR="0026684E" w:rsidRDefault="0026684E" w:rsidP="002668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 Опубликовать настоящее Постановления в газете "Хлебороб Алтая", на официальном сайте администрации Рубцовского района в сети Интернет. </w:t>
      </w:r>
    </w:p>
    <w:p w:rsidR="0026684E" w:rsidRDefault="0026684E" w:rsidP="002668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Контроль за исполнением Постановления оставляю за собой.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6684E" w:rsidRDefault="0026684E" w:rsidP="002668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6684E" w:rsidRDefault="0026684E" w:rsidP="002668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И.В.Черногоров</w:t>
      </w:r>
    </w:p>
    <w:p w:rsidR="0026684E" w:rsidRDefault="0026684E" w:rsidP="0026684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684E" w:rsidRDefault="0026684E" w:rsidP="0026684E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26684E" w:rsidRDefault="0026684E" w:rsidP="0026684E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7929" w:rsidRPr="005C2118" w:rsidRDefault="00257929" w:rsidP="0026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11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56D37" w:rsidRPr="00DC2D02" w:rsidRDefault="00656D37" w:rsidP="0025792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257929">
        <w:rPr>
          <w:rFonts w:ascii="Times New Roman" w:eastAsia="Times New Roman" w:hAnsi="Times New Roman" w:cs="Times New Roman"/>
          <w:sz w:val="24"/>
          <w:szCs w:val="24"/>
        </w:rPr>
        <w:t xml:space="preserve"> № 1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25792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257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>Половинкинск</w:t>
      </w:r>
      <w:r w:rsidR="00257929">
        <w:rPr>
          <w:rFonts w:ascii="Times New Roman" w:eastAsia="Times New Roman" w:hAnsi="Times New Roman" w:cs="Times New Roman"/>
          <w:sz w:val="24"/>
          <w:szCs w:val="24"/>
        </w:rPr>
        <w:t xml:space="preserve">ого сельсовета </w:t>
      </w:r>
      <w:r w:rsidRPr="00CB60A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C2118" w:rsidRPr="00CB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390" w:rsidRPr="00CB60AA">
        <w:rPr>
          <w:rFonts w:ascii="Times New Roman" w:eastAsia="Times New Roman" w:hAnsi="Times New Roman" w:cs="Times New Roman"/>
          <w:sz w:val="24"/>
          <w:szCs w:val="24"/>
        </w:rPr>
        <w:t>0</w:t>
      </w:r>
      <w:r w:rsidR="00CB60AA" w:rsidRPr="00CB60AA">
        <w:rPr>
          <w:rFonts w:ascii="Times New Roman" w:eastAsia="Times New Roman" w:hAnsi="Times New Roman" w:cs="Times New Roman"/>
          <w:sz w:val="24"/>
          <w:szCs w:val="24"/>
        </w:rPr>
        <w:t>9</w:t>
      </w:r>
      <w:r w:rsidR="005C2118" w:rsidRPr="00CB60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60AA" w:rsidRPr="00CB60A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C2118" w:rsidRPr="00CB60A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15390" w:rsidRPr="00CB60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60A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B60AA" w:rsidRPr="00CB60AA">
        <w:rPr>
          <w:rFonts w:ascii="Times New Roman" w:eastAsia="Times New Roman" w:hAnsi="Times New Roman" w:cs="Times New Roman"/>
          <w:sz w:val="24"/>
          <w:szCs w:val="24"/>
        </w:rPr>
        <w:t>61</w:t>
      </w:r>
    </w:p>
    <w:p w:rsidR="00257929" w:rsidRPr="00DC2D02" w:rsidRDefault="00257929" w:rsidP="00656D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57929" w:rsidRDefault="00656D37" w:rsidP="0025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92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</w:t>
      </w:r>
    </w:p>
    <w:p w:rsidR="001946EF" w:rsidRDefault="00656D37" w:rsidP="0025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929">
        <w:rPr>
          <w:rFonts w:ascii="Times New Roman" w:eastAsia="Times New Roman" w:hAnsi="Times New Roman" w:cs="Times New Roman"/>
          <w:b/>
          <w:sz w:val="24"/>
          <w:szCs w:val="24"/>
        </w:rPr>
        <w:t>содержания</w:t>
      </w:r>
      <w:r w:rsidR="00F3290E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257929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эксплуатации детских </w:t>
      </w:r>
      <w:r w:rsidR="00F3290E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спортивных  </w:t>
      </w:r>
      <w:r w:rsidRPr="00257929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F3290E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детских игровых площадок </w:t>
      </w:r>
      <w:r w:rsidRPr="002579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5DCD" w:rsidRDefault="00F3290E" w:rsidP="0025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6D37" w:rsidRPr="0025792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715390">
        <w:rPr>
          <w:rFonts w:ascii="Times New Roman" w:eastAsia="Times New Roman" w:hAnsi="Times New Roman" w:cs="Times New Roman"/>
          <w:b/>
          <w:sz w:val="24"/>
          <w:szCs w:val="24"/>
        </w:rPr>
        <w:t>Половинкин</w:t>
      </w:r>
      <w:r w:rsidR="00257929" w:rsidRPr="00257929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r w:rsidR="00656D37" w:rsidRPr="0025792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="00257929" w:rsidRPr="002579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6D37" w:rsidRPr="00257929" w:rsidRDefault="00257929" w:rsidP="0025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929">
        <w:rPr>
          <w:rFonts w:ascii="Times New Roman" w:eastAsia="Times New Roman" w:hAnsi="Times New Roman" w:cs="Times New Roman"/>
          <w:b/>
          <w:sz w:val="24"/>
          <w:szCs w:val="24"/>
        </w:rPr>
        <w:t>Рубцовского района Алтайского края</w:t>
      </w:r>
    </w:p>
    <w:p w:rsidR="00257929" w:rsidRDefault="00257929" w:rsidP="0025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6D37" w:rsidRPr="00FA2766" w:rsidRDefault="00656D37" w:rsidP="0025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57929" w:rsidRPr="00FA27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t xml:space="preserve"> Введение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1.1. Детские </w:t>
      </w:r>
      <w:r w:rsidR="00F3290E">
        <w:rPr>
          <w:rFonts w:ascii="Times New Roman" w:eastAsia="Times New Roman" w:hAnsi="Times New Roman" w:cs="Times New Roman"/>
          <w:sz w:val="24"/>
          <w:szCs w:val="24"/>
        </w:rPr>
        <w:t xml:space="preserve">спортивные детские игровые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площадки обычно предназначены для игр и активного отдыха детей разных возрастов:</w:t>
      </w:r>
    </w:p>
    <w:p w:rsid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дети до 3-х лет, дошкольного (до 7 лет), младшего и среднего школьного возраста (7-12 лет). Площадки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могут быть организованы в виде отдельных площадок для разных возрастных групп или как комплексные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игровые площадки с зонированием по возрастным интересам. Для детей и подростков (12-16 лет)рекомендуется организация спортивно-игровых комплексов (микро-скалодромы, велодромы и т.п.) и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оборудование специальных мест для катания на самокатах, роликовых досках и коньках. Удельные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размеры площадок определяются из расчета 0,5- 0,7 кв. м/чел. на 1 жителя.</w:t>
      </w:r>
    </w:p>
    <w:p w:rsidR="00656D37" w:rsidRPr="00FA2766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7D6C" w:rsidRPr="00FA27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размещению детских </w:t>
      </w:r>
      <w:r w:rsidR="00F3290E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спортивных и детских </w:t>
      </w: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t>игровых площадок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2.1. Размещение детской игровой площадки должно производиться, с учетом следующих позиций: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особенности ландшафта (уклоны на местности, деревья, дорожки и т. п.);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расположение подземных коммуникаций в районе планируемой площадки;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обязательное наличие зон безопасности для каждого отдельного игрового компонента площадки(не менее двух метров от одного до другого, для качелей - длина качелей + 2 метра);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выделение возрастных зон в связи с отсутствием у маленьких детей чувства опасности и слабого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развития координации движений;</w:t>
      </w:r>
      <w:r w:rsidR="00B05951">
        <w:tab/>
      </w:r>
      <w:r w:rsidR="00B05951">
        <w:tab/>
      </w:r>
      <w:r w:rsidR="00B05951">
        <w:tab/>
      </w:r>
      <w:r w:rsidR="00B05951">
        <w:tab/>
      </w:r>
      <w:r w:rsidR="00B05951">
        <w:tab/>
      </w:r>
      <w:r w:rsidR="00B05951">
        <w:tab/>
      </w:r>
      <w:r w:rsidR="00B05951">
        <w:tab/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- ограждение площадки от близко проходящего транспорта, пешеходных дорожек, выгула собак.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минимальное расстояние от окон жилых и административных зданий до детских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площадок должно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быть не менее 10,0 м.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2.2. Важное значение имеет экологическая и санитарная безопасность на детских площадках.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Исключен</w:t>
      </w:r>
      <w:r w:rsidR="001B7D6C">
        <w:rPr>
          <w:rFonts w:ascii="Times New Roman" w:eastAsia="Times New Roman" w:hAnsi="Times New Roman" w:cs="Times New Roman"/>
          <w:sz w:val="24"/>
          <w:szCs w:val="24"/>
        </w:rPr>
        <w:t xml:space="preserve">о соседство с мусоросборниками. 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2.3. Поверхность игровой площадки должна быть свободна от каких-либо острых, заостренных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частей или опасных выступов.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2.4. Материалы с плохим смягчающим свойством приземления должны использоваться только вне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области приземления.</w:t>
      </w:r>
    </w:p>
    <w:p w:rsidR="00656D37" w:rsidRPr="00656D37" w:rsidRDefault="00656D37" w:rsidP="007153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игрового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безопасным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квалифицированным персоналом в соответствии с техническим паспортом на изделие, а также согласно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проекту,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инструкциям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производителя.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монтажа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оборудования собственник (заказчик) производит обследование </w:t>
      </w:r>
      <w:r w:rsidR="001B7D6C">
        <w:rPr>
          <w:rFonts w:ascii="Times New Roman" w:eastAsia="Times New Roman" w:hAnsi="Times New Roman" w:cs="Times New Roman"/>
          <w:sz w:val="24"/>
          <w:szCs w:val="24"/>
        </w:rPr>
        <w:t xml:space="preserve">всего оборудования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и составляет акт приемки.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2.6. Во время обследования проверяется комплектность, правильность и надежность сборки игровых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элементов,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прочность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крепления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фундаментам,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покрытия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площадки,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технического паспорта изделия.</w:t>
      </w:r>
    </w:p>
    <w:p w:rsid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2.7. До оформления акта приемки игровая площадка и оборудо</w:t>
      </w:r>
      <w:r w:rsidR="005A40B1">
        <w:rPr>
          <w:rFonts w:ascii="Times New Roman" w:eastAsia="Times New Roman" w:hAnsi="Times New Roman" w:cs="Times New Roman"/>
          <w:sz w:val="24"/>
          <w:szCs w:val="24"/>
        </w:rPr>
        <w:t xml:space="preserve">вание на ней не должны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использова</w:t>
      </w:r>
      <w:r w:rsidR="005A40B1">
        <w:rPr>
          <w:rFonts w:ascii="Times New Roman" w:eastAsia="Times New Roman" w:hAnsi="Times New Roman" w:cs="Times New Roman"/>
          <w:sz w:val="24"/>
          <w:szCs w:val="24"/>
        </w:rPr>
        <w:t>ться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4992" w:rsidRDefault="005D4992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992" w:rsidRDefault="005D4992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992" w:rsidRDefault="005D4992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EF" w:rsidRDefault="001946EF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D37" w:rsidRPr="00FA2766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5A40B1" w:rsidRPr="00FA27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оборудованию детских </w:t>
      </w:r>
      <w:r w:rsidR="00F3290E">
        <w:rPr>
          <w:rFonts w:ascii="Times New Roman" w:eastAsia="Times New Roman" w:hAnsi="Times New Roman" w:cs="Times New Roman"/>
          <w:b/>
          <w:sz w:val="24"/>
          <w:szCs w:val="24"/>
        </w:rPr>
        <w:t>спортивных и игровых</w:t>
      </w: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площадок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3.1. Материалы, из которых изготовлено оборудование детских игровых площадок (далее -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площадки) не должны оказывать вредное воздействие на здоровье ребенка и </w:t>
      </w:r>
      <w:r w:rsidR="00EB4E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кружающую среду в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процессе эксплуатации.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3.2. Оборудование и элементы оборудования должны: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соответствовать общим требованиям безопасности и мерам защиты;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соответствовать возрастной группе детей, для которой они предназначены;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обеспечивать доступ взрослых для помощи детям внутри оборудования;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не допускать скопление воды на поверхности и обеспечивать свободный сток и просыхание.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3.3. Конструкция оборудования должна обеспечивать прочность, устойчивость и жесткость.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3.4. Элементы оборудования из металла должны быть защищены от коррозии.</w:t>
      </w:r>
    </w:p>
    <w:p w:rsidR="00656D37" w:rsidRPr="00656D37" w:rsidRDefault="00DC2D02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Элементы оборудования из полимерных материалов, композиционных материалов, которые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временем становятся хрупкими, должны заменяться по истечении периода времени, указанного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изготовителем.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3.6. Элементы оборудования из древесины не должны иметь на поверхности дефектов обработки(заусенцев, отщепов, сколов и т. п.).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3.7. Наличие выступающих элементов оборудования с острыми концами или кромками не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3.8. Наличие шероховатых поверхностей, спосо</w:t>
      </w:r>
      <w:r w:rsidR="005A40B1">
        <w:rPr>
          <w:rFonts w:ascii="Times New Roman" w:eastAsia="Times New Roman" w:hAnsi="Times New Roman" w:cs="Times New Roman"/>
          <w:sz w:val="24"/>
          <w:szCs w:val="24"/>
        </w:rPr>
        <w:t>бных нанести травму ребенку, не д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опускается.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3.9. Выступающие концы болтовых соединений должны быть защищены способом, исключающим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травмирование </w:t>
      </w:r>
      <w:r w:rsidR="0071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3.10. Сварные швы должны быть гладкими.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3.11. Углы и края оборудования должны быть закруглены.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3.12. Крепление элементов оборудования должно исключать возможность их демонтажа без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применения инструментов.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3.13. Закрытое оборудование (тоннели, игровые и т.п.) с внутренним размером более 2000 мм в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любом направлении от входа должно иметь не менее двух открытых доступов, не зависящих друг от друга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и расположенных на разных сторонах оборудования.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Размеры открытых доступов должны быть не менее 500*500 мм.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3.14. Размеры элемента оборудования, позволяющего ребенку ухватиться, должны быть не менее 16мм и не более 45 мм в любом направлении.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3.15. Ширина элемента оборудования, позволяющего ребенку ухватиться, должна быть не более 60мм.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3.16. Подвижные и неподвижные элементы оборудования не должны: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образовывать сдавливающих или режущих поверхностей;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создавать возможность застреваний тела, частей тела или одежды ребенка.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3.17. Для защиты от падения оборудуются перила и ограждения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3.18. При размещении оборудования необходимо соблюдать следующие минимальные расстояния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безопасности:</w:t>
      </w:r>
    </w:p>
    <w:p w:rsidR="00DB5DC5" w:rsidRDefault="00DB5DC5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игровое оборудование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минимальные расстояние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качели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не менее 1.5 м в стороны от боковых конструкций и не менее 2 м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(назад) от крайних точек качели в состоянии наклона</w:t>
      </w:r>
    </w:p>
    <w:p w:rsidR="00656D37" w:rsidRPr="00656D37" w:rsidRDefault="00DB5DC5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качалки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не менее 1 м в стороны от боковых конструкций и не менее 1.5 м вперед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от крайних точек качели в состоянии наклона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карусели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не менее 2 м в стороны от боковых конструкций и не менее 3 м вверх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от нижней вращающейся поверхности карусели</w:t>
      </w:r>
    </w:p>
    <w:p w:rsidR="00656D37" w:rsidRDefault="00DB5DC5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горки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не менее 1 м в стороны от боковых сторон и 2 м вперед от нижнего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края ската горки</w:t>
      </w:r>
      <w:r w:rsidR="00FA27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766" w:rsidRDefault="00FA2766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766" w:rsidRPr="00656D37" w:rsidRDefault="00FA2766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6EF" w:rsidRDefault="001946EF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D37" w:rsidRPr="00FA2766" w:rsidRDefault="00DB5DC5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656D37" w:rsidRPr="00FA2766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содержания детских </w:t>
      </w:r>
      <w:r w:rsidR="00F3290E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спортивных и игровых </w:t>
      </w:r>
      <w:r w:rsidR="00656D37" w:rsidRPr="00FA276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площадок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4.1. Контроль за техническим состоянием оборудования площадок и контроль соответствия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техническое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обслуживание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="00D12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эксплуатирующее (собственник или по его заказу специализированная организация, далее - собственник).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4.2. Результаты контроля за техническим состоянием оборудования площадок и контроля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соответствия требованиям безопасности, технического обслуживания и ремонта регистрируется в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журнале, который хранится у собственника.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4.3. Контроль за техническим состоянием оборудования площадок включает: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4.3.1. Осмотр и проверку оборудования перед вводом в эксплуатацию.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4.3.2.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изуальныйосмотрпозволяетобнаружитьочевидныенеисправностипосторонниепредметы,представляющиеопасности,вызванныепользованиемоборудованием,климатическими условиями, актами вандализма (например: разбитые бутылки, консервные банки,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пластиковые пакеты, поврежденные оборудования).Периодичность регулярного визуального осмотра устанавливает собственник на основе учета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условий эксплуатации.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4.3.3. Функциональный осмотр представляет собой детальный осмотр с целью проверки и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устойчивости оборудования, выявление износа элементов конструкции оборудования.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Осмотр проводят с периодичностью один раз в 1-3 месяца в соответствии с инструкцией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изготовителя.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4.3.4. Основной осмотр для целей оценки соответствия технического состояния</w:t>
      </w:r>
      <w:r w:rsidR="00DC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требованиям безопасности проводят раз в год.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В ходе ежегодного основного осмотра определяются: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наличие гниения деревянных элементов;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наличие коррозии металлических элементов;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влияние выполненных ремонтных работ на безопасность оборудования.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Особое внимание уделяют скрытым, труднодоступным элементам оборудования.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По результатам ежегодного осмотра выявляются дефекты объектов благоустройства, подлежащие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устранению, определяются характер и объем необходимого ремонта и составляется акт;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4.4. В целях контроля периодичности, полноты и правильности выполняемых работ при осмотрах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различного вида собственником должны быть разработаны графики проведения осмотров.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При составлении графика учитывается: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инструкция изготовителя;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климатические условия и интенсивность использования, от которых могут зависеть периодичность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и содержание выполняемых работ при осмотрах.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4.5. При обнаружении в процессе осмотра оборудования дефектов, влияющих на безопасность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оборудования, дефекты должны быть немедленно устранены. Если это невозможно, то необходимо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прекратить эксплуатацию оборудования, либо оборудование должно быть демонтировано и удалено с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площадки.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После удаления оборудования оставшийся в земле фундамент также удаляют или огораживают и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закрывают сверху так, чтобы участок площадки был безопасным.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4.6. Вся эксплуатационная документация (паспорт, акт осмотра и проверки, графики осмотров,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журнал и т.п.) подлежат постоянному хранению.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4.7.Обслуживаниевключаетмероприятияпоподдержаниюбезопасностиикачествафункционирования площадки.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Мероприятия включают в себя: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проверку и подтягивание узлов крепления;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обновление окраски оборудования;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обслуживание ударопоглащающих покрытий;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смазку подшипников;</w:t>
      </w:r>
    </w:p>
    <w:p w:rsidR="00656D37" w:rsidRPr="00656D37" w:rsidRDefault="00925DCD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обеспечение чистоты оборудования и покрытий (удаление битого стекла, обломков, загрязнителей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и т. п.);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- восстановление ударопоглащающих покрытий из сыпучих материалов и корректировку их уровня;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4.8. Ремонтные работы включают:</w:t>
      </w:r>
    </w:p>
    <w:p w:rsidR="007B362A" w:rsidRPr="007B362A" w:rsidRDefault="007B362A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62A">
        <w:rPr>
          <w:rFonts w:ascii="Times New Roman" w:eastAsia="Times New Roman" w:hAnsi="Times New Roman" w:cs="Times New Roman"/>
          <w:sz w:val="24"/>
          <w:szCs w:val="24"/>
        </w:rPr>
        <w:t>- замену крепежных деталей;</w:t>
      </w:r>
    </w:p>
    <w:p w:rsidR="007B362A" w:rsidRPr="007B362A" w:rsidRDefault="007B362A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62A">
        <w:rPr>
          <w:rFonts w:ascii="Times New Roman" w:eastAsia="Times New Roman" w:hAnsi="Times New Roman" w:cs="Times New Roman"/>
          <w:sz w:val="24"/>
          <w:szCs w:val="24"/>
        </w:rPr>
        <w:t>- сварку;</w:t>
      </w:r>
    </w:p>
    <w:p w:rsidR="007B362A" w:rsidRPr="007B362A" w:rsidRDefault="007B362A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62A">
        <w:rPr>
          <w:rFonts w:ascii="Times New Roman" w:eastAsia="Times New Roman" w:hAnsi="Times New Roman" w:cs="Times New Roman"/>
          <w:sz w:val="24"/>
          <w:szCs w:val="24"/>
        </w:rPr>
        <w:t>- замену частей оборудования;</w:t>
      </w:r>
    </w:p>
    <w:p w:rsidR="007B362A" w:rsidRPr="007B362A" w:rsidRDefault="007B362A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62A">
        <w:rPr>
          <w:rFonts w:ascii="Times New Roman" w:eastAsia="Times New Roman" w:hAnsi="Times New Roman" w:cs="Times New Roman"/>
          <w:sz w:val="24"/>
          <w:szCs w:val="24"/>
        </w:rPr>
        <w:t>- замену структурных элементов оборудования.</w:t>
      </w:r>
    </w:p>
    <w:p w:rsidR="00656D37" w:rsidRPr="00FA2766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B362A" w:rsidRPr="00FA27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A276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Общие рекомендации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5.1. Для повышения уровня безопасной эксплуата</w:t>
      </w:r>
      <w:r w:rsidR="007B362A">
        <w:rPr>
          <w:rFonts w:ascii="Times New Roman" w:eastAsia="Times New Roman" w:hAnsi="Times New Roman" w:cs="Times New Roman"/>
          <w:sz w:val="24"/>
          <w:szCs w:val="24"/>
        </w:rPr>
        <w:t xml:space="preserve">ции на детской игровой площадке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устанавливаютсятаблички,предупреждающиеродителейоправилахэксплуатациии</w:t>
      </w:r>
    </w:p>
    <w:p w:rsidR="00656D37" w:rsidRPr="00656D37" w:rsidRDefault="007B362A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возрастных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оборудования.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5.2. На детской площадке должна быть информация с указанием контактного телефона для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сообщения о серьезном повреждении.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5.3. С целью контроля содержания, эксплуатации детских площадок и игрового </w:t>
      </w:r>
      <w:r w:rsidR="00736E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борудования,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736E85">
        <w:rPr>
          <w:rFonts w:ascii="Times New Roman" w:eastAsia="Times New Roman" w:hAnsi="Times New Roman" w:cs="Times New Roman"/>
          <w:sz w:val="24"/>
          <w:szCs w:val="24"/>
        </w:rPr>
        <w:t xml:space="preserve"> Рубцовского сельсовета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комиссия по проверке детских игровых и спортивных площадок,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территории </w:t>
      </w:r>
      <w:r w:rsidR="00736E85"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состав которой</w:t>
      </w:r>
      <w:r w:rsidR="00736E85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распоряжением Администрации сельсовета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5.4. Для осуществления контроля необходимо: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5.4.1. Утвердить форму журнала результатов контроля за техническим состоянием оборудования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детских игровых и спортивных площадок (приложение 1).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5.4.2. Утвердить форму графика функционального и ежегодного основного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осмотров оборудования детских игровых и спортивных площадок (приложение 2).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5.4.3. Утвердить форму акта осмотра и проверки оборудования детских игровых и спортивных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площадок (приложение 3).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5.4.4. Утвердить форму информационной таблички (приложение 4).</w:t>
      </w:r>
    </w:p>
    <w:p w:rsidR="00CA582F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>5.4.5. Установить периодичность осмотра площадок и оборудования детских игровых и спортивных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площадок:</w:t>
      </w:r>
    </w:p>
    <w:p w:rsidR="00CA582F" w:rsidRDefault="00CA582F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регулярный визуальный осмотр один раз в месяц;</w:t>
      </w:r>
    </w:p>
    <w:p w:rsidR="00656D37" w:rsidRPr="00656D37" w:rsidRDefault="00736E85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 xml:space="preserve">) функциональный осмотр один раз в 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6D37" w:rsidRPr="00656D37" w:rsidRDefault="00736E85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656D37" w:rsidRPr="00656D37">
        <w:rPr>
          <w:rFonts w:ascii="Times New Roman" w:eastAsia="Times New Roman" w:hAnsi="Times New Roman" w:cs="Times New Roman"/>
          <w:sz w:val="24"/>
          <w:szCs w:val="24"/>
        </w:rPr>
        <w:t>) ежегодный основной осмотр один раз в 12 месяцев.</w:t>
      </w:r>
      <w:bookmarkStart w:id="0" w:name="_GoBack"/>
      <w:bookmarkEnd w:id="0"/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 xml:space="preserve">Секретарю Администрации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вести журнал результатов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контроля за техническим состоянием оборудования и площадок по форме, утвержденной п. 5.4.1настоящего постановления;</w:t>
      </w:r>
    </w:p>
    <w:p w:rsidR="00656D37" w:rsidRPr="00656D37" w:rsidRDefault="00656D37" w:rsidP="005C2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5.6. Утверждать графики 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 xml:space="preserve">регулярного визуального,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функционального и ежегодного основного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осмотров оборудования детских игровых и спортивных площадок по формам, утвержденным п. 5.4.2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</w:t>
      </w:r>
      <w:r w:rsidR="0092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лавой 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82F" w:rsidRDefault="00CA582F" w:rsidP="005C211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56D37" w:rsidRPr="00656D37" w:rsidRDefault="00656D37" w:rsidP="00CA582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>1 к Правилам содержания, эксплуатации детских площадок и игрового оборудования,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территории </w:t>
      </w:r>
      <w:r w:rsidR="005D4992">
        <w:rPr>
          <w:rFonts w:ascii="Times New Roman" w:eastAsia="Times New Roman" w:hAnsi="Times New Roman" w:cs="Times New Roman"/>
          <w:sz w:val="24"/>
          <w:szCs w:val="24"/>
        </w:rPr>
        <w:t>Половинкин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92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82F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CA582F" w:rsidRDefault="00CA582F" w:rsidP="0065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766" w:rsidRDefault="00FA2766" w:rsidP="00E54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82F" w:rsidRPr="00925DCD" w:rsidRDefault="00656D37" w:rsidP="00E54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925DCD" w:rsidRDefault="00656D37" w:rsidP="00E54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>результатов контроля за техническим состоянием</w:t>
      </w:r>
    </w:p>
    <w:p w:rsidR="00656D37" w:rsidRPr="00925DCD" w:rsidRDefault="00656D37" w:rsidP="00E54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>оборудования детских</w:t>
      </w:r>
      <w:r w:rsidR="0092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CD">
        <w:rPr>
          <w:rFonts w:ascii="Times New Roman" w:eastAsia="Times New Roman" w:hAnsi="Times New Roman" w:cs="Times New Roman"/>
          <w:sz w:val="28"/>
          <w:szCs w:val="28"/>
        </w:rPr>
        <w:t>игровых и спортивных площадок</w:t>
      </w:r>
    </w:p>
    <w:p w:rsidR="00925DCD" w:rsidRPr="00656D37" w:rsidRDefault="00925DCD" w:rsidP="00E54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0" w:type="dxa"/>
        <w:tblInd w:w="96" w:type="dxa"/>
        <w:tblLook w:val="04A0"/>
      </w:tblPr>
      <w:tblGrid>
        <w:gridCol w:w="860"/>
        <w:gridCol w:w="1180"/>
        <w:gridCol w:w="2580"/>
        <w:gridCol w:w="1900"/>
        <w:gridCol w:w="1780"/>
        <w:gridCol w:w="1720"/>
      </w:tblGrid>
      <w:tr w:rsidR="00E546E7" w:rsidRPr="00E546E7" w:rsidTr="00E546E7">
        <w:trPr>
          <w:trHeight w:val="15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925DCD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925DCD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925DCD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925DCD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осмотра, выявленные дефекты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925DCD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Принятые меры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925DCD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E546E7" w:rsidRPr="00E546E7" w:rsidTr="00E546E7">
        <w:trPr>
          <w:trHeight w:val="3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A582F" w:rsidRDefault="00CA582F" w:rsidP="0065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9AC" w:rsidRDefault="003A59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546E7" w:rsidRPr="00656D37" w:rsidRDefault="00E546E7" w:rsidP="00E546E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к Правилам содержания, эксплуатации детских площадок и игрового оборудования,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территории </w:t>
      </w:r>
      <w:r w:rsidR="005D4992">
        <w:rPr>
          <w:rFonts w:ascii="Times New Roman" w:eastAsia="Times New Roman" w:hAnsi="Times New Roman" w:cs="Times New Roman"/>
          <w:sz w:val="24"/>
          <w:szCs w:val="24"/>
        </w:rPr>
        <w:t>Половинкин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E546E7" w:rsidRDefault="00E546E7" w:rsidP="0065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E7" w:rsidRPr="00925DCD" w:rsidRDefault="00656D37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925DCD" w:rsidRDefault="00656D37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 xml:space="preserve">регулярного визуального осмотра оборудования </w:t>
      </w:r>
    </w:p>
    <w:p w:rsidR="00656D37" w:rsidRPr="00925DCD" w:rsidRDefault="00656D37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>детских игровых и</w:t>
      </w:r>
      <w:r w:rsidR="00FA2766" w:rsidRPr="0092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CD">
        <w:rPr>
          <w:rFonts w:ascii="Times New Roman" w:eastAsia="Times New Roman" w:hAnsi="Times New Roman" w:cs="Times New Roman"/>
          <w:sz w:val="28"/>
          <w:szCs w:val="28"/>
        </w:rPr>
        <w:t>спортивных площадок</w:t>
      </w:r>
    </w:p>
    <w:p w:rsidR="001203BE" w:rsidRPr="00656D37" w:rsidRDefault="001203BE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1146"/>
        <w:gridCol w:w="1797"/>
        <w:gridCol w:w="1957"/>
        <w:gridCol w:w="1046"/>
        <w:gridCol w:w="1296"/>
        <w:gridCol w:w="1275"/>
        <w:gridCol w:w="1418"/>
      </w:tblGrid>
      <w:tr w:rsidR="00E546E7" w:rsidRPr="00E546E7" w:rsidTr="00D657BC">
        <w:trPr>
          <w:trHeight w:val="94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Порядковый номер осмотра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ежедневный осмотр 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осмотра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осмотра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E546E7" w:rsidRDefault="00E546E7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Принятые меры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E7" w:rsidRPr="00E546E7" w:rsidRDefault="00E546E7" w:rsidP="00D6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отв</w:t>
            </w:r>
            <w:r w:rsidR="00D6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етственного</w:t>
            </w: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лица </w:t>
            </w:r>
          </w:p>
        </w:tc>
      </w:tr>
      <w:tr w:rsidR="001203BE" w:rsidRPr="00E546E7" w:rsidTr="00D657BC">
        <w:trPr>
          <w:trHeight w:val="3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12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03BE" w:rsidRDefault="001203BE" w:rsidP="0065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3BE" w:rsidRPr="00925DCD" w:rsidRDefault="00656D37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925DCD" w:rsidRDefault="00656D37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 xml:space="preserve">регулярного функционального осмотра оборудования </w:t>
      </w:r>
    </w:p>
    <w:p w:rsidR="00656D37" w:rsidRDefault="00656D37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>детских игровых и</w:t>
      </w:r>
      <w:r w:rsidR="00FA2766" w:rsidRPr="0092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CD">
        <w:rPr>
          <w:rFonts w:ascii="Times New Roman" w:eastAsia="Times New Roman" w:hAnsi="Times New Roman" w:cs="Times New Roman"/>
          <w:sz w:val="28"/>
          <w:szCs w:val="28"/>
        </w:rPr>
        <w:t>спортивных площадок</w:t>
      </w:r>
    </w:p>
    <w:p w:rsidR="00925DCD" w:rsidRPr="00925DCD" w:rsidRDefault="00925DCD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1146"/>
        <w:gridCol w:w="1797"/>
        <w:gridCol w:w="1957"/>
        <w:gridCol w:w="1046"/>
        <w:gridCol w:w="1296"/>
        <w:gridCol w:w="1275"/>
        <w:gridCol w:w="1418"/>
      </w:tblGrid>
      <w:tr w:rsidR="001203BE" w:rsidRPr="00E546E7" w:rsidTr="00D657BC">
        <w:trPr>
          <w:trHeight w:val="94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Порядковый номер осмотра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ежедневный осмотр 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осмотра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осмотра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Принятые меры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отв</w:t>
            </w:r>
            <w:r w:rsidR="00D6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етственно</w:t>
            </w: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лица </w:t>
            </w:r>
          </w:p>
        </w:tc>
      </w:tr>
      <w:tr w:rsidR="001203BE" w:rsidRPr="00E546E7" w:rsidTr="00D657BC">
        <w:trPr>
          <w:trHeight w:val="3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03BE" w:rsidRPr="00925DCD" w:rsidRDefault="001203BE" w:rsidP="0065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BE" w:rsidRPr="00925DCD" w:rsidRDefault="00656D37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925DCD" w:rsidRDefault="00656D37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>ежегодного основного осмотра оборудования</w:t>
      </w:r>
    </w:p>
    <w:p w:rsidR="00656D37" w:rsidRDefault="00656D37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CD">
        <w:rPr>
          <w:rFonts w:ascii="Times New Roman" w:eastAsia="Times New Roman" w:hAnsi="Times New Roman" w:cs="Times New Roman"/>
          <w:sz w:val="28"/>
          <w:szCs w:val="28"/>
        </w:rPr>
        <w:t xml:space="preserve"> детских игровых и спортивных</w:t>
      </w:r>
      <w:r w:rsidR="00FA2766" w:rsidRPr="0092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CD">
        <w:rPr>
          <w:rFonts w:ascii="Times New Roman" w:eastAsia="Times New Roman" w:hAnsi="Times New Roman" w:cs="Times New Roman"/>
          <w:sz w:val="28"/>
          <w:szCs w:val="28"/>
        </w:rPr>
        <w:t>площадок</w:t>
      </w:r>
    </w:p>
    <w:p w:rsidR="00925DCD" w:rsidRPr="00925DCD" w:rsidRDefault="00925DCD" w:rsidP="00120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1146"/>
        <w:gridCol w:w="1797"/>
        <w:gridCol w:w="1957"/>
        <w:gridCol w:w="1046"/>
        <w:gridCol w:w="1296"/>
        <w:gridCol w:w="1275"/>
        <w:gridCol w:w="1418"/>
      </w:tblGrid>
      <w:tr w:rsidR="001203BE" w:rsidRPr="00E546E7" w:rsidTr="00D657BC">
        <w:trPr>
          <w:trHeight w:val="94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Порядковый номер осмотра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ежедневный осмотр 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осмотра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осмотра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Принятые меры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отв</w:t>
            </w:r>
            <w:r w:rsidR="00D6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етственно</w:t>
            </w:r>
            <w:r w:rsidRPr="00E5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лица </w:t>
            </w:r>
          </w:p>
        </w:tc>
      </w:tr>
      <w:tr w:rsidR="001203BE" w:rsidRPr="00E546E7" w:rsidTr="00D657BC">
        <w:trPr>
          <w:trHeight w:val="3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E" w:rsidRPr="00E546E7" w:rsidRDefault="001203BE" w:rsidP="00E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59AC" w:rsidRDefault="003A59AC" w:rsidP="001203B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9AC" w:rsidRDefault="003A59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203BE" w:rsidRPr="00656D37" w:rsidRDefault="001203BE" w:rsidP="001203B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к Правилам содержания, эксплуатации детских площадок и игрового оборудования,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территории </w:t>
      </w:r>
      <w:r w:rsidR="00082002">
        <w:rPr>
          <w:rFonts w:ascii="Times New Roman" w:eastAsia="Times New Roman" w:hAnsi="Times New Roman" w:cs="Times New Roman"/>
          <w:sz w:val="24"/>
          <w:szCs w:val="24"/>
        </w:rPr>
        <w:t>Половинкинского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92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1203BE" w:rsidRDefault="001203BE" w:rsidP="0065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A3A" w:rsidRDefault="00653A3A" w:rsidP="00120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A3A" w:rsidRDefault="00653A3A" w:rsidP="00120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3BE" w:rsidRPr="00925DCD" w:rsidRDefault="001203BE" w:rsidP="0012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DCD">
        <w:rPr>
          <w:rFonts w:ascii="Times New Roman" w:hAnsi="Times New Roman" w:cs="Times New Roman"/>
          <w:sz w:val="28"/>
          <w:szCs w:val="28"/>
        </w:rPr>
        <w:t>АКТ</w:t>
      </w:r>
    </w:p>
    <w:p w:rsidR="001203BE" w:rsidRPr="00925DCD" w:rsidRDefault="001203BE" w:rsidP="0012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DCD">
        <w:rPr>
          <w:rFonts w:ascii="Times New Roman" w:hAnsi="Times New Roman" w:cs="Times New Roman"/>
          <w:sz w:val="28"/>
          <w:szCs w:val="28"/>
        </w:rPr>
        <w:t>осмотра и проверки оборудования детской игровой площадки</w:t>
      </w:r>
    </w:p>
    <w:p w:rsidR="001203BE" w:rsidRPr="00653A3A" w:rsidRDefault="001203BE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3BE" w:rsidRPr="00653A3A" w:rsidRDefault="001203BE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</w:rPr>
        <w:t>№ __</w:t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  <w:t xml:space="preserve">         от ____</w:t>
      </w:r>
      <w:r w:rsidR="00FA2766">
        <w:rPr>
          <w:rFonts w:ascii="Times New Roman" w:hAnsi="Times New Roman" w:cs="Times New Roman"/>
          <w:sz w:val="24"/>
          <w:szCs w:val="24"/>
        </w:rPr>
        <w:t>___</w:t>
      </w:r>
      <w:r w:rsidRPr="00653A3A">
        <w:rPr>
          <w:rFonts w:ascii="Times New Roman" w:hAnsi="Times New Roman" w:cs="Times New Roman"/>
          <w:sz w:val="24"/>
          <w:szCs w:val="24"/>
        </w:rPr>
        <w:t>___ 20___г.</w:t>
      </w:r>
    </w:p>
    <w:p w:rsidR="001203BE" w:rsidRPr="00653A3A" w:rsidRDefault="00D657BC" w:rsidP="00120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с.Половинкино</w:t>
      </w:r>
    </w:p>
    <w:p w:rsidR="001203BE" w:rsidRPr="00653A3A" w:rsidRDefault="001203BE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3BE" w:rsidRDefault="001203BE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b/>
          <w:sz w:val="24"/>
          <w:szCs w:val="24"/>
        </w:rPr>
        <w:t>Владелец:</w:t>
      </w:r>
      <w:r w:rsidR="00FA2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A3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FA2766">
        <w:rPr>
          <w:rFonts w:ascii="Times New Roman" w:hAnsi="Times New Roman" w:cs="Times New Roman"/>
          <w:sz w:val="24"/>
          <w:szCs w:val="24"/>
        </w:rPr>
        <w:t>____________________________</w:t>
      </w:r>
      <w:r w:rsidRPr="00653A3A">
        <w:rPr>
          <w:rFonts w:ascii="Times New Roman" w:hAnsi="Times New Roman" w:cs="Times New Roman"/>
          <w:sz w:val="24"/>
          <w:szCs w:val="24"/>
        </w:rPr>
        <w:t>___</w:t>
      </w:r>
      <w:r w:rsidR="001946EF">
        <w:rPr>
          <w:rFonts w:ascii="Times New Roman" w:hAnsi="Times New Roman" w:cs="Times New Roman"/>
          <w:sz w:val="24"/>
          <w:szCs w:val="24"/>
        </w:rPr>
        <w:t>____</w:t>
      </w:r>
      <w:r w:rsidRPr="00653A3A">
        <w:rPr>
          <w:rFonts w:ascii="Times New Roman" w:hAnsi="Times New Roman" w:cs="Times New Roman"/>
          <w:sz w:val="24"/>
          <w:szCs w:val="24"/>
        </w:rPr>
        <w:t>_</w:t>
      </w:r>
    </w:p>
    <w:p w:rsidR="001946EF" w:rsidRPr="00653A3A" w:rsidRDefault="001946EF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3BE" w:rsidRPr="00653A3A" w:rsidRDefault="001203BE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b/>
          <w:sz w:val="24"/>
          <w:szCs w:val="24"/>
        </w:rPr>
        <w:t xml:space="preserve">Адрес установки: </w:t>
      </w:r>
      <w:r w:rsidRPr="00653A3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A2766">
        <w:rPr>
          <w:rFonts w:ascii="Times New Roman" w:hAnsi="Times New Roman" w:cs="Times New Roman"/>
          <w:sz w:val="24"/>
          <w:szCs w:val="24"/>
        </w:rPr>
        <w:t>____________</w:t>
      </w:r>
      <w:r w:rsidRPr="00653A3A">
        <w:rPr>
          <w:rFonts w:ascii="Times New Roman" w:hAnsi="Times New Roman" w:cs="Times New Roman"/>
          <w:sz w:val="24"/>
          <w:szCs w:val="24"/>
        </w:rPr>
        <w:t>___</w:t>
      </w:r>
      <w:r w:rsidR="001946EF">
        <w:rPr>
          <w:rFonts w:ascii="Times New Roman" w:hAnsi="Times New Roman" w:cs="Times New Roman"/>
          <w:sz w:val="24"/>
          <w:szCs w:val="24"/>
        </w:rPr>
        <w:t>____</w:t>
      </w:r>
      <w:r w:rsidRPr="00653A3A">
        <w:rPr>
          <w:rFonts w:ascii="Times New Roman" w:hAnsi="Times New Roman" w:cs="Times New Roman"/>
          <w:sz w:val="24"/>
          <w:szCs w:val="24"/>
        </w:rPr>
        <w:t>______</w:t>
      </w:r>
    </w:p>
    <w:p w:rsidR="001203BE" w:rsidRPr="00653A3A" w:rsidRDefault="001203BE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</w:rPr>
        <w:tab/>
      </w:r>
    </w:p>
    <w:p w:rsidR="001946EF" w:rsidRDefault="001203BE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b/>
          <w:sz w:val="24"/>
          <w:szCs w:val="24"/>
        </w:rPr>
        <w:t>Характеристика поверхности игровой площадки:</w:t>
      </w:r>
      <w:r w:rsidR="001946EF">
        <w:rPr>
          <w:rFonts w:ascii="Times New Roman" w:hAnsi="Times New Roman" w:cs="Times New Roman"/>
          <w:b/>
          <w:sz w:val="24"/>
          <w:szCs w:val="24"/>
        </w:rPr>
        <w:t>________</w:t>
      </w:r>
      <w:r w:rsidRPr="00653A3A">
        <w:rPr>
          <w:rFonts w:ascii="Times New Roman" w:hAnsi="Times New Roman" w:cs="Times New Roman"/>
          <w:sz w:val="24"/>
          <w:szCs w:val="24"/>
        </w:rPr>
        <w:t>__________</w:t>
      </w:r>
      <w:r w:rsidR="001946EF">
        <w:rPr>
          <w:rFonts w:ascii="Times New Roman" w:hAnsi="Times New Roman" w:cs="Times New Roman"/>
          <w:sz w:val="24"/>
          <w:szCs w:val="24"/>
        </w:rPr>
        <w:t>___________</w:t>
      </w:r>
      <w:r w:rsidRPr="00653A3A">
        <w:rPr>
          <w:rFonts w:ascii="Times New Roman" w:hAnsi="Times New Roman" w:cs="Times New Roman"/>
          <w:sz w:val="24"/>
          <w:szCs w:val="24"/>
        </w:rPr>
        <w:t>_______</w:t>
      </w:r>
    </w:p>
    <w:p w:rsidR="001203BE" w:rsidRDefault="001946EF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3BE" w:rsidRPr="00653A3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FA2766">
        <w:rPr>
          <w:rFonts w:ascii="Times New Roman" w:hAnsi="Times New Roman" w:cs="Times New Roman"/>
          <w:sz w:val="24"/>
          <w:szCs w:val="24"/>
        </w:rPr>
        <w:t>___________</w:t>
      </w:r>
      <w:r w:rsidR="001203BE" w:rsidRPr="00653A3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203BE" w:rsidRPr="00653A3A">
        <w:rPr>
          <w:rFonts w:ascii="Times New Roman" w:hAnsi="Times New Roman" w:cs="Times New Roman"/>
          <w:sz w:val="24"/>
          <w:szCs w:val="24"/>
        </w:rPr>
        <w:t>_</w:t>
      </w:r>
    </w:p>
    <w:p w:rsidR="001946EF" w:rsidRDefault="001946EF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EF" w:rsidRPr="00653A3A" w:rsidRDefault="001946EF" w:rsidP="0012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A2766" w:rsidRDefault="00FA2766" w:rsidP="00120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3BE" w:rsidRDefault="001203BE" w:rsidP="00120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</w:rPr>
        <w:t>Перечень оборудования</w:t>
      </w:r>
    </w:p>
    <w:p w:rsidR="00FA2766" w:rsidRPr="00653A3A" w:rsidRDefault="00FA2766" w:rsidP="00120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5"/>
        <w:gridCol w:w="2921"/>
        <w:gridCol w:w="1422"/>
        <w:gridCol w:w="1584"/>
        <w:gridCol w:w="1394"/>
        <w:gridCol w:w="1665"/>
      </w:tblGrid>
      <w:tr w:rsidR="001203BE" w:rsidRPr="00653A3A" w:rsidTr="00EB4E70">
        <w:tc>
          <w:tcPr>
            <w:tcW w:w="585" w:type="dxa"/>
          </w:tcPr>
          <w:p w:rsidR="001203BE" w:rsidRPr="00653A3A" w:rsidRDefault="001203BE" w:rsidP="00EB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1" w:type="dxa"/>
          </w:tcPr>
          <w:p w:rsidR="001203BE" w:rsidRPr="00653A3A" w:rsidRDefault="001203BE" w:rsidP="00EB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22" w:type="dxa"/>
          </w:tcPr>
          <w:p w:rsidR="001203BE" w:rsidRPr="00653A3A" w:rsidRDefault="001203BE" w:rsidP="00EB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584" w:type="dxa"/>
          </w:tcPr>
          <w:p w:rsidR="001203BE" w:rsidRPr="00653A3A" w:rsidRDefault="001203BE" w:rsidP="00EB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Выявленный дефект</w:t>
            </w:r>
          </w:p>
        </w:tc>
        <w:tc>
          <w:tcPr>
            <w:tcW w:w="1394" w:type="dxa"/>
          </w:tcPr>
          <w:p w:rsidR="001203BE" w:rsidRPr="00653A3A" w:rsidRDefault="001203BE" w:rsidP="00EB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665" w:type="dxa"/>
          </w:tcPr>
          <w:p w:rsidR="001203BE" w:rsidRPr="00653A3A" w:rsidRDefault="001203BE" w:rsidP="00EB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203BE" w:rsidRPr="00653A3A" w:rsidTr="00EB4E70">
        <w:tc>
          <w:tcPr>
            <w:tcW w:w="585" w:type="dxa"/>
          </w:tcPr>
          <w:p w:rsidR="001203BE" w:rsidRPr="00653A3A" w:rsidRDefault="001203BE" w:rsidP="00EB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1203BE" w:rsidRPr="00653A3A" w:rsidRDefault="001203BE" w:rsidP="00EB4E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1203BE" w:rsidRPr="00653A3A" w:rsidRDefault="001203BE" w:rsidP="00EB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203BE" w:rsidRPr="00653A3A" w:rsidRDefault="001203BE" w:rsidP="00EB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203BE" w:rsidRPr="00653A3A" w:rsidRDefault="001203BE" w:rsidP="00EB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203BE" w:rsidRPr="00653A3A" w:rsidRDefault="001203BE" w:rsidP="00EB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3BE" w:rsidRPr="00653A3A" w:rsidRDefault="001203BE" w:rsidP="0065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0B6" w:rsidRPr="00653A3A" w:rsidRDefault="004600B6" w:rsidP="004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</w:rPr>
        <w:t>Проведенный осмотр и проверка работоспособности детского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</w:r>
    </w:p>
    <w:p w:rsidR="004600B6" w:rsidRPr="00653A3A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0B6" w:rsidRPr="00653A3A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</w:rPr>
        <w:t>Председатель комиссии ____________</w:t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="001946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3A3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600B6" w:rsidRPr="00653A3A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0B6" w:rsidRPr="00653A3A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 w:rsid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>__________________</w:t>
      </w:r>
      <w:r w:rsidRPr="00653A3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4600B6" w:rsidRPr="00653A3A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53A3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4600B6" w:rsidRPr="00653A3A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53A3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4600B6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53A3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925DCD" w:rsidRPr="00653A3A" w:rsidRDefault="00925DCD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0B6" w:rsidRPr="00653A3A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00B6" w:rsidRPr="00653A3A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  <w:u w:val="single"/>
        </w:rPr>
        <w:t xml:space="preserve">Глава сельсовета </w:t>
      </w:r>
      <w:r w:rsidRPr="00653A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  <w:t>__________</w:t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Pr="00653A3A">
        <w:rPr>
          <w:rFonts w:ascii="Times New Roman" w:hAnsi="Times New Roman" w:cs="Times New Roman"/>
          <w:sz w:val="24"/>
          <w:szCs w:val="24"/>
        </w:rPr>
        <w:tab/>
      </w:r>
      <w:r w:rsidR="005C2118">
        <w:rPr>
          <w:rFonts w:ascii="Times New Roman" w:hAnsi="Times New Roman" w:cs="Times New Roman"/>
          <w:sz w:val="24"/>
          <w:szCs w:val="24"/>
        </w:rPr>
        <w:t>_______________</w:t>
      </w:r>
    </w:p>
    <w:p w:rsidR="004600B6" w:rsidRPr="00653A3A" w:rsidRDefault="004600B6" w:rsidP="00460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5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A3A">
        <w:rPr>
          <w:rFonts w:ascii="Times New Roman" w:hAnsi="Times New Roman" w:cs="Times New Roman"/>
          <w:sz w:val="20"/>
          <w:szCs w:val="20"/>
        </w:rPr>
        <w:t xml:space="preserve">      (должность)</w:t>
      </w:r>
      <w:r w:rsidRPr="00653A3A">
        <w:rPr>
          <w:rFonts w:ascii="Times New Roman" w:hAnsi="Times New Roman" w:cs="Times New Roman"/>
          <w:sz w:val="20"/>
          <w:szCs w:val="20"/>
        </w:rPr>
        <w:tab/>
      </w:r>
      <w:r w:rsidRPr="00653A3A">
        <w:rPr>
          <w:rFonts w:ascii="Times New Roman" w:hAnsi="Times New Roman" w:cs="Times New Roman"/>
          <w:sz w:val="20"/>
          <w:szCs w:val="20"/>
        </w:rPr>
        <w:tab/>
      </w:r>
      <w:r w:rsidRPr="00653A3A">
        <w:rPr>
          <w:rFonts w:ascii="Times New Roman" w:hAnsi="Times New Roman" w:cs="Times New Roman"/>
          <w:sz w:val="20"/>
          <w:szCs w:val="20"/>
        </w:rPr>
        <w:tab/>
        <w:t xml:space="preserve">             (личная подпись)                               (фамилия, инициалы)</w:t>
      </w:r>
    </w:p>
    <w:p w:rsidR="004600B6" w:rsidRPr="00653A3A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0B6" w:rsidRPr="00653A3A" w:rsidRDefault="004600B6" w:rsidP="0046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3A">
        <w:rPr>
          <w:rFonts w:ascii="Times New Roman" w:hAnsi="Times New Roman" w:cs="Times New Roman"/>
          <w:sz w:val="24"/>
          <w:szCs w:val="24"/>
        </w:rPr>
        <w:t>МП</w:t>
      </w:r>
    </w:p>
    <w:p w:rsidR="004600B6" w:rsidRDefault="004600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600B6" w:rsidRPr="00656D37" w:rsidRDefault="004600B6" w:rsidP="004600B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D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A59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к Правилам содержания, эксплуатации детских площадок и игрового оборудования,</w:t>
      </w:r>
      <w:r w:rsidR="00D65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территории </w:t>
      </w:r>
      <w:r w:rsidR="00082002">
        <w:rPr>
          <w:rFonts w:ascii="Times New Roman" w:eastAsia="Times New Roman" w:hAnsi="Times New Roman" w:cs="Times New Roman"/>
          <w:sz w:val="24"/>
          <w:szCs w:val="24"/>
        </w:rPr>
        <w:t>Половинкинского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r w:rsidRPr="00656D3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4600B6" w:rsidRDefault="004600B6" w:rsidP="0065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0B6" w:rsidRDefault="004600B6" w:rsidP="0065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D37" w:rsidRPr="001946EF" w:rsidRDefault="00656D37" w:rsidP="0092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6EF">
        <w:rPr>
          <w:rFonts w:ascii="Times New Roman" w:eastAsia="Times New Roman" w:hAnsi="Times New Roman" w:cs="Times New Roman"/>
          <w:sz w:val="28"/>
          <w:szCs w:val="28"/>
        </w:rPr>
        <w:t>Информационная табличка</w:t>
      </w:r>
    </w:p>
    <w:p w:rsidR="003A59AC" w:rsidRPr="001946EF" w:rsidRDefault="003A59AC" w:rsidP="0092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D37" w:rsidRDefault="00656D37" w:rsidP="0092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5DCD">
        <w:rPr>
          <w:rFonts w:ascii="Times New Roman" w:eastAsia="Times New Roman" w:hAnsi="Times New Roman" w:cs="Times New Roman"/>
          <w:sz w:val="32"/>
          <w:szCs w:val="32"/>
        </w:rPr>
        <w:t>Правила эксплуатации детской игровой площадки</w:t>
      </w:r>
    </w:p>
    <w:p w:rsidR="00925DCD" w:rsidRPr="00925DCD" w:rsidRDefault="00925DCD" w:rsidP="0092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56D37" w:rsidRPr="00925DCD" w:rsidRDefault="00656D37" w:rsidP="0092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5DCD">
        <w:rPr>
          <w:rFonts w:ascii="Times New Roman" w:eastAsia="Times New Roman" w:hAnsi="Times New Roman" w:cs="Times New Roman"/>
          <w:b/>
          <w:sz w:val="32"/>
          <w:szCs w:val="32"/>
        </w:rPr>
        <w:t>Внимание!</w:t>
      </w:r>
    </w:p>
    <w:p w:rsidR="00656D37" w:rsidRPr="00925DCD" w:rsidRDefault="00925DCD" w:rsidP="00925DC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656D37" w:rsidRPr="00925DCD">
        <w:rPr>
          <w:rFonts w:ascii="Times New Roman" w:eastAsia="Times New Roman" w:hAnsi="Times New Roman" w:cs="Times New Roman"/>
          <w:sz w:val="32"/>
          <w:szCs w:val="32"/>
        </w:rPr>
        <w:t xml:space="preserve">Дети до семи лет должны находиться на детской площадке под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656D37" w:rsidRPr="00925DCD">
        <w:rPr>
          <w:rFonts w:ascii="Times New Roman" w:eastAsia="Times New Roman" w:hAnsi="Times New Roman" w:cs="Times New Roman"/>
          <w:sz w:val="32"/>
          <w:szCs w:val="32"/>
        </w:rPr>
        <w:t>присмотром родителей,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56D37" w:rsidRPr="00925DCD">
        <w:rPr>
          <w:rFonts w:ascii="Times New Roman" w:eastAsia="Times New Roman" w:hAnsi="Times New Roman" w:cs="Times New Roman"/>
          <w:sz w:val="32"/>
          <w:szCs w:val="32"/>
        </w:rPr>
        <w:t>воспитателей или сопровождающих взрослых.</w:t>
      </w:r>
    </w:p>
    <w:p w:rsidR="00656D37" w:rsidRPr="00925DCD" w:rsidRDefault="00925DCD" w:rsidP="00925D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656D37" w:rsidRPr="00925DCD">
        <w:rPr>
          <w:rFonts w:ascii="Times New Roman" w:eastAsia="Times New Roman" w:hAnsi="Times New Roman" w:cs="Times New Roman"/>
          <w:sz w:val="32"/>
          <w:szCs w:val="32"/>
        </w:rPr>
        <w:t>Перед использованием игрово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го оборудования убедитесь в его </w:t>
      </w:r>
      <w:r w:rsidR="00656D37" w:rsidRPr="00925DCD">
        <w:rPr>
          <w:rFonts w:ascii="Times New Roman" w:eastAsia="Times New Roman" w:hAnsi="Times New Roman" w:cs="Times New Roman"/>
          <w:sz w:val="32"/>
          <w:szCs w:val="32"/>
        </w:rPr>
        <w:t>безопасности и отсутствии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56D37" w:rsidRPr="00925DCD">
        <w:rPr>
          <w:rFonts w:ascii="Times New Roman" w:eastAsia="Times New Roman" w:hAnsi="Times New Roman" w:cs="Times New Roman"/>
          <w:sz w:val="32"/>
          <w:szCs w:val="32"/>
        </w:rPr>
        <w:t>посторонних предметов.</w:t>
      </w:r>
    </w:p>
    <w:p w:rsidR="003A59AC" w:rsidRPr="00925DCD" w:rsidRDefault="003A59AC" w:rsidP="00925D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D37" w:rsidRPr="00925DCD" w:rsidRDefault="00656D37" w:rsidP="0092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5DCD">
        <w:rPr>
          <w:rFonts w:ascii="Times New Roman" w:eastAsia="Times New Roman" w:hAnsi="Times New Roman" w:cs="Times New Roman"/>
          <w:sz w:val="32"/>
          <w:szCs w:val="32"/>
        </w:rPr>
        <w:t>Уважаемые посетители!</w:t>
      </w:r>
    </w:p>
    <w:p w:rsidR="00925DCD" w:rsidRDefault="00656D37" w:rsidP="0092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5DCD">
        <w:rPr>
          <w:rFonts w:ascii="Times New Roman" w:eastAsia="Times New Roman" w:hAnsi="Times New Roman" w:cs="Times New Roman"/>
          <w:sz w:val="32"/>
          <w:szCs w:val="32"/>
        </w:rPr>
        <w:t xml:space="preserve">На детской площадке </w:t>
      </w:r>
      <w:r w:rsidR="00FA2766" w:rsidRPr="00925DC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56D37" w:rsidRPr="00925DCD" w:rsidRDefault="00656D37" w:rsidP="0092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5DCD">
        <w:rPr>
          <w:rFonts w:ascii="Times New Roman" w:eastAsia="Times New Roman" w:hAnsi="Times New Roman" w:cs="Times New Roman"/>
          <w:b/>
          <w:sz w:val="32"/>
          <w:szCs w:val="32"/>
        </w:rPr>
        <w:t>Запрещается:</w:t>
      </w:r>
    </w:p>
    <w:p w:rsidR="00656D37" w:rsidRPr="00925DCD" w:rsidRDefault="00925DCD" w:rsidP="00925D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656D37" w:rsidRPr="00925DCD">
        <w:rPr>
          <w:rFonts w:ascii="Times New Roman" w:eastAsia="Times New Roman" w:hAnsi="Times New Roman" w:cs="Times New Roman"/>
          <w:sz w:val="32"/>
          <w:szCs w:val="32"/>
        </w:rPr>
        <w:t>Пользоваться детским игровым оборудованием лицам старше 16 и весом более 70 кг.</w:t>
      </w:r>
    </w:p>
    <w:p w:rsidR="00656D37" w:rsidRPr="00925DCD" w:rsidRDefault="00925DCD" w:rsidP="00925D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656D37" w:rsidRPr="00925DCD">
        <w:rPr>
          <w:rFonts w:ascii="Times New Roman" w:eastAsia="Times New Roman" w:hAnsi="Times New Roman" w:cs="Times New Roman"/>
          <w:sz w:val="32"/>
          <w:szCs w:val="32"/>
        </w:rPr>
        <w:t>Мусорить, курить и оставлять окурки, приносить и оставлять стеклянные бутылки.</w:t>
      </w:r>
    </w:p>
    <w:p w:rsidR="00656D37" w:rsidRPr="00925DCD" w:rsidRDefault="00925DCD" w:rsidP="00925D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656D37" w:rsidRPr="00925DCD">
        <w:rPr>
          <w:rFonts w:ascii="Times New Roman" w:eastAsia="Times New Roman" w:hAnsi="Times New Roman" w:cs="Times New Roman"/>
          <w:sz w:val="32"/>
          <w:szCs w:val="32"/>
        </w:rPr>
        <w:t>Выгуливать домашних животных.</w:t>
      </w:r>
    </w:p>
    <w:p w:rsidR="00656D37" w:rsidRPr="00925DCD" w:rsidRDefault="00925DCD" w:rsidP="00925D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656D37" w:rsidRPr="00925DCD">
        <w:rPr>
          <w:rFonts w:ascii="Times New Roman" w:eastAsia="Times New Roman" w:hAnsi="Times New Roman" w:cs="Times New Roman"/>
          <w:sz w:val="32"/>
          <w:szCs w:val="32"/>
        </w:rPr>
        <w:t>Использовать игровое оборудование не по назначению.</w:t>
      </w:r>
    </w:p>
    <w:p w:rsidR="003A59AC" w:rsidRPr="00925DCD" w:rsidRDefault="003A59AC" w:rsidP="00925D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D37" w:rsidRPr="00925DCD" w:rsidRDefault="00656D37" w:rsidP="003A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5DCD">
        <w:rPr>
          <w:rFonts w:ascii="Times New Roman" w:eastAsia="Times New Roman" w:hAnsi="Times New Roman" w:cs="Times New Roman"/>
          <w:sz w:val="32"/>
          <w:szCs w:val="32"/>
        </w:rPr>
        <w:t>Номера телефонов для экстренных случаев:</w:t>
      </w:r>
    </w:p>
    <w:p w:rsidR="00D928B0" w:rsidRDefault="003A59AC" w:rsidP="00B05951">
      <w:pPr>
        <w:spacing w:after="0" w:line="240" w:lineRule="auto"/>
        <w:jc w:val="both"/>
      </w:pPr>
      <w:r w:rsidRPr="00925DCD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5DCD">
        <w:rPr>
          <w:sz w:val="32"/>
          <w:szCs w:val="32"/>
        </w:rPr>
        <w:t xml:space="preserve"> </w:t>
      </w:r>
    </w:p>
    <w:sectPr w:rsidR="00D928B0" w:rsidSect="00925DCD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A11" w:rsidRDefault="00840A11" w:rsidP="003A59AC">
      <w:pPr>
        <w:spacing w:after="0" w:line="240" w:lineRule="auto"/>
      </w:pPr>
      <w:r>
        <w:separator/>
      </w:r>
    </w:p>
  </w:endnote>
  <w:endnote w:type="continuationSeparator" w:id="1">
    <w:p w:rsidR="00840A11" w:rsidRDefault="00840A11" w:rsidP="003A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A11" w:rsidRDefault="00840A11" w:rsidP="003A59AC">
      <w:pPr>
        <w:spacing w:after="0" w:line="240" w:lineRule="auto"/>
      </w:pPr>
      <w:r>
        <w:separator/>
      </w:r>
    </w:p>
  </w:footnote>
  <w:footnote w:type="continuationSeparator" w:id="1">
    <w:p w:rsidR="00840A11" w:rsidRDefault="00840A11" w:rsidP="003A5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951"/>
    <w:rsid w:val="00082002"/>
    <w:rsid w:val="000B4806"/>
    <w:rsid w:val="001203BE"/>
    <w:rsid w:val="001946EF"/>
    <w:rsid w:val="001B7D6C"/>
    <w:rsid w:val="001D2C77"/>
    <w:rsid w:val="00221407"/>
    <w:rsid w:val="00257929"/>
    <w:rsid w:val="0026684E"/>
    <w:rsid w:val="002C4CD1"/>
    <w:rsid w:val="0035068A"/>
    <w:rsid w:val="00383113"/>
    <w:rsid w:val="003A59AC"/>
    <w:rsid w:val="00427182"/>
    <w:rsid w:val="004600B6"/>
    <w:rsid w:val="004C1442"/>
    <w:rsid w:val="004F2FB3"/>
    <w:rsid w:val="00527225"/>
    <w:rsid w:val="0053097C"/>
    <w:rsid w:val="005A40B1"/>
    <w:rsid w:val="005C2118"/>
    <w:rsid w:val="005D4992"/>
    <w:rsid w:val="005E6CBD"/>
    <w:rsid w:val="00653A3A"/>
    <w:rsid w:val="00656D37"/>
    <w:rsid w:val="00715390"/>
    <w:rsid w:val="00736E85"/>
    <w:rsid w:val="007A1CA1"/>
    <w:rsid w:val="007B362A"/>
    <w:rsid w:val="00840A11"/>
    <w:rsid w:val="008B0A7D"/>
    <w:rsid w:val="00925DCD"/>
    <w:rsid w:val="009441D8"/>
    <w:rsid w:val="0097451D"/>
    <w:rsid w:val="00994B43"/>
    <w:rsid w:val="00B05951"/>
    <w:rsid w:val="00B27020"/>
    <w:rsid w:val="00BC68FE"/>
    <w:rsid w:val="00BE3A11"/>
    <w:rsid w:val="00C948E7"/>
    <w:rsid w:val="00CA582F"/>
    <w:rsid w:val="00CB60AA"/>
    <w:rsid w:val="00D03EB0"/>
    <w:rsid w:val="00D12501"/>
    <w:rsid w:val="00D315C2"/>
    <w:rsid w:val="00D43191"/>
    <w:rsid w:val="00D657BC"/>
    <w:rsid w:val="00D67FFD"/>
    <w:rsid w:val="00D928B0"/>
    <w:rsid w:val="00D950CB"/>
    <w:rsid w:val="00DB5DC5"/>
    <w:rsid w:val="00DC2D02"/>
    <w:rsid w:val="00E4360A"/>
    <w:rsid w:val="00E51723"/>
    <w:rsid w:val="00E546E7"/>
    <w:rsid w:val="00EB4E70"/>
    <w:rsid w:val="00ED4127"/>
    <w:rsid w:val="00F3290E"/>
    <w:rsid w:val="00F4067E"/>
    <w:rsid w:val="00FA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59AC"/>
  </w:style>
  <w:style w:type="paragraph" w:styleId="a6">
    <w:name w:val="footer"/>
    <w:basedOn w:val="a"/>
    <w:link w:val="a7"/>
    <w:uiPriority w:val="99"/>
    <w:semiHidden/>
    <w:unhideWhenUsed/>
    <w:rsid w:val="003A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59AC"/>
  </w:style>
  <w:style w:type="character" w:styleId="a8">
    <w:name w:val="Hyperlink"/>
    <w:basedOn w:val="a0"/>
    <w:uiPriority w:val="99"/>
    <w:semiHidden/>
    <w:unhideWhenUsed/>
    <w:rsid w:val="00266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16</cp:revision>
  <cp:lastPrinted>2023-11-09T03:48:00Z</cp:lastPrinted>
  <dcterms:created xsi:type="dcterms:W3CDTF">2023-08-07T09:37:00Z</dcterms:created>
  <dcterms:modified xsi:type="dcterms:W3CDTF">2023-11-09T03:53:00Z</dcterms:modified>
</cp:coreProperties>
</file>