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31" w:rsidRP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A57931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A57931" w:rsidRP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A57931">
        <w:rPr>
          <w:rFonts w:ascii="Times New Roman" w:hAnsi="Times New Roman"/>
          <w:b/>
          <w:sz w:val="28"/>
          <w:szCs w:val="28"/>
        </w:rPr>
        <w:t>АДМИНИСТРАЦИЯ  КУЙБЫШЕВСКОГО СЕЛЬСОВЕТА</w:t>
      </w:r>
    </w:p>
    <w:p w:rsidR="00A57931" w:rsidRP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A57931">
        <w:rPr>
          <w:rFonts w:ascii="Times New Roman" w:hAnsi="Times New Roman"/>
          <w:b/>
          <w:sz w:val="28"/>
          <w:szCs w:val="28"/>
        </w:rPr>
        <w:t>РУБЦОВСКОГО  РАЙОНА  АЛТАЙСКОГО  КРАЯ</w:t>
      </w:r>
    </w:p>
    <w:p w:rsidR="00A57931" w:rsidRP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sz w:val="28"/>
          <w:szCs w:val="28"/>
        </w:rPr>
      </w:pPr>
    </w:p>
    <w:p w:rsid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sz w:val="28"/>
          <w:szCs w:val="28"/>
        </w:rPr>
      </w:pPr>
    </w:p>
    <w:p w:rsidR="00A57931" w:rsidRDefault="00A57931" w:rsidP="00A57931">
      <w:pPr>
        <w:pStyle w:val="a4"/>
        <w:tabs>
          <w:tab w:val="left" w:pos="10036"/>
        </w:tabs>
        <w:ind w:right="113"/>
        <w:rPr>
          <w:rFonts w:ascii="Times New Roman" w:hAnsi="Times New Roman"/>
          <w:sz w:val="28"/>
          <w:szCs w:val="28"/>
        </w:rPr>
      </w:pPr>
    </w:p>
    <w:p w:rsidR="00A57931" w:rsidRP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A57931">
        <w:rPr>
          <w:rFonts w:ascii="Times New Roman" w:hAnsi="Times New Roman"/>
          <w:b/>
          <w:sz w:val="28"/>
          <w:szCs w:val="28"/>
        </w:rPr>
        <w:t>ПОСТАНОВЛЕНИЕ</w:t>
      </w:r>
    </w:p>
    <w:p w:rsidR="00A57931" w:rsidRDefault="00A57931" w:rsidP="00A57931">
      <w:pPr>
        <w:pStyle w:val="a4"/>
        <w:tabs>
          <w:tab w:val="left" w:pos="10036"/>
        </w:tabs>
        <w:rPr>
          <w:rFonts w:ascii="Times New Roman" w:hAnsi="Times New Roman"/>
          <w:sz w:val="28"/>
          <w:szCs w:val="28"/>
        </w:rPr>
      </w:pPr>
    </w:p>
    <w:p w:rsidR="00A57931" w:rsidRDefault="00BE3F0C" w:rsidP="00A57931">
      <w:pPr>
        <w:pStyle w:val="a4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A5793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A57931">
        <w:rPr>
          <w:rFonts w:ascii="Times New Roman" w:hAnsi="Times New Roman"/>
          <w:sz w:val="28"/>
          <w:szCs w:val="28"/>
        </w:rPr>
        <w:t>.2023</w:t>
      </w:r>
      <w:r w:rsidR="00A57931">
        <w:rPr>
          <w:rFonts w:ascii="Times New Roman" w:hAnsi="Times New Roman"/>
          <w:sz w:val="28"/>
          <w:szCs w:val="28"/>
        </w:rPr>
        <w:tab/>
      </w:r>
      <w:r w:rsidR="00A57931">
        <w:rPr>
          <w:rFonts w:ascii="Times New Roman" w:hAnsi="Times New Roman"/>
          <w:sz w:val="28"/>
          <w:szCs w:val="28"/>
        </w:rPr>
        <w:tab/>
      </w:r>
      <w:r w:rsidR="00A57931">
        <w:rPr>
          <w:rFonts w:ascii="Times New Roman" w:hAnsi="Times New Roman"/>
          <w:sz w:val="28"/>
          <w:szCs w:val="28"/>
        </w:rPr>
        <w:tab/>
      </w:r>
      <w:r w:rsidR="00A57931">
        <w:rPr>
          <w:rFonts w:ascii="Times New Roman" w:hAnsi="Times New Roman"/>
          <w:sz w:val="28"/>
          <w:szCs w:val="28"/>
        </w:rPr>
        <w:tab/>
      </w:r>
      <w:r w:rsidR="00A57931">
        <w:rPr>
          <w:rFonts w:ascii="Times New Roman" w:hAnsi="Times New Roman"/>
          <w:sz w:val="28"/>
          <w:szCs w:val="28"/>
        </w:rPr>
        <w:tab/>
      </w:r>
      <w:r w:rsidR="00A57931">
        <w:rPr>
          <w:rFonts w:ascii="Times New Roman" w:hAnsi="Times New Roman"/>
          <w:sz w:val="28"/>
          <w:szCs w:val="28"/>
        </w:rPr>
        <w:tab/>
      </w:r>
      <w:r w:rsidR="00A57931">
        <w:rPr>
          <w:rFonts w:ascii="Times New Roman" w:hAnsi="Times New Roman"/>
          <w:sz w:val="28"/>
          <w:szCs w:val="28"/>
        </w:rPr>
        <w:tab/>
      </w:r>
      <w:r w:rsidR="00A57931">
        <w:rPr>
          <w:rFonts w:ascii="Times New Roman" w:hAnsi="Times New Roman"/>
          <w:sz w:val="28"/>
          <w:szCs w:val="28"/>
        </w:rPr>
        <w:tab/>
        <w:t xml:space="preserve">                                № 68</w:t>
      </w:r>
    </w:p>
    <w:p w:rsidR="00A57931" w:rsidRPr="00A57931" w:rsidRDefault="00A57931" w:rsidP="00A57931">
      <w:pPr>
        <w:pStyle w:val="a4"/>
        <w:tabs>
          <w:tab w:val="left" w:pos="10036"/>
        </w:tabs>
        <w:ind w:right="11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57931">
        <w:rPr>
          <w:rFonts w:ascii="Times New Roman" w:hAnsi="Times New Roman"/>
          <w:sz w:val="24"/>
          <w:szCs w:val="24"/>
        </w:rPr>
        <w:t>с</w:t>
      </w:r>
      <w:proofErr w:type="gramStart"/>
      <w:r w:rsidRPr="00A57931">
        <w:rPr>
          <w:rFonts w:ascii="Times New Roman" w:hAnsi="Times New Roman"/>
          <w:sz w:val="24"/>
          <w:szCs w:val="24"/>
        </w:rPr>
        <w:t>.П</w:t>
      </w:r>
      <w:proofErr w:type="gramEnd"/>
      <w:r w:rsidRPr="00A57931">
        <w:rPr>
          <w:rFonts w:ascii="Times New Roman" w:hAnsi="Times New Roman"/>
          <w:sz w:val="24"/>
          <w:szCs w:val="24"/>
        </w:rPr>
        <w:t>оловинкино</w:t>
      </w:r>
      <w:proofErr w:type="spellEnd"/>
    </w:p>
    <w:p w:rsidR="00A57931" w:rsidRPr="00A57931" w:rsidRDefault="00A57931" w:rsidP="00A57931">
      <w:pPr>
        <w:tabs>
          <w:tab w:val="left" w:pos="10036"/>
        </w:tabs>
        <w:spacing w:after="0"/>
        <w:ind w:right="113" w:firstLine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A57931" w:rsidTr="00A57931">
        <w:tc>
          <w:tcPr>
            <w:tcW w:w="6345" w:type="dxa"/>
          </w:tcPr>
          <w:p w:rsidR="00A57931" w:rsidRPr="00A57931" w:rsidRDefault="00A57931" w:rsidP="00A57931">
            <w:pPr>
              <w:tabs>
                <w:tab w:val="left" w:pos="10036"/>
              </w:tabs>
              <w:spacing w:after="0"/>
              <w:ind w:right="113" w:firstLine="284"/>
              <w:rPr>
                <w:rFonts w:ascii="Times New Roman" w:hAnsi="Times New Roman"/>
              </w:rPr>
            </w:pPr>
            <w:r w:rsidRPr="00A57931">
              <w:rPr>
                <w:rFonts w:ascii="Times New Roman" w:hAnsi="Times New Roman"/>
                <w:sz w:val="28"/>
                <w:szCs w:val="28"/>
              </w:rPr>
              <w:t xml:space="preserve">О закладке электронных </w:t>
            </w:r>
            <w:proofErr w:type="spellStart"/>
            <w:r w:rsidRPr="00A57931">
              <w:rPr>
                <w:rFonts w:ascii="Times New Roman" w:hAnsi="Times New Roman"/>
                <w:sz w:val="28"/>
                <w:szCs w:val="28"/>
              </w:rPr>
              <w:t>похозяйственных</w:t>
            </w:r>
            <w:proofErr w:type="spellEnd"/>
            <w:r w:rsidRPr="00A57931">
              <w:rPr>
                <w:rFonts w:ascii="Times New Roman" w:hAnsi="Times New Roman"/>
                <w:sz w:val="28"/>
                <w:szCs w:val="28"/>
              </w:rPr>
              <w:t xml:space="preserve"> книг учета личных подсобных хозяй</w:t>
            </w:r>
            <w:proofErr w:type="gramStart"/>
            <w:r w:rsidRPr="00A57931">
              <w:rPr>
                <w:rFonts w:ascii="Times New Roman" w:hAnsi="Times New Roman"/>
                <w:sz w:val="28"/>
                <w:szCs w:val="28"/>
              </w:rPr>
              <w:t>ств гр</w:t>
            </w:r>
            <w:proofErr w:type="gramEnd"/>
            <w:r w:rsidRPr="00A57931">
              <w:rPr>
                <w:rFonts w:ascii="Times New Roman" w:hAnsi="Times New Roman"/>
                <w:sz w:val="28"/>
                <w:szCs w:val="28"/>
              </w:rPr>
              <w:t>аждан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57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Половинкинский</w:t>
            </w:r>
            <w:r w:rsidRPr="00A57931">
              <w:rPr>
                <w:rFonts w:ascii="Times New Roman" w:hAnsi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/>
                <w:sz w:val="28"/>
                <w:szCs w:val="28"/>
              </w:rPr>
              <w:t>овет</w:t>
            </w:r>
            <w:r w:rsidRPr="00A57931">
              <w:rPr>
                <w:rFonts w:ascii="Times New Roman" w:hAnsi="Times New Roman"/>
                <w:sz w:val="28"/>
                <w:szCs w:val="28"/>
              </w:rPr>
              <w:t xml:space="preserve"> Рубцовского района Алтайского  края</w:t>
            </w:r>
          </w:p>
          <w:p w:rsidR="00A57931" w:rsidRDefault="00A57931" w:rsidP="00A57931">
            <w:pPr>
              <w:tabs>
                <w:tab w:val="left" w:pos="10036"/>
              </w:tabs>
              <w:spacing w:after="0"/>
              <w:ind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7931" w:rsidRDefault="00A57931" w:rsidP="00A57931">
      <w:pPr>
        <w:tabs>
          <w:tab w:val="left" w:pos="10036"/>
        </w:tabs>
        <w:spacing w:line="276" w:lineRule="auto"/>
        <w:ind w:right="11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 8 Федерального закона от 07 июля 2003 года № 112-ФЗ «О личном подсобном хозяйстве», Приказом Минсельхоза России от 27 сентября 2022 года № 629 «Об утверждении формы и порядка ведения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</w:t>
      </w:r>
    </w:p>
    <w:p w:rsidR="00A57931" w:rsidRDefault="00A57931" w:rsidP="00A57931">
      <w:pPr>
        <w:pStyle w:val="a3"/>
        <w:tabs>
          <w:tab w:val="left" w:pos="10036"/>
        </w:tabs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A57931" w:rsidRDefault="00A57931" w:rsidP="00A57931">
      <w:pPr>
        <w:pStyle w:val="a5"/>
        <w:numPr>
          <w:ilvl w:val="0"/>
          <w:numId w:val="1"/>
        </w:numPr>
        <w:tabs>
          <w:tab w:val="left" w:pos="851"/>
          <w:tab w:val="left" w:pos="10036"/>
        </w:tabs>
        <w:suppressAutoHyphens/>
        <w:spacing w:after="0" w:line="276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 закладку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учета личных подсобных хозяй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аждан в количестве 6 книг со следующей нумерацией:</w:t>
      </w:r>
    </w:p>
    <w:p w:rsidR="00A57931" w:rsidRDefault="00A57931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426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Электронная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книга № 1</w:t>
      </w:r>
      <w:r>
        <w:rPr>
          <w:rFonts w:ascii="Times New Roman" w:hAnsi="Times New Roman"/>
          <w:sz w:val="28"/>
          <w:szCs w:val="28"/>
        </w:rPr>
        <w:t xml:space="preserve"> –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ьва Толстого;</w:t>
      </w:r>
    </w:p>
    <w:p w:rsidR="00A57931" w:rsidRDefault="00A57931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426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Электронная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книга № 2</w:t>
      </w:r>
      <w:r>
        <w:rPr>
          <w:rFonts w:ascii="Times New Roman" w:hAnsi="Times New Roman"/>
          <w:sz w:val="28"/>
          <w:szCs w:val="28"/>
        </w:rPr>
        <w:t xml:space="preserve"> –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олодежная, пер.Южный, пер. </w:t>
      </w:r>
      <w:proofErr w:type="spellStart"/>
      <w:r>
        <w:rPr>
          <w:rFonts w:ascii="Times New Roman" w:hAnsi="Times New Roman"/>
          <w:sz w:val="28"/>
          <w:szCs w:val="28"/>
        </w:rPr>
        <w:t>Алейский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пр-т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Центральный, ул.Стадионная, ул. Весенняя;</w:t>
      </w:r>
    </w:p>
    <w:p w:rsidR="00A57931" w:rsidRDefault="00A57931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426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Электронная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книга № 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D7B78">
        <w:rPr>
          <w:rFonts w:ascii="Times New Roman" w:hAnsi="Times New Roman"/>
          <w:sz w:val="28"/>
          <w:szCs w:val="28"/>
        </w:rPr>
        <w:t>ул. Советская</w:t>
      </w:r>
      <w:r w:rsidR="00AF22B9">
        <w:rPr>
          <w:rFonts w:ascii="Times New Roman" w:hAnsi="Times New Roman"/>
          <w:sz w:val="28"/>
          <w:szCs w:val="28"/>
        </w:rPr>
        <w:t>,</w:t>
      </w:r>
      <w:r w:rsidR="007D7B78">
        <w:rPr>
          <w:rFonts w:ascii="Times New Roman" w:hAnsi="Times New Roman"/>
          <w:sz w:val="28"/>
          <w:szCs w:val="28"/>
        </w:rPr>
        <w:t xml:space="preserve"> д.№1- </w:t>
      </w:r>
      <w:proofErr w:type="spellStart"/>
      <w:r w:rsidR="007D7B78">
        <w:rPr>
          <w:rFonts w:ascii="Times New Roman" w:hAnsi="Times New Roman"/>
          <w:sz w:val="28"/>
          <w:szCs w:val="28"/>
        </w:rPr>
        <w:t>д.№</w:t>
      </w:r>
      <w:proofErr w:type="spellEnd"/>
      <w:r w:rsidR="007D7B78">
        <w:rPr>
          <w:rFonts w:ascii="Times New Roman" w:hAnsi="Times New Roman"/>
          <w:sz w:val="28"/>
          <w:szCs w:val="28"/>
        </w:rPr>
        <w:t xml:space="preserve"> 11</w:t>
      </w:r>
      <w:r w:rsidR="00AF22B9">
        <w:rPr>
          <w:rFonts w:ascii="Times New Roman" w:hAnsi="Times New Roman"/>
          <w:sz w:val="28"/>
          <w:szCs w:val="28"/>
        </w:rPr>
        <w:t>1</w:t>
      </w:r>
      <w:r w:rsidR="007D7B78">
        <w:rPr>
          <w:rFonts w:ascii="Times New Roman" w:hAnsi="Times New Roman"/>
          <w:sz w:val="28"/>
          <w:szCs w:val="28"/>
        </w:rPr>
        <w:t>;</w:t>
      </w:r>
    </w:p>
    <w:p w:rsidR="00AF22B9" w:rsidRDefault="00AF22B9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426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Электронная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книга № 4 </w:t>
      </w:r>
      <w:r>
        <w:rPr>
          <w:rFonts w:ascii="Times New Roman" w:hAnsi="Times New Roman"/>
          <w:sz w:val="28"/>
          <w:szCs w:val="28"/>
        </w:rPr>
        <w:t>–ул. Советская, д.№112- №147</w:t>
      </w:r>
    </w:p>
    <w:p w:rsidR="00AF22B9" w:rsidRDefault="00AF22B9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426" w:right="11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Электронная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книга № 5 – ул.40 лет Победы, пер. Октябрьский,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Школьная, ул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еверная, ул.Степная;</w:t>
      </w:r>
    </w:p>
    <w:p w:rsidR="00AF22B9" w:rsidRDefault="00AF22B9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426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Электронная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похозяйственная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книга № 6 – ул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.А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лтайская</w:t>
      </w:r>
      <w:r w:rsidR="00165678">
        <w:rPr>
          <w:rFonts w:ascii="Times New Roman" w:hAnsi="Times New Roman"/>
          <w:sz w:val="28"/>
          <w:szCs w:val="28"/>
          <w:u w:val="single"/>
        </w:rPr>
        <w:t>.</w:t>
      </w:r>
    </w:p>
    <w:p w:rsidR="00A57931" w:rsidRDefault="00A57931" w:rsidP="00A57931">
      <w:pPr>
        <w:pStyle w:val="a5"/>
        <w:numPr>
          <w:ilvl w:val="0"/>
          <w:numId w:val="1"/>
        </w:numPr>
        <w:tabs>
          <w:tab w:val="left" w:pos="851"/>
          <w:tab w:val="left" w:pos="10036"/>
        </w:tabs>
        <w:suppressAutoHyphens/>
        <w:spacing w:after="0" w:line="276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работы по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учета личных подсобных хозяйств, создать рабочую группу в составе:</w:t>
      </w:r>
    </w:p>
    <w:p w:rsidR="00A57931" w:rsidRDefault="00A57931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5678">
        <w:rPr>
          <w:rFonts w:ascii="Times New Roman" w:hAnsi="Times New Roman"/>
          <w:sz w:val="28"/>
          <w:szCs w:val="28"/>
        </w:rPr>
        <w:t xml:space="preserve">   </w:t>
      </w:r>
      <w:r w:rsidR="00AF22B9">
        <w:rPr>
          <w:rFonts w:ascii="Times New Roman" w:hAnsi="Times New Roman"/>
          <w:sz w:val="28"/>
          <w:szCs w:val="28"/>
        </w:rPr>
        <w:t>Егорова Н.В.</w:t>
      </w:r>
      <w:r>
        <w:rPr>
          <w:rFonts w:ascii="Times New Roman" w:hAnsi="Times New Roman"/>
          <w:sz w:val="28"/>
          <w:szCs w:val="28"/>
        </w:rPr>
        <w:t xml:space="preserve"> – секретарь администрации </w:t>
      </w:r>
      <w:r w:rsidR="00AF22B9">
        <w:rPr>
          <w:rFonts w:ascii="Times New Roman" w:hAnsi="Times New Roman"/>
          <w:sz w:val="28"/>
          <w:szCs w:val="28"/>
        </w:rPr>
        <w:t>Половинкинс</w:t>
      </w:r>
      <w:r>
        <w:rPr>
          <w:rFonts w:ascii="Times New Roman" w:hAnsi="Times New Roman"/>
          <w:sz w:val="28"/>
          <w:szCs w:val="28"/>
        </w:rPr>
        <w:t>кого сельс</w:t>
      </w:r>
      <w:r w:rsidR="00AF22B9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>;</w:t>
      </w:r>
    </w:p>
    <w:p w:rsidR="00A57931" w:rsidRDefault="00A57931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F22B9">
        <w:rPr>
          <w:rFonts w:ascii="Times New Roman" w:hAnsi="Times New Roman"/>
          <w:sz w:val="28"/>
          <w:szCs w:val="28"/>
        </w:rPr>
        <w:t>Храмкова</w:t>
      </w:r>
      <w:proofErr w:type="spellEnd"/>
      <w:r w:rsidR="00AF22B9">
        <w:rPr>
          <w:rFonts w:ascii="Times New Roman" w:hAnsi="Times New Roman"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 xml:space="preserve"> – специалист администрации </w:t>
      </w:r>
      <w:r w:rsidR="00AF22B9">
        <w:rPr>
          <w:rFonts w:ascii="Times New Roman" w:hAnsi="Times New Roman"/>
          <w:sz w:val="28"/>
          <w:szCs w:val="28"/>
        </w:rPr>
        <w:t>Половинкинского</w:t>
      </w:r>
      <w:r>
        <w:rPr>
          <w:rFonts w:ascii="Times New Roman" w:hAnsi="Times New Roman"/>
          <w:sz w:val="28"/>
          <w:szCs w:val="28"/>
        </w:rPr>
        <w:t xml:space="preserve"> сельс</w:t>
      </w:r>
      <w:r w:rsidR="00AF22B9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>.</w:t>
      </w:r>
    </w:p>
    <w:p w:rsidR="00A57931" w:rsidRDefault="00A57931" w:rsidP="00A57931">
      <w:pPr>
        <w:pStyle w:val="a5"/>
        <w:tabs>
          <w:tab w:val="left" w:pos="851"/>
          <w:tab w:val="left" w:pos="10036"/>
        </w:tabs>
        <w:suppressAutoHyphens/>
        <w:spacing w:after="0" w:line="276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Начать работу по закладке электронных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учета личных подсобных хозяйств с 01.01.2024 года.</w:t>
      </w:r>
    </w:p>
    <w:p w:rsidR="00A57931" w:rsidRDefault="00A57931" w:rsidP="00A57931">
      <w:pPr>
        <w:tabs>
          <w:tab w:val="left" w:pos="10036"/>
        </w:tabs>
        <w:spacing w:after="0" w:line="276" w:lineRule="auto"/>
        <w:ind w:right="113" w:firstLine="426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7931" w:rsidRDefault="00A57931" w:rsidP="00A57931">
      <w:pPr>
        <w:pStyle w:val="a3"/>
        <w:tabs>
          <w:tab w:val="left" w:pos="10036"/>
        </w:tabs>
        <w:spacing w:before="0" w:beforeAutospacing="0" w:after="0" w:afterAutospacing="0" w:line="276" w:lineRule="auto"/>
        <w:ind w:right="113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 момента подписания и подлежит </w:t>
      </w:r>
      <w:r w:rsidR="00165678">
        <w:rPr>
          <w:sz w:val="28"/>
          <w:szCs w:val="28"/>
        </w:rPr>
        <w:t>обнародованию в установленном порядке</w:t>
      </w:r>
      <w:r>
        <w:rPr>
          <w:sz w:val="28"/>
          <w:szCs w:val="28"/>
        </w:rPr>
        <w:t>.</w:t>
      </w:r>
    </w:p>
    <w:p w:rsidR="008A5089" w:rsidRDefault="008A5089" w:rsidP="00A57931">
      <w:pPr>
        <w:pStyle w:val="a3"/>
        <w:tabs>
          <w:tab w:val="left" w:pos="10036"/>
        </w:tabs>
        <w:spacing w:before="0" w:beforeAutospacing="0" w:after="0" w:afterAutospacing="0" w:line="276" w:lineRule="auto"/>
        <w:ind w:right="113" w:firstLine="426"/>
        <w:jc w:val="both"/>
        <w:rPr>
          <w:sz w:val="28"/>
          <w:szCs w:val="28"/>
        </w:rPr>
      </w:pPr>
    </w:p>
    <w:p w:rsidR="008A5089" w:rsidRDefault="008A5089" w:rsidP="00A57931">
      <w:pPr>
        <w:pStyle w:val="a3"/>
        <w:tabs>
          <w:tab w:val="left" w:pos="10036"/>
        </w:tabs>
        <w:spacing w:before="0" w:beforeAutospacing="0" w:after="0" w:afterAutospacing="0" w:line="276" w:lineRule="auto"/>
        <w:ind w:right="113" w:firstLine="426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8A5089" w:rsidTr="008A5089">
        <w:tc>
          <w:tcPr>
            <w:tcW w:w="3285" w:type="dxa"/>
          </w:tcPr>
          <w:p w:rsidR="008A5089" w:rsidRDefault="008A5089" w:rsidP="00A57931">
            <w:pPr>
              <w:tabs>
                <w:tab w:val="left" w:pos="10036"/>
              </w:tabs>
              <w:ind w:right="113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285" w:type="dxa"/>
          </w:tcPr>
          <w:p w:rsidR="008A5089" w:rsidRDefault="008A5089" w:rsidP="00A57931">
            <w:pPr>
              <w:tabs>
                <w:tab w:val="left" w:pos="10036"/>
              </w:tabs>
              <w:ind w:right="113"/>
            </w:pPr>
            <w:r w:rsidRPr="008A5089">
              <w:drawing>
                <wp:inline distT="0" distB="0" distL="0" distR="0">
                  <wp:extent cx="625475" cy="571500"/>
                  <wp:effectExtent l="19050" t="0" r="317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8A5089" w:rsidRDefault="008A5089" w:rsidP="00A57931">
            <w:pPr>
              <w:tabs>
                <w:tab w:val="left" w:pos="10036"/>
              </w:tabs>
              <w:ind w:right="113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И.В.Черногоров</w:t>
            </w:r>
            <w:proofErr w:type="spellEnd"/>
          </w:p>
        </w:tc>
      </w:tr>
    </w:tbl>
    <w:p w:rsidR="00A57931" w:rsidRDefault="00A57931" w:rsidP="00A57931">
      <w:pPr>
        <w:tabs>
          <w:tab w:val="left" w:pos="10036"/>
        </w:tabs>
        <w:ind w:right="113"/>
      </w:pPr>
    </w:p>
    <w:p w:rsidR="00A57931" w:rsidRDefault="00A57931" w:rsidP="00A57931">
      <w:pPr>
        <w:tabs>
          <w:tab w:val="left" w:pos="10036"/>
        </w:tabs>
        <w:ind w:right="113"/>
      </w:pPr>
    </w:p>
    <w:p w:rsidR="00A57931" w:rsidRDefault="00AF22B9" w:rsidP="00A57931">
      <w:pPr>
        <w:tabs>
          <w:tab w:val="left" w:pos="10036"/>
        </w:tabs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5793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A57931" w:rsidRDefault="00A57931" w:rsidP="00A57931">
      <w:pPr>
        <w:tabs>
          <w:tab w:val="left" w:pos="10036"/>
        </w:tabs>
        <w:ind w:right="113"/>
      </w:pPr>
    </w:p>
    <w:p w:rsidR="00DB07A2" w:rsidRDefault="008A5089" w:rsidP="00A57931">
      <w:pPr>
        <w:tabs>
          <w:tab w:val="left" w:pos="10036"/>
        </w:tabs>
        <w:spacing w:after="0"/>
      </w:pPr>
    </w:p>
    <w:sectPr w:rsidR="00DB07A2" w:rsidSect="00A57931">
      <w:type w:val="continuous"/>
      <w:pgSz w:w="11906" w:h="16838"/>
      <w:pgMar w:top="1134" w:right="566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6EE"/>
    <w:multiLevelType w:val="hybridMultilevel"/>
    <w:tmpl w:val="1F6E3CE2"/>
    <w:lvl w:ilvl="0" w:tplc="F8D22EBA">
      <w:start w:val="1"/>
      <w:numFmt w:val="decimal"/>
      <w:lvlText w:val="%1."/>
      <w:lvlJc w:val="left"/>
      <w:pPr>
        <w:ind w:left="914" w:hanging="63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57931"/>
    <w:rsid w:val="00034C84"/>
    <w:rsid w:val="00050442"/>
    <w:rsid w:val="00050546"/>
    <w:rsid w:val="00053EE4"/>
    <w:rsid w:val="0006390F"/>
    <w:rsid w:val="000838B3"/>
    <w:rsid w:val="00090C28"/>
    <w:rsid w:val="00093064"/>
    <w:rsid w:val="000A3916"/>
    <w:rsid w:val="000A5937"/>
    <w:rsid w:val="000C0AD3"/>
    <w:rsid w:val="000C43BD"/>
    <w:rsid w:val="000D5D72"/>
    <w:rsid w:val="000D7060"/>
    <w:rsid w:val="000E2EC7"/>
    <w:rsid w:val="00110575"/>
    <w:rsid w:val="00165678"/>
    <w:rsid w:val="0016703E"/>
    <w:rsid w:val="00185F4A"/>
    <w:rsid w:val="001C7891"/>
    <w:rsid w:val="001D2228"/>
    <w:rsid w:val="001D24FA"/>
    <w:rsid w:val="0027122A"/>
    <w:rsid w:val="002740F5"/>
    <w:rsid w:val="002761E2"/>
    <w:rsid w:val="002A01A1"/>
    <w:rsid w:val="002A1EBC"/>
    <w:rsid w:val="002D394B"/>
    <w:rsid w:val="00316ACB"/>
    <w:rsid w:val="00376A6F"/>
    <w:rsid w:val="003A1C77"/>
    <w:rsid w:val="003A6D45"/>
    <w:rsid w:val="003F3D61"/>
    <w:rsid w:val="00403104"/>
    <w:rsid w:val="00412D6F"/>
    <w:rsid w:val="004362FA"/>
    <w:rsid w:val="0046601D"/>
    <w:rsid w:val="0049240F"/>
    <w:rsid w:val="004A4726"/>
    <w:rsid w:val="004A67EC"/>
    <w:rsid w:val="004D5417"/>
    <w:rsid w:val="00510FBA"/>
    <w:rsid w:val="00537116"/>
    <w:rsid w:val="00542F38"/>
    <w:rsid w:val="0059082E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D78DC"/>
    <w:rsid w:val="007D7B78"/>
    <w:rsid w:val="007E6554"/>
    <w:rsid w:val="00867F8D"/>
    <w:rsid w:val="00870141"/>
    <w:rsid w:val="00882FC0"/>
    <w:rsid w:val="008A5089"/>
    <w:rsid w:val="008A6570"/>
    <w:rsid w:val="008A6691"/>
    <w:rsid w:val="008C4CE9"/>
    <w:rsid w:val="009427D4"/>
    <w:rsid w:val="009D6FF3"/>
    <w:rsid w:val="00A00C91"/>
    <w:rsid w:val="00A419B0"/>
    <w:rsid w:val="00A47DD4"/>
    <w:rsid w:val="00A57931"/>
    <w:rsid w:val="00A60E2F"/>
    <w:rsid w:val="00A71894"/>
    <w:rsid w:val="00AF22B9"/>
    <w:rsid w:val="00AF4210"/>
    <w:rsid w:val="00B300A6"/>
    <w:rsid w:val="00B413E2"/>
    <w:rsid w:val="00B42685"/>
    <w:rsid w:val="00B42D7F"/>
    <w:rsid w:val="00B97C50"/>
    <w:rsid w:val="00BA1A1A"/>
    <w:rsid w:val="00BC3F50"/>
    <w:rsid w:val="00BE0A28"/>
    <w:rsid w:val="00BE3F0C"/>
    <w:rsid w:val="00BE51A7"/>
    <w:rsid w:val="00BF260F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641E4"/>
    <w:rsid w:val="00EB0584"/>
    <w:rsid w:val="00EE437C"/>
    <w:rsid w:val="00F20275"/>
    <w:rsid w:val="00F20679"/>
    <w:rsid w:val="00F23657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31"/>
    <w:pPr>
      <w:spacing w:after="160" w:line="252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7931"/>
    <w:pPr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7931"/>
    <w:pPr>
      <w:ind w:left="720"/>
      <w:contextualSpacing/>
    </w:pPr>
  </w:style>
  <w:style w:type="table" w:styleId="a6">
    <w:name w:val="Table Grid"/>
    <w:basedOn w:val="a1"/>
    <w:uiPriority w:val="59"/>
    <w:rsid w:val="00A57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0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2023-12-08T03:11:00Z</cp:lastPrinted>
  <dcterms:created xsi:type="dcterms:W3CDTF">2023-12-07T08:30:00Z</dcterms:created>
  <dcterms:modified xsi:type="dcterms:W3CDTF">2023-12-11T05:34:00Z</dcterms:modified>
</cp:coreProperties>
</file>