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89" w:rsidRPr="00C11B89" w:rsidRDefault="00C11B89" w:rsidP="00C11B89">
      <w:pPr>
        <w:jc w:val="right"/>
        <w:rPr>
          <w:sz w:val="28"/>
          <w:szCs w:val="28"/>
        </w:rPr>
      </w:pPr>
      <w:r w:rsidRPr="00C11B89">
        <w:rPr>
          <w:sz w:val="28"/>
          <w:szCs w:val="28"/>
        </w:rPr>
        <w:t>ПРОЕКТ</w:t>
      </w:r>
    </w:p>
    <w:p w:rsidR="00630481" w:rsidRPr="00630481" w:rsidRDefault="00630481" w:rsidP="00630481">
      <w:pPr>
        <w:jc w:val="center"/>
        <w:rPr>
          <w:b/>
          <w:sz w:val="28"/>
          <w:szCs w:val="28"/>
        </w:rPr>
      </w:pPr>
      <w:r w:rsidRPr="00630481">
        <w:rPr>
          <w:b/>
          <w:sz w:val="28"/>
          <w:szCs w:val="28"/>
        </w:rPr>
        <w:t>РОССИЙСКАЯ  ФЕДЕРАЦИЯ</w:t>
      </w:r>
    </w:p>
    <w:p w:rsidR="00630481" w:rsidRPr="00630481" w:rsidRDefault="00630481" w:rsidP="00630481">
      <w:pPr>
        <w:jc w:val="center"/>
        <w:rPr>
          <w:b/>
          <w:sz w:val="28"/>
          <w:szCs w:val="28"/>
        </w:rPr>
      </w:pPr>
    </w:p>
    <w:p w:rsidR="00630481" w:rsidRPr="00630481" w:rsidRDefault="00630481" w:rsidP="00630481">
      <w:pPr>
        <w:jc w:val="center"/>
        <w:rPr>
          <w:b/>
          <w:sz w:val="28"/>
          <w:szCs w:val="28"/>
        </w:rPr>
      </w:pPr>
      <w:r w:rsidRPr="00630481">
        <w:rPr>
          <w:b/>
          <w:sz w:val="28"/>
          <w:szCs w:val="28"/>
        </w:rPr>
        <w:t>РУБЦОВСКОЕ  СЕЛЬСКОЕ  СОБРАНИЕ  ДЕПУТАТОВ</w:t>
      </w:r>
    </w:p>
    <w:p w:rsidR="00630481" w:rsidRPr="00630481" w:rsidRDefault="00630481" w:rsidP="00630481">
      <w:pPr>
        <w:jc w:val="center"/>
        <w:rPr>
          <w:b/>
          <w:sz w:val="28"/>
          <w:szCs w:val="28"/>
        </w:rPr>
      </w:pPr>
      <w:r w:rsidRPr="00630481">
        <w:rPr>
          <w:b/>
          <w:sz w:val="28"/>
          <w:szCs w:val="28"/>
        </w:rPr>
        <w:t>РУБЦОВСКОГО  РАЙОНА  АЛТАЙСКОГО  КРАЯ</w:t>
      </w:r>
    </w:p>
    <w:p w:rsidR="00630481" w:rsidRPr="00630481" w:rsidRDefault="00630481" w:rsidP="00630481">
      <w:pPr>
        <w:jc w:val="center"/>
        <w:rPr>
          <w:sz w:val="28"/>
          <w:szCs w:val="28"/>
        </w:rPr>
      </w:pPr>
    </w:p>
    <w:p w:rsidR="00630481" w:rsidRPr="00630481" w:rsidRDefault="00630481" w:rsidP="00630481">
      <w:pPr>
        <w:jc w:val="center"/>
        <w:rPr>
          <w:b/>
          <w:sz w:val="28"/>
          <w:szCs w:val="28"/>
        </w:rPr>
      </w:pPr>
      <w:r w:rsidRPr="00630481">
        <w:rPr>
          <w:b/>
          <w:sz w:val="28"/>
          <w:szCs w:val="28"/>
        </w:rPr>
        <w:t>РЕШЕНИЕ</w:t>
      </w:r>
    </w:p>
    <w:p w:rsidR="00630481" w:rsidRPr="00630481" w:rsidRDefault="00630481" w:rsidP="00630481">
      <w:pPr>
        <w:jc w:val="center"/>
        <w:rPr>
          <w:b/>
          <w:sz w:val="28"/>
          <w:szCs w:val="28"/>
        </w:rPr>
      </w:pPr>
    </w:p>
    <w:p w:rsidR="00630481" w:rsidRPr="00630481" w:rsidRDefault="00630481" w:rsidP="00630481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630481">
        <w:rPr>
          <w:sz w:val="28"/>
          <w:szCs w:val="28"/>
        </w:rPr>
        <w:tab/>
      </w:r>
      <w:r w:rsidRPr="00630481">
        <w:rPr>
          <w:sz w:val="28"/>
          <w:szCs w:val="28"/>
        </w:rPr>
        <w:tab/>
      </w:r>
      <w:r w:rsidRPr="00630481">
        <w:rPr>
          <w:sz w:val="28"/>
          <w:szCs w:val="28"/>
        </w:rPr>
        <w:tab/>
        <w:t xml:space="preserve">      </w:t>
      </w:r>
      <w:r w:rsidRPr="00630481"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 xml:space="preserve">      </w:t>
      </w:r>
      <w:r w:rsidRPr="0063048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630481">
        <w:rPr>
          <w:sz w:val="28"/>
          <w:szCs w:val="28"/>
        </w:rPr>
        <w:t xml:space="preserve"> </w:t>
      </w:r>
    </w:p>
    <w:p w:rsidR="00630481" w:rsidRPr="00630481" w:rsidRDefault="00630481" w:rsidP="00630481">
      <w:pPr>
        <w:jc w:val="center"/>
        <w:rPr>
          <w:sz w:val="24"/>
          <w:szCs w:val="24"/>
        </w:rPr>
      </w:pPr>
      <w:r w:rsidRPr="00630481">
        <w:rPr>
          <w:sz w:val="24"/>
          <w:szCs w:val="24"/>
        </w:rPr>
        <w:t>пос. Зелёная Дубрава</w:t>
      </w:r>
    </w:p>
    <w:p w:rsidR="00630481" w:rsidRPr="00630481" w:rsidRDefault="00630481" w:rsidP="00630481">
      <w:pPr>
        <w:jc w:val="center"/>
        <w:rPr>
          <w:sz w:val="28"/>
          <w:szCs w:val="28"/>
        </w:rPr>
      </w:pPr>
    </w:p>
    <w:p w:rsidR="00630481" w:rsidRDefault="00630481" w:rsidP="009C060E">
      <w:pPr>
        <w:ind w:right="5101"/>
        <w:jc w:val="both"/>
        <w:rPr>
          <w:sz w:val="28"/>
        </w:rPr>
      </w:pPr>
      <w:r w:rsidRPr="00630481">
        <w:rPr>
          <w:sz w:val="28"/>
          <w:szCs w:val="28"/>
        </w:rPr>
        <w:t xml:space="preserve">О </w:t>
      </w:r>
      <w:r>
        <w:rPr>
          <w:sz w:val="28"/>
        </w:rPr>
        <w:t xml:space="preserve"> внесении изменений в  Устав муниципального образования Рубцовский сельсовет Рубцовского района Алтайского края</w:t>
      </w:r>
    </w:p>
    <w:p w:rsidR="00630481" w:rsidRPr="00630481" w:rsidRDefault="00630481" w:rsidP="00630481">
      <w:pPr>
        <w:ind w:right="4818"/>
        <w:jc w:val="both"/>
        <w:rPr>
          <w:sz w:val="28"/>
          <w:szCs w:val="28"/>
        </w:rPr>
      </w:pPr>
    </w:p>
    <w:p w:rsidR="00630481" w:rsidRPr="00630481" w:rsidRDefault="00630481" w:rsidP="00C11B89">
      <w:pPr>
        <w:ind w:firstLine="709"/>
        <w:jc w:val="both"/>
        <w:rPr>
          <w:sz w:val="28"/>
          <w:szCs w:val="28"/>
        </w:rPr>
      </w:pPr>
      <w:r w:rsidRPr="00630481">
        <w:rPr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24 Устава муниципального образования Рубцовский сельсовет Рубцовского района Алтайского края, Рубцовское сельское Собрание депутатов Рубцовского района Алтайского края</w:t>
      </w:r>
    </w:p>
    <w:p w:rsidR="00630481" w:rsidRPr="00630481" w:rsidRDefault="00630481" w:rsidP="00C11B89">
      <w:pPr>
        <w:ind w:firstLine="709"/>
        <w:jc w:val="both"/>
        <w:rPr>
          <w:sz w:val="28"/>
          <w:szCs w:val="28"/>
        </w:rPr>
      </w:pPr>
      <w:r w:rsidRPr="00630481">
        <w:rPr>
          <w:sz w:val="28"/>
          <w:szCs w:val="28"/>
        </w:rPr>
        <w:t>РЕШИЛО:</w:t>
      </w:r>
    </w:p>
    <w:p w:rsidR="00EB0EC5" w:rsidRDefault="00630481" w:rsidP="001A0686">
      <w:pPr>
        <w:pStyle w:val="1"/>
        <w:ind w:firstLine="709"/>
      </w:pPr>
      <w:r w:rsidRPr="00630481">
        <w:rPr>
          <w:szCs w:val="28"/>
        </w:rPr>
        <w:t xml:space="preserve">1.  </w:t>
      </w:r>
      <w:r w:rsidR="00EB0EC5">
        <w:t xml:space="preserve">Внести в Устав муниципального образования Рубцовский сельсовет Рубцовского района Алтайского края следующие изменения: </w:t>
      </w:r>
    </w:p>
    <w:p w:rsidR="00EB0EC5" w:rsidRDefault="00EB0EC5" w:rsidP="001A0686">
      <w:pPr>
        <w:ind w:firstLine="709"/>
        <w:rPr>
          <w:sz w:val="28"/>
        </w:rPr>
      </w:pPr>
      <w:r>
        <w:rPr>
          <w:sz w:val="28"/>
        </w:rPr>
        <w:t>1) стать</w:t>
      </w:r>
      <w:r w:rsidR="002D3916">
        <w:rPr>
          <w:sz w:val="28"/>
        </w:rPr>
        <w:t>ю</w:t>
      </w:r>
      <w:r>
        <w:rPr>
          <w:sz w:val="28"/>
        </w:rPr>
        <w:t xml:space="preserve"> 45 изложить в следующей редакции:</w:t>
      </w:r>
    </w:p>
    <w:p w:rsidR="002D3916" w:rsidRPr="002D3916" w:rsidRDefault="00EB0EC5" w:rsidP="001A0686">
      <w:pPr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>
        <w:rPr>
          <w:sz w:val="28"/>
          <w:szCs w:val="28"/>
        </w:rPr>
        <w:t>«</w:t>
      </w:r>
      <w:r w:rsidR="002D3916" w:rsidRPr="002D3916">
        <w:rPr>
          <w:b/>
          <w:bCs/>
          <w:sz w:val="28"/>
          <w:szCs w:val="28"/>
        </w:rPr>
        <w:t xml:space="preserve">Статья 44. </w:t>
      </w:r>
      <w:r w:rsidR="002D3916" w:rsidRPr="002D3916">
        <w:rPr>
          <w:rFonts w:ascii="PT Astra Serif" w:hAnsi="PT Astra Serif"/>
          <w:b/>
          <w:bCs/>
          <w:sz w:val="28"/>
          <w:szCs w:val="28"/>
        </w:rPr>
        <w:t>Вступление в силу муниц</w:t>
      </w:r>
      <w:r w:rsidR="002D3916" w:rsidRPr="002D3916">
        <w:rPr>
          <w:rFonts w:ascii="PT Astra Serif" w:hAnsi="PT Astra Serif"/>
          <w:b/>
          <w:bCs/>
          <w:sz w:val="28"/>
          <w:szCs w:val="28"/>
        </w:rPr>
        <w:t>и</w:t>
      </w:r>
      <w:r w:rsidR="002D3916" w:rsidRPr="002D3916">
        <w:rPr>
          <w:rFonts w:ascii="PT Astra Serif" w:hAnsi="PT Astra Serif"/>
          <w:b/>
          <w:bCs/>
          <w:sz w:val="28"/>
          <w:szCs w:val="28"/>
        </w:rPr>
        <w:t>пальных правовых актов</w:t>
      </w:r>
      <w:r w:rsidR="002D3916" w:rsidRPr="002D3916">
        <w:rPr>
          <w:rFonts w:ascii="PT Astra Serif" w:hAnsi="PT Astra Serif"/>
          <w:bCs/>
          <w:sz w:val="28"/>
          <w:szCs w:val="28"/>
        </w:rPr>
        <w:t xml:space="preserve"> </w:t>
      </w:r>
    </w:p>
    <w:p w:rsidR="002D3916" w:rsidRPr="002D3916" w:rsidRDefault="002D3916" w:rsidP="001A0686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D3916">
        <w:rPr>
          <w:rFonts w:ascii="PT Astra Serif" w:hAnsi="PT Astra Serif"/>
          <w:sz w:val="28"/>
          <w:szCs w:val="28"/>
        </w:rPr>
        <w:t>1. Муниципальные нормативные правовые акты, затрагивающие права, свободы и обязанности чел</w:t>
      </w:r>
      <w:r w:rsidRPr="002D3916">
        <w:rPr>
          <w:rFonts w:ascii="PT Astra Serif" w:hAnsi="PT Astra Serif"/>
          <w:sz w:val="28"/>
          <w:szCs w:val="28"/>
        </w:rPr>
        <w:t>о</w:t>
      </w:r>
      <w:r w:rsidRPr="002D3916">
        <w:rPr>
          <w:rFonts w:ascii="PT Astra Serif" w:hAnsi="PT Astra Serif"/>
          <w:sz w:val="28"/>
          <w:szCs w:val="28"/>
        </w:rPr>
        <w:t xml:space="preserve">века и гражданина, </w:t>
      </w:r>
      <w:r w:rsidRPr="002D3916">
        <w:rPr>
          <w:rFonts w:ascii="PT Astra Serif" w:hAnsi="PT Astra Serif"/>
          <w:bCs/>
          <w:sz w:val="28"/>
          <w:szCs w:val="28"/>
        </w:rPr>
        <w:t xml:space="preserve">муниципальные нормативные правовые акты, </w:t>
      </w:r>
      <w:r w:rsidRPr="002D3916">
        <w:rPr>
          <w:rFonts w:ascii="PT Astra Serif" w:hAnsi="PT Astra Serif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2D3916">
        <w:rPr>
          <w:rFonts w:ascii="PT Astra Serif" w:hAnsi="PT Astra Serif"/>
          <w:bCs/>
          <w:sz w:val="28"/>
          <w:szCs w:val="28"/>
        </w:rPr>
        <w:t>обнародования.</w:t>
      </w:r>
    </w:p>
    <w:p w:rsidR="001A0686" w:rsidRPr="006D617F" w:rsidRDefault="002D3916" w:rsidP="001A0686">
      <w:pPr>
        <w:ind w:firstLine="709"/>
        <w:jc w:val="both"/>
        <w:rPr>
          <w:sz w:val="28"/>
          <w:szCs w:val="28"/>
        </w:rPr>
      </w:pPr>
      <w:r w:rsidRPr="002D3916">
        <w:rPr>
          <w:rFonts w:ascii="PT Astra Serif" w:hAnsi="PT Astra Serif"/>
          <w:sz w:val="28"/>
          <w:szCs w:val="28"/>
        </w:rPr>
        <w:t>Официальным обнародованием считается официальное опубликование мун</w:t>
      </w:r>
      <w:r w:rsidRPr="002D3916">
        <w:rPr>
          <w:rFonts w:ascii="PT Astra Serif" w:hAnsi="PT Astra Serif"/>
          <w:sz w:val="28"/>
          <w:szCs w:val="28"/>
        </w:rPr>
        <w:t>и</w:t>
      </w:r>
      <w:r w:rsidRPr="002D3916">
        <w:rPr>
          <w:rFonts w:ascii="PT Astra Serif" w:hAnsi="PT Astra Serif"/>
          <w:sz w:val="28"/>
          <w:szCs w:val="28"/>
        </w:rPr>
        <w:t xml:space="preserve">ципальных нормативных правовых актов, соглашений в сетевом издании </w:t>
      </w:r>
      <w:r w:rsidR="001A0686" w:rsidRPr="006D617F">
        <w:rPr>
          <w:sz w:val="28"/>
          <w:szCs w:val="28"/>
        </w:rPr>
        <w:t xml:space="preserve">Портал органов местного самоуправления Рубцовского района Алтайского края в сети Интернет </w:t>
      </w:r>
      <w:r w:rsidR="001A0686" w:rsidRPr="006D617F">
        <w:rPr>
          <w:bCs/>
          <w:sz w:val="28"/>
          <w:szCs w:val="28"/>
        </w:rPr>
        <w:t>(</w:t>
      </w:r>
      <w:hyperlink r:id="rId4" w:tgtFrame="_blank" w:history="1">
        <w:r w:rsidR="001A0686" w:rsidRPr="001A0686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http://rubradmin.ru</w:t>
        </w:r>
      </w:hyperlink>
      <w:r w:rsidR="001A0686" w:rsidRPr="001A0686">
        <w:rPr>
          <w:sz w:val="28"/>
          <w:szCs w:val="28"/>
        </w:rPr>
        <w:t>,</w:t>
      </w:r>
      <w:r w:rsidR="001A0686" w:rsidRPr="001A0686">
        <w:rPr>
          <w:bCs/>
          <w:sz w:val="28"/>
          <w:szCs w:val="28"/>
        </w:rPr>
        <w:t xml:space="preserve"> </w:t>
      </w:r>
      <w:r w:rsidR="001A0686" w:rsidRPr="006D617F">
        <w:rPr>
          <w:bCs/>
          <w:sz w:val="28"/>
          <w:szCs w:val="28"/>
        </w:rPr>
        <w:t>регистрация в качестве средства массовой информации Эл  № ФС77-85092 от 10.04.2023)</w:t>
      </w:r>
      <w:r w:rsidR="001A0686" w:rsidRPr="006D617F">
        <w:rPr>
          <w:sz w:val="28"/>
          <w:szCs w:val="28"/>
        </w:rPr>
        <w:t>.</w:t>
      </w:r>
    </w:p>
    <w:p w:rsidR="002D3916" w:rsidRPr="002D3916" w:rsidRDefault="002D3916" w:rsidP="001A0686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D3916">
        <w:rPr>
          <w:rFonts w:ascii="PT Astra Serif" w:hAnsi="PT Astra Serif"/>
          <w:sz w:val="28"/>
          <w:szCs w:val="28"/>
        </w:rPr>
        <w:t>Датой официального опубликования считается дата первого опубликования полного те</w:t>
      </w:r>
      <w:r w:rsidRPr="002D3916">
        <w:rPr>
          <w:rFonts w:ascii="PT Astra Serif" w:hAnsi="PT Astra Serif"/>
          <w:sz w:val="28"/>
          <w:szCs w:val="28"/>
        </w:rPr>
        <w:t>к</w:t>
      </w:r>
      <w:r w:rsidRPr="002D3916">
        <w:rPr>
          <w:rFonts w:ascii="PT Astra Serif" w:hAnsi="PT Astra Serif"/>
          <w:sz w:val="28"/>
          <w:szCs w:val="28"/>
        </w:rPr>
        <w:t>ста муниципального нормативного правового акта, соглашения в указанн</w:t>
      </w:r>
      <w:r w:rsidR="0092136E">
        <w:rPr>
          <w:rFonts w:ascii="PT Astra Serif" w:hAnsi="PT Astra Serif"/>
          <w:sz w:val="28"/>
          <w:szCs w:val="28"/>
        </w:rPr>
        <w:t>ом сетевом</w:t>
      </w:r>
      <w:r w:rsidRPr="002D3916">
        <w:rPr>
          <w:rFonts w:ascii="PT Astra Serif" w:hAnsi="PT Astra Serif"/>
          <w:sz w:val="28"/>
          <w:szCs w:val="28"/>
        </w:rPr>
        <w:t xml:space="preserve"> издани</w:t>
      </w:r>
      <w:r w:rsidR="0092136E">
        <w:rPr>
          <w:rFonts w:ascii="PT Astra Serif" w:hAnsi="PT Astra Serif"/>
          <w:sz w:val="28"/>
          <w:szCs w:val="28"/>
        </w:rPr>
        <w:t>и</w:t>
      </w:r>
      <w:r w:rsidRPr="002D3916">
        <w:rPr>
          <w:rFonts w:ascii="PT Astra Serif" w:hAnsi="PT Astra Serif"/>
          <w:sz w:val="28"/>
          <w:szCs w:val="28"/>
        </w:rPr>
        <w:t>.</w:t>
      </w:r>
    </w:p>
    <w:p w:rsidR="002D3916" w:rsidRPr="002D3916" w:rsidRDefault="002D3916" w:rsidP="001A0686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D3916">
        <w:rPr>
          <w:rFonts w:ascii="PT Astra Serif" w:hAnsi="PT Astra Serif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</w:t>
      </w:r>
      <w:r w:rsidRPr="002D3916">
        <w:rPr>
          <w:rFonts w:ascii="PT Astra Serif" w:hAnsi="PT Astra Serif"/>
          <w:sz w:val="28"/>
          <w:szCs w:val="28"/>
        </w:rPr>
        <w:t>е</w:t>
      </w:r>
      <w:r w:rsidRPr="002D3916">
        <w:rPr>
          <w:rFonts w:ascii="PT Astra Serif" w:hAnsi="PT Astra Serif"/>
          <w:sz w:val="28"/>
          <w:szCs w:val="28"/>
        </w:rPr>
        <w:t>ния, являются:</w:t>
      </w:r>
    </w:p>
    <w:p w:rsidR="002D3916" w:rsidRPr="002D3916" w:rsidRDefault="002D3916" w:rsidP="002D3916">
      <w:pPr>
        <w:pStyle w:val="a5"/>
        <w:ind w:firstLine="539"/>
        <w:rPr>
          <w:rFonts w:ascii="PT Astra Serif" w:hAnsi="PT Astra Serif"/>
          <w:szCs w:val="28"/>
        </w:rPr>
      </w:pPr>
      <w:r w:rsidRPr="002D3916">
        <w:rPr>
          <w:rFonts w:ascii="PT Astra Serif" w:hAnsi="PT Astra Serif"/>
          <w:szCs w:val="28"/>
        </w:rPr>
        <w:t xml:space="preserve">1) размещение в местах, доступных для неограниченного круга лиц (на информационных стендах в здании Администрации сельсовета, в населенных </w:t>
      </w:r>
      <w:r w:rsidRPr="002D3916">
        <w:rPr>
          <w:rFonts w:ascii="PT Astra Serif" w:hAnsi="PT Astra Serif"/>
          <w:szCs w:val="28"/>
        </w:rPr>
        <w:lastRenderedPageBreak/>
        <w:t xml:space="preserve">пунктах </w:t>
      </w:r>
      <w:r w:rsidR="0092136E">
        <w:rPr>
          <w:szCs w:val="28"/>
        </w:rPr>
        <w:t>Зелёная Дубрава</w:t>
      </w:r>
      <w:r w:rsidR="0092136E" w:rsidRPr="00986E4E">
        <w:rPr>
          <w:szCs w:val="28"/>
        </w:rPr>
        <w:t xml:space="preserve">, </w:t>
      </w:r>
      <w:r w:rsidR="0092136E">
        <w:rPr>
          <w:szCs w:val="28"/>
        </w:rPr>
        <w:t>Мичуринский</w:t>
      </w:r>
      <w:r w:rsidR="0092136E" w:rsidRPr="00986E4E">
        <w:rPr>
          <w:szCs w:val="28"/>
        </w:rPr>
        <w:t xml:space="preserve">, </w:t>
      </w:r>
      <w:r w:rsidR="0092136E">
        <w:rPr>
          <w:szCs w:val="28"/>
        </w:rPr>
        <w:t>Колос</w:t>
      </w:r>
      <w:r w:rsidR="0092136E" w:rsidRPr="00986E4E">
        <w:rPr>
          <w:szCs w:val="28"/>
        </w:rPr>
        <w:t xml:space="preserve">, </w:t>
      </w:r>
      <w:r w:rsidR="0092136E">
        <w:rPr>
          <w:szCs w:val="28"/>
        </w:rPr>
        <w:t>Пушкино</w:t>
      </w:r>
      <w:r w:rsidR="0092136E" w:rsidRPr="00986E4E">
        <w:rPr>
          <w:szCs w:val="28"/>
        </w:rPr>
        <w:t>,</w:t>
      </w:r>
      <w:r w:rsidR="0092136E">
        <w:rPr>
          <w:szCs w:val="28"/>
        </w:rPr>
        <w:t xml:space="preserve"> Чайка,</w:t>
      </w:r>
      <w:r w:rsidR="0092136E" w:rsidRPr="00986E4E">
        <w:rPr>
          <w:szCs w:val="28"/>
        </w:rPr>
        <w:t xml:space="preserve"> Железнодорожная Казарма </w:t>
      </w:r>
      <w:r w:rsidR="0092136E">
        <w:rPr>
          <w:szCs w:val="28"/>
        </w:rPr>
        <w:t>512</w:t>
      </w:r>
      <w:r w:rsidR="0092136E" w:rsidRPr="00986E4E">
        <w:rPr>
          <w:szCs w:val="28"/>
        </w:rPr>
        <w:t xml:space="preserve"> км, Железнодорожная Казарма </w:t>
      </w:r>
      <w:r w:rsidR="0092136E">
        <w:rPr>
          <w:szCs w:val="28"/>
        </w:rPr>
        <w:t>519</w:t>
      </w:r>
      <w:r w:rsidR="0092136E" w:rsidRPr="00986E4E">
        <w:rPr>
          <w:szCs w:val="28"/>
        </w:rPr>
        <w:t xml:space="preserve"> км</w:t>
      </w:r>
      <w:r w:rsidR="0092136E" w:rsidRPr="00435727">
        <w:rPr>
          <w:szCs w:val="28"/>
        </w:rPr>
        <w:t xml:space="preserve">, </w:t>
      </w:r>
      <w:r w:rsidRPr="002D3916">
        <w:rPr>
          <w:rFonts w:ascii="PT Astra Serif" w:hAnsi="PT Astra Serif"/>
          <w:szCs w:val="28"/>
        </w:rPr>
        <w:t>в муниципальной библиотеке);</w:t>
      </w:r>
    </w:p>
    <w:p w:rsidR="002D3916" w:rsidRPr="002D3916" w:rsidRDefault="002D3916" w:rsidP="002D3916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2D3916">
        <w:rPr>
          <w:rFonts w:ascii="PT Astra Serif" w:hAnsi="PT Astra Serif"/>
          <w:sz w:val="28"/>
          <w:szCs w:val="28"/>
        </w:rPr>
        <w:t>2)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</w:t>
      </w:r>
      <w:r w:rsidRPr="002D3916">
        <w:rPr>
          <w:rFonts w:ascii="PT Astra Serif" w:hAnsi="PT Astra Serif"/>
          <w:sz w:val="28"/>
          <w:szCs w:val="28"/>
        </w:rPr>
        <w:t>е</w:t>
      </w:r>
      <w:r w:rsidRPr="002D3916">
        <w:rPr>
          <w:rFonts w:ascii="PT Astra Serif" w:hAnsi="PT Astra Serif"/>
          <w:sz w:val="28"/>
          <w:szCs w:val="28"/>
        </w:rPr>
        <w:t xml:space="preserve">ниям. </w:t>
      </w:r>
    </w:p>
    <w:p w:rsidR="002D3916" w:rsidRPr="002D3916" w:rsidRDefault="002D3916" w:rsidP="002D3916">
      <w:pPr>
        <w:pStyle w:val="a5"/>
        <w:ind w:right="-1" w:firstLine="602"/>
        <w:rPr>
          <w:rFonts w:ascii="PT Astra Serif" w:hAnsi="PT Astra Serif"/>
          <w:bCs/>
          <w:szCs w:val="28"/>
        </w:rPr>
      </w:pPr>
      <w:r w:rsidRPr="002D3916">
        <w:rPr>
          <w:rFonts w:ascii="PT Astra Serif" w:hAnsi="PT Astra Serif"/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2D3916" w:rsidRPr="002D3916" w:rsidRDefault="002D3916" w:rsidP="002D3916">
      <w:pPr>
        <w:pStyle w:val="a5"/>
        <w:ind w:right="-1" w:firstLine="602"/>
        <w:rPr>
          <w:rFonts w:ascii="PT Astra Serif" w:hAnsi="PT Astra Serif"/>
          <w:szCs w:val="28"/>
        </w:rPr>
      </w:pPr>
      <w:r w:rsidRPr="002D3916">
        <w:rPr>
          <w:rFonts w:ascii="PT Astra Serif" w:hAnsi="PT Astra Serif"/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5" w:history="1">
        <w:r w:rsidRPr="002D3916">
          <w:rPr>
            <w:rStyle w:val="a3"/>
            <w:rFonts w:ascii="PT Astra Serif" w:hAnsi="PT Astra Serif"/>
            <w:bCs/>
            <w:color w:val="auto"/>
            <w:szCs w:val="28"/>
            <w:lang w:val="en-US"/>
          </w:rPr>
          <w:t>http</w:t>
        </w:r>
        <w:r w:rsidRPr="002D3916">
          <w:rPr>
            <w:rStyle w:val="a3"/>
            <w:rFonts w:ascii="PT Astra Serif" w:hAnsi="PT Astra Serif"/>
            <w:bCs/>
            <w:color w:val="auto"/>
            <w:szCs w:val="28"/>
          </w:rPr>
          <w:t>://</w:t>
        </w:r>
        <w:r w:rsidRPr="002D3916">
          <w:rPr>
            <w:rStyle w:val="a3"/>
            <w:rFonts w:ascii="PT Astra Serif" w:hAnsi="PT Astra Serif"/>
            <w:bCs/>
            <w:color w:val="auto"/>
            <w:szCs w:val="28"/>
            <w:lang w:val="en-US"/>
          </w:rPr>
          <w:t>pravo</w:t>
        </w:r>
        <w:r w:rsidRPr="002D3916">
          <w:rPr>
            <w:rStyle w:val="a3"/>
            <w:rFonts w:ascii="PT Astra Serif" w:hAnsi="PT Astra Serif"/>
            <w:bCs/>
            <w:color w:val="auto"/>
            <w:szCs w:val="28"/>
          </w:rPr>
          <w:t>-</w:t>
        </w:r>
        <w:r w:rsidRPr="002D3916">
          <w:rPr>
            <w:rStyle w:val="a3"/>
            <w:rFonts w:ascii="PT Astra Serif" w:hAnsi="PT Astra Serif"/>
            <w:bCs/>
            <w:color w:val="auto"/>
            <w:szCs w:val="28"/>
            <w:lang w:val="en-US"/>
          </w:rPr>
          <w:t>minjust</w:t>
        </w:r>
        <w:r w:rsidRPr="002D3916">
          <w:rPr>
            <w:rStyle w:val="a3"/>
            <w:rFonts w:ascii="PT Astra Serif" w:hAnsi="PT Astra Serif"/>
            <w:bCs/>
            <w:color w:val="auto"/>
            <w:szCs w:val="28"/>
          </w:rPr>
          <w:t>.</w:t>
        </w:r>
        <w:r w:rsidRPr="002D3916">
          <w:rPr>
            <w:rStyle w:val="a3"/>
            <w:rFonts w:ascii="PT Astra Serif" w:hAnsi="PT Astra Serif"/>
            <w:bCs/>
            <w:color w:val="auto"/>
            <w:szCs w:val="28"/>
            <w:lang w:val="en-US"/>
          </w:rPr>
          <w:t>ru</w:t>
        </w:r>
      </w:hyperlink>
      <w:r w:rsidRPr="002D3916">
        <w:rPr>
          <w:rFonts w:ascii="PT Astra Serif" w:hAnsi="PT Astra Serif"/>
          <w:bCs/>
          <w:szCs w:val="28"/>
        </w:rPr>
        <w:t xml:space="preserve">, </w:t>
      </w:r>
      <w:hyperlink r:id="rId6" w:history="1">
        <w:r w:rsidRPr="002D3916">
          <w:rPr>
            <w:rStyle w:val="a3"/>
            <w:rFonts w:ascii="PT Astra Serif" w:hAnsi="PT Astra Serif"/>
            <w:bCs/>
            <w:color w:val="auto"/>
            <w:szCs w:val="28"/>
            <w:lang w:val="en-US"/>
          </w:rPr>
          <w:t>http</w:t>
        </w:r>
        <w:r w:rsidRPr="002D3916">
          <w:rPr>
            <w:rStyle w:val="a3"/>
            <w:rFonts w:ascii="PT Astra Serif" w:hAnsi="PT Astra Serif"/>
            <w:bCs/>
            <w:color w:val="auto"/>
            <w:szCs w:val="28"/>
          </w:rPr>
          <w:t>://</w:t>
        </w:r>
        <w:proofErr w:type="spellStart"/>
        <w:r w:rsidRPr="002D3916">
          <w:rPr>
            <w:rStyle w:val="a3"/>
            <w:rFonts w:ascii="PT Astra Serif" w:hAnsi="PT Astra Serif"/>
            <w:bCs/>
            <w:color w:val="auto"/>
            <w:szCs w:val="28"/>
          </w:rPr>
          <w:t>право-минюст</w:t>
        </w:r>
        <w:proofErr w:type="spellEnd"/>
      </w:hyperlink>
      <w:r w:rsidRPr="002D3916">
        <w:rPr>
          <w:rFonts w:ascii="PT Astra Serif" w:hAnsi="PT Astra Serif"/>
          <w:bCs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2D3916">
        <w:rPr>
          <w:rFonts w:ascii="PT Astra Serif" w:hAnsi="PT Astra Serif"/>
          <w:szCs w:val="28"/>
        </w:rPr>
        <w:t>Устава, муниципального правового акта о внесении изм</w:t>
      </w:r>
      <w:r w:rsidRPr="002D3916">
        <w:rPr>
          <w:rFonts w:ascii="PT Astra Serif" w:hAnsi="PT Astra Serif"/>
          <w:szCs w:val="28"/>
        </w:rPr>
        <w:t>е</w:t>
      </w:r>
      <w:r w:rsidRPr="002D3916">
        <w:rPr>
          <w:rFonts w:ascii="PT Astra Serif" w:hAnsi="PT Astra Serif"/>
          <w:szCs w:val="28"/>
        </w:rPr>
        <w:t>нений и дополнений в Устав</w:t>
      </w:r>
      <w:r w:rsidRPr="002D3916">
        <w:rPr>
          <w:rFonts w:ascii="PT Astra Serif" w:hAnsi="PT Astra Serif"/>
          <w:bCs/>
          <w:szCs w:val="28"/>
        </w:rPr>
        <w:t>, текстов иных муниципальных нормативных правовых актов.</w:t>
      </w:r>
    </w:p>
    <w:p w:rsidR="002D3916" w:rsidRPr="002D3916" w:rsidRDefault="002D3916" w:rsidP="002D3916">
      <w:pPr>
        <w:pStyle w:val="a5"/>
        <w:ind w:right="-1" w:firstLine="540"/>
        <w:rPr>
          <w:rFonts w:ascii="PT Astra Serif" w:hAnsi="PT Astra Serif"/>
          <w:szCs w:val="28"/>
        </w:rPr>
      </w:pPr>
      <w:r w:rsidRPr="002D3916">
        <w:rPr>
          <w:rFonts w:ascii="PT Astra Serif" w:hAnsi="PT Astra Serif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EB0EC5" w:rsidRDefault="002D3916" w:rsidP="0092136E">
      <w:pPr>
        <w:pStyle w:val="a5"/>
        <w:ind w:right="-1" w:firstLine="540"/>
      </w:pPr>
      <w:r w:rsidRPr="002D3916">
        <w:rPr>
          <w:rFonts w:ascii="PT Astra Serif" w:hAnsi="PT Astra Serif"/>
          <w:szCs w:val="28"/>
        </w:rPr>
        <w:t>Решения Со</w:t>
      </w:r>
      <w:r w:rsidR="0092136E">
        <w:rPr>
          <w:rFonts w:ascii="PT Astra Serif" w:hAnsi="PT Astra Serif"/>
          <w:szCs w:val="28"/>
        </w:rPr>
        <w:t>брания</w:t>
      </w:r>
      <w:r w:rsidRPr="002D3916">
        <w:rPr>
          <w:rFonts w:ascii="PT Astra Serif" w:hAnsi="PT Astra Serif"/>
          <w:szCs w:val="28"/>
        </w:rPr>
        <w:t xml:space="preserve"> депутатов о налогах и сборах вступают в силу в соответствии с Налоговым к</w:t>
      </w:r>
      <w:r w:rsidRPr="002D3916">
        <w:rPr>
          <w:rFonts w:ascii="PT Astra Serif" w:hAnsi="PT Astra Serif"/>
          <w:szCs w:val="28"/>
        </w:rPr>
        <w:t>о</w:t>
      </w:r>
      <w:r w:rsidRPr="002D3916">
        <w:rPr>
          <w:rFonts w:ascii="PT Astra Serif" w:hAnsi="PT Astra Serif"/>
          <w:szCs w:val="28"/>
        </w:rPr>
        <w:t>дексом Российской Федерации</w:t>
      </w:r>
      <w:r w:rsidR="00EB0EC5">
        <w:rPr>
          <w:color w:val="000000"/>
          <w:szCs w:val="28"/>
        </w:rPr>
        <w:t>».</w:t>
      </w:r>
    </w:p>
    <w:p w:rsidR="00630481" w:rsidRPr="00630481" w:rsidRDefault="00630481" w:rsidP="00C11B89">
      <w:pPr>
        <w:ind w:firstLine="709"/>
        <w:jc w:val="both"/>
        <w:rPr>
          <w:sz w:val="28"/>
          <w:szCs w:val="28"/>
        </w:rPr>
      </w:pPr>
      <w:r w:rsidRPr="00C11B89">
        <w:rPr>
          <w:sz w:val="28"/>
          <w:szCs w:val="28"/>
        </w:rPr>
        <w:t xml:space="preserve">2. </w:t>
      </w:r>
      <w:r w:rsidR="00C11B89" w:rsidRPr="00C11B89">
        <w:rPr>
          <w:sz w:val="28"/>
          <w:szCs w:val="28"/>
        </w:rPr>
        <w:t xml:space="preserve">Представить настоящее решение  </w:t>
      </w:r>
      <w:r w:rsidRPr="00C11B89">
        <w:rPr>
          <w:sz w:val="28"/>
          <w:szCs w:val="28"/>
        </w:rPr>
        <w:t xml:space="preserve">для государственной регистрации в </w:t>
      </w:r>
      <w:r w:rsidR="00C11B89" w:rsidRPr="00C11B89">
        <w:rPr>
          <w:sz w:val="28"/>
          <w:szCs w:val="28"/>
        </w:rPr>
        <w:t>Управление Минюста России по Алтайскому краю</w:t>
      </w:r>
      <w:r w:rsidRPr="00630481">
        <w:rPr>
          <w:sz w:val="28"/>
          <w:szCs w:val="28"/>
        </w:rPr>
        <w:t xml:space="preserve">. </w:t>
      </w:r>
    </w:p>
    <w:p w:rsidR="00630481" w:rsidRPr="00630481" w:rsidRDefault="00630481" w:rsidP="00C11B89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630481">
        <w:rPr>
          <w:sz w:val="28"/>
          <w:szCs w:val="28"/>
        </w:rPr>
        <w:t>3.</w:t>
      </w:r>
      <w:r w:rsidR="00C11B89">
        <w:rPr>
          <w:sz w:val="28"/>
          <w:szCs w:val="28"/>
        </w:rPr>
        <w:t xml:space="preserve"> Опубликовать (обнародовать) настоящее решение после государственной регистрации в установленном порядке</w:t>
      </w:r>
      <w:r w:rsidRPr="00630481">
        <w:rPr>
          <w:sz w:val="28"/>
          <w:szCs w:val="28"/>
        </w:rPr>
        <w:t xml:space="preserve">. </w:t>
      </w:r>
    </w:p>
    <w:p w:rsidR="00630481" w:rsidRDefault="00630481" w:rsidP="00C11B89">
      <w:pPr>
        <w:ind w:firstLine="709"/>
        <w:jc w:val="both"/>
        <w:rPr>
          <w:sz w:val="28"/>
          <w:szCs w:val="28"/>
        </w:rPr>
      </w:pPr>
      <w:r w:rsidRPr="00630481">
        <w:rPr>
          <w:sz w:val="28"/>
          <w:szCs w:val="28"/>
        </w:rPr>
        <w:t xml:space="preserve">4. </w:t>
      </w:r>
      <w:proofErr w:type="gramStart"/>
      <w:r w:rsidRPr="00630481">
        <w:rPr>
          <w:sz w:val="28"/>
          <w:szCs w:val="28"/>
        </w:rPr>
        <w:t>Контроль за</w:t>
      </w:r>
      <w:proofErr w:type="gramEnd"/>
      <w:r w:rsidRPr="00630481">
        <w:rPr>
          <w:sz w:val="28"/>
          <w:szCs w:val="28"/>
        </w:rPr>
        <w:t xml:space="preserve"> исполнением настоящего решения  возложить на постоянную мандатную комиссию Рубцовского сельского Собрания депутатов седьмого созыва (председатель комиссии – Раковская Оксана Анатольевна).</w:t>
      </w:r>
    </w:p>
    <w:p w:rsidR="009C060E" w:rsidRDefault="009C060E" w:rsidP="00C11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060E">
        <w:rPr>
          <w:sz w:val="28"/>
          <w:szCs w:val="28"/>
        </w:rPr>
        <w:t>Настоящее решение вступает в силу в соответствии с федеральным законодательством</w:t>
      </w:r>
      <w:r>
        <w:rPr>
          <w:sz w:val="28"/>
          <w:szCs w:val="28"/>
        </w:rPr>
        <w:t>.</w:t>
      </w:r>
    </w:p>
    <w:p w:rsidR="00630481" w:rsidRPr="00630481" w:rsidRDefault="00630481" w:rsidP="00630481">
      <w:pPr>
        <w:ind w:firstLine="709"/>
        <w:jc w:val="both"/>
        <w:rPr>
          <w:sz w:val="28"/>
          <w:szCs w:val="28"/>
        </w:rPr>
      </w:pPr>
    </w:p>
    <w:p w:rsidR="00630481" w:rsidRPr="00630481" w:rsidRDefault="00630481" w:rsidP="00630481">
      <w:pPr>
        <w:ind w:firstLine="709"/>
        <w:jc w:val="both"/>
        <w:rPr>
          <w:sz w:val="28"/>
          <w:szCs w:val="28"/>
        </w:rPr>
      </w:pPr>
    </w:p>
    <w:p w:rsidR="0092136E" w:rsidRPr="002D0BD9" w:rsidRDefault="0092136E" w:rsidP="0092136E">
      <w:pPr>
        <w:jc w:val="both"/>
        <w:rPr>
          <w:sz w:val="28"/>
          <w:szCs w:val="28"/>
        </w:rPr>
      </w:pPr>
      <w:r w:rsidRPr="002D0BD9">
        <w:rPr>
          <w:sz w:val="28"/>
          <w:szCs w:val="28"/>
        </w:rPr>
        <w:t>Заместитель председателя</w:t>
      </w:r>
    </w:p>
    <w:p w:rsidR="0092136E" w:rsidRPr="002D0BD9" w:rsidRDefault="0092136E" w:rsidP="0092136E">
      <w:pPr>
        <w:jc w:val="both"/>
        <w:rPr>
          <w:sz w:val="28"/>
          <w:szCs w:val="28"/>
        </w:rPr>
      </w:pPr>
      <w:r w:rsidRPr="002D0BD9">
        <w:rPr>
          <w:sz w:val="28"/>
          <w:szCs w:val="28"/>
        </w:rPr>
        <w:t xml:space="preserve">Сельского Собрания депутатов     </w:t>
      </w:r>
      <w:r>
        <w:rPr>
          <w:sz w:val="28"/>
          <w:szCs w:val="28"/>
        </w:rPr>
        <w:t xml:space="preserve">                                       </w:t>
      </w:r>
      <w:r w:rsidRPr="002D0BD9">
        <w:rPr>
          <w:sz w:val="28"/>
          <w:szCs w:val="28"/>
        </w:rPr>
        <w:t xml:space="preserve">Т.П. </w:t>
      </w:r>
      <w:proofErr w:type="spellStart"/>
      <w:r w:rsidRPr="002D0BD9">
        <w:rPr>
          <w:sz w:val="28"/>
          <w:szCs w:val="28"/>
        </w:rPr>
        <w:t>Комогорова</w:t>
      </w:r>
      <w:proofErr w:type="spellEnd"/>
    </w:p>
    <w:p w:rsidR="0092136E" w:rsidRPr="002D0BD9" w:rsidRDefault="0092136E" w:rsidP="0092136E">
      <w:pPr>
        <w:ind w:firstLine="720"/>
        <w:jc w:val="both"/>
        <w:rPr>
          <w:sz w:val="28"/>
          <w:szCs w:val="28"/>
        </w:rPr>
      </w:pPr>
    </w:p>
    <w:p w:rsidR="00FC28D6" w:rsidRDefault="00FC28D6" w:rsidP="00FC28D6">
      <w:pPr>
        <w:jc w:val="center"/>
        <w:rPr>
          <w:sz w:val="28"/>
        </w:rPr>
      </w:pPr>
    </w:p>
    <w:sectPr w:rsidR="00FC28D6" w:rsidSect="006304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C28D6"/>
    <w:rsid w:val="00076F20"/>
    <w:rsid w:val="001A0686"/>
    <w:rsid w:val="002D3916"/>
    <w:rsid w:val="00371296"/>
    <w:rsid w:val="00506325"/>
    <w:rsid w:val="005C1D26"/>
    <w:rsid w:val="005E251F"/>
    <w:rsid w:val="006228E2"/>
    <w:rsid w:val="00630481"/>
    <w:rsid w:val="007765D1"/>
    <w:rsid w:val="008172DB"/>
    <w:rsid w:val="0092136E"/>
    <w:rsid w:val="009A20E6"/>
    <w:rsid w:val="009C060E"/>
    <w:rsid w:val="00B15575"/>
    <w:rsid w:val="00C11B89"/>
    <w:rsid w:val="00C51F09"/>
    <w:rsid w:val="00D31088"/>
    <w:rsid w:val="00DA775E"/>
    <w:rsid w:val="00E84571"/>
    <w:rsid w:val="00EB0EC5"/>
    <w:rsid w:val="00EF51FD"/>
    <w:rsid w:val="00F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8D6"/>
  </w:style>
  <w:style w:type="paragraph" w:styleId="1">
    <w:name w:val="heading 1"/>
    <w:basedOn w:val="a"/>
    <w:next w:val="a"/>
    <w:qFormat/>
    <w:rsid w:val="00FC28D6"/>
    <w:pPr>
      <w:keepNext/>
      <w:ind w:firstLine="567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FC28D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712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4571"/>
    <w:rPr>
      <w:color w:val="0000FF"/>
      <w:u w:val="single"/>
    </w:rPr>
  </w:style>
  <w:style w:type="paragraph" w:customStyle="1" w:styleId="ConsPlusNormal">
    <w:name w:val="ConsPlusNormal"/>
    <w:rsid w:val="00506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076F20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2D391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391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hyperlink" Target="http://rubr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4235</CharactersWithSpaces>
  <SharedDoc>false</SharedDoc>
  <HLinks>
    <vt:vector size="12" baseType="variant"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http://dostup.scli.ru:8111/content/act/657e8284-bc2a-4a2a-b081-84e5e12b557e.html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http://dostup.scli.ru:8111/content/act/e999dcf9-926b-4fa1-9b51-8fd631c66b00.html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2024-03-11T05:20:00Z</dcterms:created>
  <dcterms:modified xsi:type="dcterms:W3CDTF">2024-05-22T05:03:00Z</dcterms:modified>
</cp:coreProperties>
</file>