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7C" w:rsidRDefault="00E024E2" w:rsidP="008B687C">
      <w:pPr>
        <w:pStyle w:val="a3"/>
        <w:rPr>
          <w:b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056CD9" w:rsidRDefault="00E22E69" w:rsidP="008B687C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ДАЛЬНЕЕ</w:t>
      </w:r>
      <w:r w:rsidR="00E024E2">
        <w:rPr>
          <w:bCs/>
          <w:sz w:val="28"/>
          <w:szCs w:val="28"/>
        </w:rPr>
        <w:t xml:space="preserve"> СЕЛЬСКОЕ СОБРАНИЕ ДЕПУТАТОВ</w:t>
      </w:r>
      <w:r w:rsidR="00E024E2">
        <w:rPr>
          <w:bCs/>
          <w:sz w:val="28"/>
          <w:szCs w:val="28"/>
        </w:rPr>
        <w:br/>
        <w:t>РУБЦОВСКОГО РАЙОНА АЛТАЙСКОГО КРАЯ</w:t>
      </w:r>
    </w:p>
    <w:p w:rsidR="00056CD9" w:rsidRDefault="00056CD9" w:rsidP="008B687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56CD9" w:rsidRDefault="00E024E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Е Ш Е Н И Е</w:t>
      </w:r>
    </w:p>
    <w:p w:rsidR="00056CD9" w:rsidRDefault="008B68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28.06</w:t>
      </w:r>
      <w:r w:rsidR="00E024E2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  <w:t xml:space="preserve"> № 12</w:t>
      </w:r>
      <w:r w:rsidR="00E024E2">
        <w:rPr>
          <w:rFonts w:ascii="Times New Roman" w:hAnsi="Times New Roman"/>
          <w:sz w:val="28"/>
          <w:szCs w:val="28"/>
        </w:rPr>
        <w:t xml:space="preserve"> </w:t>
      </w:r>
    </w:p>
    <w:p w:rsidR="00056CD9" w:rsidRDefault="00E22E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Дальний</w:t>
      </w:r>
    </w:p>
    <w:p w:rsidR="00056CD9" w:rsidRDefault="00E024E2">
      <w:pPr>
        <w:pStyle w:val="a5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от </w:t>
      </w:r>
      <w:r w:rsidR="00E22E69">
        <w:rPr>
          <w:rFonts w:ascii="Times New Roman" w:hAnsi="Times New Roman"/>
          <w:sz w:val="28"/>
          <w:szCs w:val="28"/>
        </w:rPr>
        <w:t>20.12</w:t>
      </w:r>
      <w:r>
        <w:rPr>
          <w:rFonts w:ascii="Times New Roman" w:hAnsi="Times New Roman"/>
          <w:sz w:val="28"/>
          <w:szCs w:val="28"/>
        </w:rPr>
        <w:t>.20</w:t>
      </w:r>
      <w:r w:rsidR="00E22E6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22E69">
        <w:rPr>
          <w:rFonts w:ascii="Times New Roman" w:hAnsi="Times New Roman"/>
          <w:sz w:val="28"/>
          <w:szCs w:val="28"/>
        </w:rPr>
        <w:t xml:space="preserve"> 67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части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территории муниципально</w:t>
      </w:r>
      <w:r w:rsidR="00E22E69">
        <w:rPr>
          <w:rFonts w:ascii="Times New Roman" w:hAnsi="Times New Roman"/>
          <w:sz w:val="28"/>
          <w:szCs w:val="28"/>
        </w:rPr>
        <w:t>го образования Дальний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</w:t>
      </w:r>
    </w:p>
    <w:p w:rsidR="00056CD9" w:rsidRDefault="00056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6CD9" w:rsidRDefault="00E02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Рубцовского района от 13.05.2024 № 02-48-2024 на решение </w:t>
      </w:r>
      <w:r w:rsidR="00E22E69">
        <w:rPr>
          <w:rFonts w:ascii="Times New Roman" w:hAnsi="Times New Roman"/>
          <w:sz w:val="28"/>
          <w:szCs w:val="28"/>
        </w:rPr>
        <w:t>Дальнего</w:t>
      </w:r>
      <w:r>
        <w:rPr>
          <w:rFonts w:ascii="Times New Roman" w:hAnsi="Times New Roman"/>
          <w:sz w:val="28"/>
          <w:szCs w:val="28"/>
        </w:rPr>
        <w:t xml:space="preserve"> сельского Собрания депутатов от </w:t>
      </w:r>
      <w:r w:rsidR="00E22E69">
        <w:rPr>
          <w:rFonts w:ascii="Times New Roman" w:hAnsi="Times New Roman"/>
          <w:sz w:val="28"/>
          <w:szCs w:val="28"/>
        </w:rPr>
        <w:t>20.12</w:t>
      </w:r>
      <w:r>
        <w:rPr>
          <w:rFonts w:ascii="Times New Roman" w:hAnsi="Times New Roman"/>
          <w:sz w:val="28"/>
          <w:szCs w:val="28"/>
        </w:rPr>
        <w:t>.20</w:t>
      </w:r>
      <w:r w:rsidR="00E22E6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22E6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части территории муницип</w:t>
      </w:r>
      <w:r w:rsidR="00E22E69">
        <w:rPr>
          <w:rFonts w:ascii="Times New Roman" w:hAnsi="Times New Roman"/>
          <w:sz w:val="28"/>
          <w:szCs w:val="28"/>
        </w:rPr>
        <w:t>ального образования Дальний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края», в соответствии с Федеральным законом от 04.08.2023 № 438-ФЗ « </w:t>
      </w:r>
      <w:r>
        <w:rPr>
          <w:rFonts w:ascii="Times New Roman" w:eastAsia="serif" w:hAnsi="Times New Roman"/>
          <w:color w:val="333333"/>
          <w:sz w:val="28"/>
          <w:szCs w:val="28"/>
          <w:shd w:val="clear" w:color="auto" w:fill="FFFFFF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Федеральным законом от 13.06.2023 № 240-ФЗ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056CD9" w:rsidRDefault="00E75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Дальнее</w:t>
      </w:r>
      <w:r w:rsidR="00E024E2">
        <w:rPr>
          <w:rFonts w:ascii="Times New Roman" w:hAnsi="Times New Roman"/>
          <w:sz w:val="28"/>
          <w:szCs w:val="28"/>
        </w:rPr>
        <w:t xml:space="preserve"> сельское Собрание  депутатов</w:t>
      </w:r>
    </w:p>
    <w:p w:rsidR="00056CD9" w:rsidRDefault="00056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56CD9" w:rsidRDefault="00E02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РЕШИЛО: </w:t>
      </w:r>
    </w:p>
    <w:p w:rsidR="00056CD9" w:rsidRDefault="00056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56CD9" w:rsidRDefault="00E02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и дополнения в Правила землепользования и застройки части территории муницип</w:t>
      </w:r>
      <w:r w:rsidR="00E75139">
        <w:rPr>
          <w:rFonts w:ascii="Times New Roman" w:hAnsi="Times New Roman"/>
          <w:sz w:val="28"/>
          <w:szCs w:val="28"/>
        </w:rPr>
        <w:t>ального образования Дальний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края, утвержденные</w:t>
      </w:r>
      <w:r w:rsidR="00E75139">
        <w:rPr>
          <w:rFonts w:ascii="Times New Roman" w:hAnsi="Times New Roman"/>
          <w:sz w:val="28"/>
          <w:szCs w:val="28"/>
        </w:rPr>
        <w:t xml:space="preserve"> решением Дальнего</w:t>
      </w:r>
      <w:r>
        <w:rPr>
          <w:rFonts w:ascii="Times New Roman" w:hAnsi="Times New Roman"/>
          <w:sz w:val="28"/>
          <w:szCs w:val="28"/>
        </w:rPr>
        <w:t xml:space="preserve"> сельского Собрания депутатов от </w:t>
      </w:r>
      <w:r w:rsidR="00E75139">
        <w:rPr>
          <w:rFonts w:ascii="Times New Roman" w:hAnsi="Times New Roman"/>
          <w:sz w:val="28"/>
          <w:szCs w:val="28"/>
        </w:rPr>
        <w:t>20.12</w:t>
      </w:r>
      <w:r>
        <w:rPr>
          <w:rFonts w:ascii="Times New Roman" w:hAnsi="Times New Roman"/>
          <w:sz w:val="28"/>
          <w:szCs w:val="28"/>
        </w:rPr>
        <w:t>.20</w:t>
      </w:r>
      <w:r w:rsidR="00E7513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75139">
        <w:rPr>
          <w:rFonts w:ascii="Times New Roman" w:hAnsi="Times New Roman"/>
          <w:sz w:val="28"/>
          <w:szCs w:val="28"/>
        </w:rPr>
        <w:t xml:space="preserve"> 67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части территории муницип</w:t>
      </w:r>
      <w:r w:rsidR="00E75139">
        <w:rPr>
          <w:rFonts w:ascii="Times New Roman" w:hAnsi="Times New Roman"/>
          <w:sz w:val="28"/>
          <w:szCs w:val="28"/>
        </w:rPr>
        <w:t>ального образования Дальний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края»:</w:t>
      </w:r>
    </w:p>
    <w:p w:rsidR="00056CD9" w:rsidRDefault="00E024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п. 2 статьи</w:t>
      </w:r>
      <w:r w:rsidR="00E75139">
        <w:rPr>
          <w:rFonts w:ascii="Times New Roman" w:hAnsi="Times New Roman"/>
          <w:b/>
          <w:bCs/>
          <w:sz w:val="28"/>
          <w:szCs w:val="28"/>
        </w:rPr>
        <w:t xml:space="preserve"> 36</w:t>
      </w:r>
      <w:r>
        <w:rPr>
          <w:rFonts w:ascii="Times New Roman" w:hAnsi="Times New Roman"/>
          <w:b/>
          <w:bCs/>
          <w:sz w:val="28"/>
          <w:szCs w:val="28"/>
        </w:rPr>
        <w:t xml:space="preserve"> изложить в следующей редакции: </w:t>
      </w:r>
    </w:p>
    <w:p w:rsidR="00056CD9" w:rsidRDefault="00E024E2">
      <w:pPr>
        <w:spacing w:after="0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056CD9" w:rsidRDefault="00E024E2">
      <w:pPr>
        <w:spacing w:after="443"/>
        <w:ind w:leftChars="300" w:left="660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056CD9" w:rsidRPr="00E22E69" w:rsidRDefault="00E024E2">
      <w:pPr>
        <w:spacing w:after="40" w:line="249" w:lineRule="auto"/>
        <w:ind w:left="660" w:right="28" w:hanging="43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22E69">
        <w:rPr>
          <w:rFonts w:ascii="Times New Roman" w:hAnsi="Times New Roman"/>
          <w:color w:val="000000"/>
          <w:sz w:val="28"/>
          <w:lang w:eastAsia="en-US"/>
        </w:rPr>
        <w:t xml:space="preserve"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</w:t>
      </w:r>
      <w:r>
        <w:rPr>
          <w:rFonts w:ascii="Times New Roman" w:hAnsi="Times New Roman"/>
          <w:noProof/>
          <w:color w:val="000000"/>
          <w:sz w:val="28"/>
        </w:rPr>
        <w:drawing>
          <wp:inline distT="0" distB="0" distL="114300" distR="114300">
            <wp:extent cx="0" cy="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E69">
        <w:rPr>
          <w:rFonts w:ascii="Times New Roman" w:hAnsi="Times New Roman"/>
          <w:color w:val="000000"/>
          <w:sz w:val="28"/>
          <w:lang w:eastAsia="en-US"/>
        </w:rPr>
        <w:t>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056CD9" w:rsidRPr="00E22E69" w:rsidRDefault="00056CD9">
      <w:pPr>
        <w:spacing w:after="40" w:line="249" w:lineRule="auto"/>
        <w:ind w:left="660" w:right="28" w:hanging="43"/>
        <w:jc w:val="both"/>
        <w:rPr>
          <w:rFonts w:ascii="Times New Roman" w:hAnsi="Times New Roman"/>
          <w:color w:val="000000"/>
          <w:sz w:val="28"/>
          <w:lang w:eastAsia="en-US"/>
        </w:rPr>
      </w:pPr>
    </w:p>
    <w:p w:rsidR="00056CD9" w:rsidRDefault="00E024E2">
      <w:pPr>
        <w:numPr>
          <w:ilvl w:val="0"/>
          <w:numId w:val="1"/>
        </w:numPr>
        <w:spacing w:after="40" w:line="249" w:lineRule="auto"/>
        <w:ind w:left="660" w:right="28" w:hanging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056CD9" w:rsidRDefault="00056CD9">
      <w:pPr>
        <w:spacing w:after="40" w:line="249" w:lineRule="auto"/>
        <w:ind w:left="617" w:right="28"/>
        <w:jc w:val="both"/>
        <w:rPr>
          <w:rFonts w:ascii="Times New Roman" w:hAnsi="Times New Roman"/>
          <w:sz w:val="28"/>
          <w:szCs w:val="28"/>
        </w:rPr>
      </w:pPr>
    </w:p>
    <w:p w:rsidR="00056CD9" w:rsidRDefault="00E024E2">
      <w:pPr>
        <w:spacing w:after="0" w:line="240" w:lineRule="auto"/>
        <w:ind w:firstLineChars="444" w:firstLine="12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="00E75139">
        <w:rPr>
          <w:rFonts w:ascii="Times New Roman" w:hAnsi="Times New Roman"/>
          <w:sz w:val="28"/>
          <w:szCs w:val="28"/>
        </w:rPr>
        <w:t>в установленном</w:t>
      </w:r>
      <w:r>
        <w:rPr>
          <w:rFonts w:ascii="Times New Roman" w:hAnsi="Times New Roman"/>
          <w:sz w:val="28"/>
          <w:szCs w:val="28"/>
        </w:rPr>
        <w:t xml:space="preserve"> порядке.</w:t>
      </w:r>
    </w:p>
    <w:p w:rsidR="00056CD9" w:rsidRDefault="00E75139">
      <w:pPr>
        <w:spacing w:after="0" w:line="240" w:lineRule="auto"/>
        <w:ind w:firstLineChars="444" w:firstLine="12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24E2">
        <w:rPr>
          <w:rFonts w:ascii="Times New Roman" w:hAnsi="Times New Roman"/>
          <w:sz w:val="28"/>
          <w:szCs w:val="28"/>
        </w:rPr>
        <w:t xml:space="preserve">. Контроль за исполнением решения возложить </w:t>
      </w:r>
      <w:r>
        <w:rPr>
          <w:rFonts w:ascii="Times New Roman" w:hAnsi="Times New Roman"/>
          <w:sz w:val="28"/>
          <w:szCs w:val="28"/>
        </w:rPr>
        <w:t>на Главу</w:t>
      </w:r>
      <w:r w:rsidR="00E024E2">
        <w:rPr>
          <w:rFonts w:ascii="Times New Roman" w:hAnsi="Times New Roman"/>
          <w:sz w:val="28"/>
          <w:szCs w:val="28"/>
        </w:rPr>
        <w:t xml:space="preserve"> сельсовета. </w:t>
      </w:r>
    </w:p>
    <w:p w:rsidR="00056CD9" w:rsidRDefault="00056CD9">
      <w:pPr>
        <w:spacing w:after="0" w:line="240" w:lineRule="auto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056CD9" w:rsidRDefault="00056C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6CD9" w:rsidRDefault="00056C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6CD9" w:rsidRDefault="00056C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6CD9" w:rsidRDefault="00056C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6CD9" w:rsidRDefault="00E024E2">
      <w:pPr>
        <w:spacing w:after="0" w:line="240" w:lineRule="auto"/>
        <w:ind w:firstLineChars="600" w:firstLine="1680"/>
        <w:contextualSpacing/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 w:rsidR="00E75139">
        <w:rPr>
          <w:rFonts w:ascii="Times New Roman" w:hAnsi="Times New Roman"/>
          <w:sz w:val="28"/>
          <w:szCs w:val="28"/>
        </w:rPr>
        <w:t xml:space="preserve">     О.А. Кузьмин</w:t>
      </w:r>
    </w:p>
    <w:sectPr w:rsidR="00056CD9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40" w:rsidRDefault="00A91C40">
      <w:pPr>
        <w:spacing w:line="240" w:lineRule="auto"/>
      </w:pPr>
      <w:r>
        <w:separator/>
      </w:r>
    </w:p>
  </w:endnote>
  <w:endnote w:type="continuationSeparator" w:id="0">
    <w:p w:rsidR="00A91C40" w:rsidRDefault="00A91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erif">
    <w:altName w:val="Segoe Print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40" w:rsidRDefault="00A91C40">
      <w:pPr>
        <w:spacing w:after="0"/>
      </w:pPr>
      <w:r>
        <w:separator/>
      </w:r>
    </w:p>
  </w:footnote>
  <w:footnote w:type="continuationSeparator" w:id="0">
    <w:p w:rsidR="00A91C40" w:rsidRDefault="00A91C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9980"/>
    <w:multiLevelType w:val="singleLevel"/>
    <w:tmpl w:val="714F9980"/>
    <w:lvl w:ilvl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605E"/>
    <w:rsid w:val="00034C84"/>
    <w:rsid w:val="00050546"/>
    <w:rsid w:val="00053EE4"/>
    <w:rsid w:val="00056CD9"/>
    <w:rsid w:val="0006390F"/>
    <w:rsid w:val="000838B3"/>
    <w:rsid w:val="00090C28"/>
    <w:rsid w:val="000A5937"/>
    <w:rsid w:val="000C0AD3"/>
    <w:rsid w:val="000C43BD"/>
    <w:rsid w:val="000E2EC7"/>
    <w:rsid w:val="00110575"/>
    <w:rsid w:val="001173A9"/>
    <w:rsid w:val="0016703E"/>
    <w:rsid w:val="0018573B"/>
    <w:rsid w:val="00185F4A"/>
    <w:rsid w:val="001D2228"/>
    <w:rsid w:val="001D24FA"/>
    <w:rsid w:val="0027122A"/>
    <w:rsid w:val="002761E2"/>
    <w:rsid w:val="002A01A1"/>
    <w:rsid w:val="002A1C8A"/>
    <w:rsid w:val="002A1EBC"/>
    <w:rsid w:val="002A74E3"/>
    <w:rsid w:val="00316ACB"/>
    <w:rsid w:val="00376A6F"/>
    <w:rsid w:val="003A1C77"/>
    <w:rsid w:val="003B02C0"/>
    <w:rsid w:val="003F3D61"/>
    <w:rsid w:val="00403104"/>
    <w:rsid w:val="00412D6F"/>
    <w:rsid w:val="004362FA"/>
    <w:rsid w:val="0045605E"/>
    <w:rsid w:val="0049240F"/>
    <w:rsid w:val="004A4726"/>
    <w:rsid w:val="004A67EC"/>
    <w:rsid w:val="004D5417"/>
    <w:rsid w:val="00510FBA"/>
    <w:rsid w:val="00537116"/>
    <w:rsid w:val="0059082E"/>
    <w:rsid w:val="005C3AAB"/>
    <w:rsid w:val="00623A1B"/>
    <w:rsid w:val="0063059D"/>
    <w:rsid w:val="006441DB"/>
    <w:rsid w:val="00664709"/>
    <w:rsid w:val="00673C46"/>
    <w:rsid w:val="006B35BB"/>
    <w:rsid w:val="006B37B0"/>
    <w:rsid w:val="006D4CA3"/>
    <w:rsid w:val="006F0364"/>
    <w:rsid w:val="00727DBE"/>
    <w:rsid w:val="0075675F"/>
    <w:rsid w:val="00761C59"/>
    <w:rsid w:val="00761E4F"/>
    <w:rsid w:val="007D78DC"/>
    <w:rsid w:val="007E6554"/>
    <w:rsid w:val="00867F8D"/>
    <w:rsid w:val="00870141"/>
    <w:rsid w:val="008823C0"/>
    <w:rsid w:val="00882FC0"/>
    <w:rsid w:val="008A6570"/>
    <w:rsid w:val="008A6691"/>
    <w:rsid w:val="008B687C"/>
    <w:rsid w:val="008C4CE9"/>
    <w:rsid w:val="009D6FF3"/>
    <w:rsid w:val="00A6075E"/>
    <w:rsid w:val="00A60E2F"/>
    <w:rsid w:val="00A71894"/>
    <w:rsid w:val="00A91C40"/>
    <w:rsid w:val="00AA4FF3"/>
    <w:rsid w:val="00AF4210"/>
    <w:rsid w:val="00B413E2"/>
    <w:rsid w:val="00B42D7F"/>
    <w:rsid w:val="00B97C50"/>
    <w:rsid w:val="00BB247B"/>
    <w:rsid w:val="00BC3F50"/>
    <w:rsid w:val="00BE0A28"/>
    <w:rsid w:val="00BE51A7"/>
    <w:rsid w:val="00BF260F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35AA5"/>
    <w:rsid w:val="00D460DE"/>
    <w:rsid w:val="00D726C1"/>
    <w:rsid w:val="00D80CE3"/>
    <w:rsid w:val="00D836B0"/>
    <w:rsid w:val="00D90C1F"/>
    <w:rsid w:val="00D948D6"/>
    <w:rsid w:val="00D95402"/>
    <w:rsid w:val="00DB3ECB"/>
    <w:rsid w:val="00DD1F8C"/>
    <w:rsid w:val="00E024E2"/>
    <w:rsid w:val="00E22E69"/>
    <w:rsid w:val="00E27038"/>
    <w:rsid w:val="00E41696"/>
    <w:rsid w:val="00E641E4"/>
    <w:rsid w:val="00E75139"/>
    <w:rsid w:val="00EB0584"/>
    <w:rsid w:val="00EE437C"/>
    <w:rsid w:val="00F20275"/>
    <w:rsid w:val="00F23657"/>
    <w:rsid w:val="00F342CB"/>
    <w:rsid w:val="00FF34B0"/>
    <w:rsid w:val="033169D6"/>
    <w:rsid w:val="1DA806EC"/>
    <w:rsid w:val="57266CED"/>
    <w:rsid w:val="7066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1B67"/>
  <w15:docId w15:val="{566E69D3-7371-49DB-9898-D0FB5EBC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qFormat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paragraph" w:styleId="a7">
    <w:name w:val="Balloon Text"/>
    <w:basedOn w:val="a"/>
    <w:link w:val="a8"/>
    <w:uiPriority w:val="99"/>
    <w:semiHidden/>
    <w:unhideWhenUsed/>
    <w:rsid w:val="00E2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E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11</cp:revision>
  <cp:lastPrinted>2024-07-01T08:46:00Z</cp:lastPrinted>
  <dcterms:created xsi:type="dcterms:W3CDTF">2021-01-13T02:37:00Z</dcterms:created>
  <dcterms:modified xsi:type="dcterms:W3CDTF">2024-07-01T08:46:00Z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ED26C39402E048828DBA547D784D974A_12</vt:lpwstr>
  </property>
</Properties>
</file>