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D7" w:rsidRPr="00CB139B" w:rsidRDefault="002C45D7" w:rsidP="002C45D7">
      <w:pPr>
        <w:pStyle w:val="a3"/>
        <w:shd w:val="clear" w:color="auto" w:fill="FFFFFF"/>
        <w:spacing w:before="0" w:beforeAutospacing="0"/>
        <w:jc w:val="center"/>
      </w:pPr>
      <w:r w:rsidRPr="00CB139B"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2C45D7" w:rsidRPr="00CB139B" w:rsidRDefault="002C45D7" w:rsidP="002C45D7">
      <w:pPr>
        <w:pStyle w:val="a3"/>
        <w:shd w:val="clear" w:color="auto" w:fill="FFFFFF"/>
      </w:pPr>
      <w:r w:rsidRPr="00CB139B">
        <w:t xml:space="preserve">Объектами муниципального контроля в сфере благоустройства являются объекты и элементы благоустройства, находящиеся на территории </w:t>
      </w:r>
      <w:proofErr w:type="spellStart"/>
      <w:r w:rsidRPr="00CB139B">
        <w:t>Новоалександровского</w:t>
      </w:r>
      <w:proofErr w:type="spellEnd"/>
      <w:r w:rsidRPr="00CB139B">
        <w:t xml:space="preserve"> сельсовета Рубцовского района Алтайского края.</w:t>
      </w:r>
    </w:p>
    <w:p w:rsidR="002C45D7" w:rsidRPr="00CB139B" w:rsidRDefault="002C45D7" w:rsidP="002C45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39B">
        <w:rPr>
          <w:rFonts w:ascii="Times New Roman" w:hAnsi="Times New Roman" w:cs="Times New Roman"/>
          <w:sz w:val="24"/>
          <w:szCs w:val="24"/>
        </w:rPr>
        <w:t>Под элементами благоустройства понимаются декоративные, технические, планировочные, конструктивные устройства, растительные компоненты, различные виды оборудования и оформления, элементы озеленения, покрытия, ограждения (заборы), водные устройства, уличное коммунально-бытовое и техническое оборудование, игровое и спортивное оборудование, элементы освещения, средства размещения информации и рекламные конструкции, малые архитектурные формы, некапитальные нестационарные сооружения, элементы объектов капитального строительства;</w:t>
      </w:r>
      <w:proofErr w:type="gramEnd"/>
      <w:r w:rsidRPr="00CB139B">
        <w:rPr>
          <w:rFonts w:ascii="Times New Roman" w:hAnsi="Times New Roman" w:cs="Times New Roman"/>
          <w:sz w:val="24"/>
          <w:szCs w:val="24"/>
        </w:rPr>
        <w:t xml:space="preserve"> элементы озеленения; сборные искусственные неровности, сборные шумовые полосы; ограждения, ограждающие устройства, ограждающие элементы, придорожные экраны; праздничное оформление.</w:t>
      </w:r>
    </w:p>
    <w:p w:rsidR="00CB139B" w:rsidRPr="00CB139B" w:rsidRDefault="00CB139B" w:rsidP="00CB13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 xml:space="preserve">      </w:t>
      </w:r>
      <w:r w:rsidR="002C45D7" w:rsidRPr="00CB139B">
        <w:rPr>
          <w:rFonts w:ascii="Times New Roman" w:hAnsi="Times New Roman" w:cs="Times New Roman"/>
          <w:sz w:val="24"/>
          <w:szCs w:val="24"/>
        </w:rPr>
        <w:t xml:space="preserve">Под объектами благоустройства понимаются </w:t>
      </w:r>
      <w:r w:rsidRPr="00CB139B">
        <w:rPr>
          <w:rFonts w:ascii="Times New Roman" w:hAnsi="Times New Roman" w:cs="Times New Roman"/>
          <w:sz w:val="24"/>
          <w:szCs w:val="24"/>
        </w:rPr>
        <w:t>территории различного функционального назначения, на которых осуществляется деятельность по благоустройству, а также территории, выделяемые по принципу единой градостроительной регламентации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образования, в том числе: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>детские площадки, спортивные и другие площадки отдыха и досуга;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 xml:space="preserve"> площадки для выгула и дрессировки собак;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>площадки автостоянок;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>парки, скверы, иные зеленые зоны;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 xml:space="preserve">технические зоны инженерных коммуникаций, </w:t>
      </w:r>
      <w:proofErr w:type="spellStart"/>
      <w:r w:rsidRPr="00CB139B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CB139B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отходов;</w:t>
      </w:r>
    </w:p>
    <w:p w:rsidR="00CB139B" w:rsidRPr="00CB139B" w:rsidRDefault="00CB139B" w:rsidP="00CB13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9B">
        <w:rPr>
          <w:rFonts w:ascii="Times New Roman" w:hAnsi="Times New Roman" w:cs="Times New Roman"/>
          <w:sz w:val="24"/>
          <w:szCs w:val="24"/>
        </w:rPr>
        <w:t>кладбища и мемориальные зоны.</w:t>
      </w:r>
    </w:p>
    <w:p w:rsidR="002C45D7" w:rsidRPr="00CB139B" w:rsidRDefault="002C45D7" w:rsidP="002C45D7">
      <w:pPr>
        <w:pStyle w:val="a3"/>
        <w:shd w:val="clear" w:color="auto" w:fill="FFFFFF"/>
      </w:pPr>
      <w:r w:rsidRPr="00CB139B"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2C45D7" w:rsidRPr="00CB139B" w:rsidRDefault="002C45D7" w:rsidP="002C45D7">
      <w:pPr>
        <w:pStyle w:val="a3"/>
        <w:shd w:val="clear" w:color="auto" w:fill="FFFFFF"/>
      </w:pPr>
      <w:r w:rsidRPr="00CB139B">
        <w:t> </w:t>
      </w:r>
    </w:p>
    <w:p w:rsidR="002C45D7" w:rsidRPr="00CB139B" w:rsidRDefault="002C45D7" w:rsidP="002C45D7">
      <w:pPr>
        <w:pStyle w:val="a3"/>
        <w:shd w:val="clear" w:color="auto" w:fill="FFFFFF"/>
      </w:pPr>
      <w:r w:rsidRPr="00CB139B">
        <w:t>При осуществлении контроля в сфере благоустройства система оценки и управления рисками не применяется.</w:t>
      </w:r>
    </w:p>
    <w:p w:rsidR="002C45D7" w:rsidRPr="00CB139B" w:rsidRDefault="002C45D7" w:rsidP="002C45D7">
      <w:pPr>
        <w:pStyle w:val="a3"/>
        <w:shd w:val="clear" w:color="auto" w:fill="FFFFFF"/>
      </w:pPr>
      <w:r w:rsidRPr="00CB139B">
        <w:t> </w:t>
      </w:r>
    </w:p>
    <w:p w:rsidR="00B2226B" w:rsidRDefault="00B2226B"/>
    <w:sectPr w:rsidR="00B2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D04"/>
    <w:multiLevelType w:val="hybridMultilevel"/>
    <w:tmpl w:val="9FE0C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45D7"/>
    <w:rsid w:val="002C45D7"/>
    <w:rsid w:val="00B2226B"/>
    <w:rsid w:val="00CB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2C45D7"/>
    <w:rPr>
      <w:b/>
      <w:color w:val="000000"/>
    </w:rPr>
  </w:style>
  <w:style w:type="paragraph" w:styleId="a5">
    <w:name w:val="No Spacing"/>
    <w:uiPriority w:val="1"/>
    <w:qFormat/>
    <w:rsid w:val="002C45D7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6">
    <w:name w:val="Гипертекстовая ссылка"/>
    <w:basedOn w:val="a4"/>
    <w:uiPriority w:val="99"/>
    <w:rsid w:val="002C45D7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CB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2</cp:revision>
  <dcterms:created xsi:type="dcterms:W3CDTF">2024-08-20T02:02:00Z</dcterms:created>
  <dcterms:modified xsi:type="dcterms:W3CDTF">2024-08-20T02:26:00Z</dcterms:modified>
</cp:coreProperties>
</file>