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75" w:rsidRPr="00D306D7" w:rsidRDefault="00AD5C75" w:rsidP="00AD5C7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D306D7">
        <w:rPr>
          <w:sz w:val="28"/>
          <w:szCs w:val="28"/>
        </w:rPr>
        <w:t>РОССИЙСКАЯ ФЕДЕРАЦИЯ</w:t>
      </w:r>
    </w:p>
    <w:p w:rsidR="00AD5C75" w:rsidRPr="00D306D7" w:rsidRDefault="00AD5C75" w:rsidP="00AD5C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6D7">
        <w:rPr>
          <w:sz w:val="28"/>
          <w:szCs w:val="28"/>
        </w:rPr>
        <w:t>АДМИНИСТРАЦИЯ Н</w:t>
      </w:r>
      <w:r>
        <w:rPr>
          <w:sz w:val="28"/>
          <w:szCs w:val="28"/>
        </w:rPr>
        <w:t>О</w:t>
      </w:r>
      <w:r w:rsidRPr="00D306D7">
        <w:rPr>
          <w:sz w:val="28"/>
          <w:szCs w:val="28"/>
        </w:rPr>
        <w:t>ВОРОССИЙСКОГО СЕЛЬСОВЕТА</w:t>
      </w:r>
    </w:p>
    <w:p w:rsidR="00AD5C75" w:rsidRPr="00D306D7" w:rsidRDefault="00AD5C75" w:rsidP="00AD5C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6D7">
        <w:rPr>
          <w:sz w:val="28"/>
          <w:szCs w:val="28"/>
        </w:rPr>
        <w:t>РУБЦОВСКОГО РАЙОНА АЛТАЙСКОГО КРАЯ</w:t>
      </w:r>
    </w:p>
    <w:p w:rsidR="00AD5C75" w:rsidRPr="00D306D7" w:rsidRDefault="00AD5C75" w:rsidP="00AD5C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C75" w:rsidRPr="00D306D7" w:rsidRDefault="00AD5C75" w:rsidP="00AD5C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C75" w:rsidRPr="00D306D7" w:rsidRDefault="00AD5C75" w:rsidP="00AD5C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6D7">
        <w:rPr>
          <w:sz w:val="28"/>
          <w:szCs w:val="28"/>
        </w:rPr>
        <w:t>П О С Т А Н О В Л Е Н И Е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 xml:space="preserve"> 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>0</w:t>
      </w:r>
      <w:r w:rsidR="00D616D0">
        <w:rPr>
          <w:sz w:val="28"/>
          <w:szCs w:val="28"/>
        </w:rPr>
        <w:t>5</w:t>
      </w:r>
      <w:r w:rsidRPr="001D1208">
        <w:rPr>
          <w:sz w:val="28"/>
          <w:szCs w:val="28"/>
        </w:rPr>
        <w:t xml:space="preserve">.04.2024           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1D1208">
        <w:rPr>
          <w:sz w:val="28"/>
          <w:szCs w:val="28"/>
        </w:rPr>
        <w:t xml:space="preserve">№ </w:t>
      </w:r>
      <w:r w:rsidR="00D616D0">
        <w:rPr>
          <w:sz w:val="28"/>
          <w:szCs w:val="28"/>
        </w:rPr>
        <w:t>5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</w:t>
      </w:r>
      <w:r w:rsidR="00F30A8D">
        <w:rPr>
          <w:sz w:val="28"/>
          <w:szCs w:val="28"/>
        </w:rPr>
        <w:t>П. Новороссийский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</w:p>
    <w:p w:rsidR="00252432" w:rsidRPr="001D1208" w:rsidRDefault="00252432" w:rsidP="00252432">
      <w:pPr>
        <w:jc w:val="both"/>
        <w:rPr>
          <w:sz w:val="28"/>
          <w:szCs w:val="28"/>
        </w:rPr>
      </w:pPr>
    </w:p>
    <w:p w:rsidR="00252432" w:rsidRPr="001D1208" w:rsidRDefault="00252432" w:rsidP="00252432">
      <w:pPr>
        <w:ind w:firstLine="709"/>
        <w:jc w:val="both"/>
        <w:rPr>
          <w:sz w:val="28"/>
          <w:szCs w:val="28"/>
        </w:rPr>
      </w:pPr>
      <w:r w:rsidRPr="001D1208">
        <w:rPr>
          <w:sz w:val="28"/>
          <w:szCs w:val="28"/>
        </w:rPr>
        <w:t xml:space="preserve">Об </w:t>
      </w:r>
      <w:r w:rsidR="00D616D0" w:rsidRPr="001D1208">
        <w:rPr>
          <w:sz w:val="28"/>
          <w:szCs w:val="28"/>
        </w:rPr>
        <w:t>исполнении бюджета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>муниципального образования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>Ново</w:t>
      </w:r>
      <w:r w:rsidR="00F30A8D">
        <w:rPr>
          <w:sz w:val="28"/>
          <w:szCs w:val="28"/>
        </w:rPr>
        <w:t>российский</w:t>
      </w:r>
      <w:r w:rsidRPr="001D1208">
        <w:rPr>
          <w:sz w:val="28"/>
          <w:szCs w:val="28"/>
        </w:rPr>
        <w:t xml:space="preserve"> сельсовет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 xml:space="preserve">Рубцовского района Алтайского 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>края за 1 квартал 2024 года</w:t>
      </w:r>
    </w:p>
    <w:p w:rsidR="00252432" w:rsidRPr="001D1208" w:rsidRDefault="00252432" w:rsidP="00252432">
      <w:pPr>
        <w:jc w:val="both"/>
        <w:rPr>
          <w:sz w:val="28"/>
          <w:szCs w:val="28"/>
        </w:rPr>
      </w:pPr>
    </w:p>
    <w:p w:rsidR="00252432" w:rsidRPr="001D1208" w:rsidRDefault="00252432" w:rsidP="00252432">
      <w:pPr>
        <w:jc w:val="both"/>
        <w:rPr>
          <w:sz w:val="28"/>
          <w:szCs w:val="28"/>
        </w:rPr>
      </w:pPr>
    </w:p>
    <w:p w:rsidR="00252432" w:rsidRPr="00A513C2" w:rsidRDefault="00252432" w:rsidP="00252432">
      <w:pPr>
        <w:jc w:val="both"/>
        <w:rPr>
          <w:sz w:val="28"/>
          <w:szCs w:val="28"/>
        </w:rPr>
      </w:pPr>
      <w:r w:rsidRPr="001D1208">
        <w:rPr>
          <w:sz w:val="28"/>
          <w:szCs w:val="28"/>
        </w:rPr>
        <w:t xml:space="preserve">          </w:t>
      </w:r>
      <w:r w:rsidRPr="00A513C2">
        <w:rPr>
          <w:sz w:val="28"/>
          <w:szCs w:val="28"/>
        </w:rPr>
        <w:t xml:space="preserve">В соответствии с п.п. 2,3,4 статьи 14 Положения о бюджетном процессе и финансовом контроле в муниципальном </w:t>
      </w:r>
      <w:r w:rsidR="00F30A8D" w:rsidRPr="00A513C2">
        <w:rPr>
          <w:sz w:val="28"/>
          <w:szCs w:val="28"/>
        </w:rPr>
        <w:t xml:space="preserve">образовании Новороссийский </w:t>
      </w:r>
      <w:r w:rsidRPr="00A513C2">
        <w:rPr>
          <w:sz w:val="28"/>
          <w:szCs w:val="28"/>
        </w:rPr>
        <w:t>сельсовет Рубцовского района Алтайско</w:t>
      </w:r>
      <w:r w:rsidR="00A17D16" w:rsidRPr="00A513C2">
        <w:rPr>
          <w:sz w:val="28"/>
          <w:szCs w:val="28"/>
        </w:rPr>
        <w:t xml:space="preserve">го края, утвержденного решением </w:t>
      </w:r>
      <w:r w:rsidR="00F30A8D" w:rsidRPr="00A513C2">
        <w:rPr>
          <w:sz w:val="28"/>
          <w:szCs w:val="28"/>
        </w:rPr>
        <w:t>Новороссийск</w:t>
      </w:r>
      <w:r w:rsidRPr="00A513C2">
        <w:rPr>
          <w:sz w:val="28"/>
          <w:szCs w:val="28"/>
        </w:rPr>
        <w:t>ого с</w:t>
      </w:r>
      <w:r w:rsidR="007605EA" w:rsidRPr="00A513C2">
        <w:rPr>
          <w:sz w:val="28"/>
          <w:szCs w:val="28"/>
        </w:rPr>
        <w:t xml:space="preserve">ельского Собрания депутатов от </w:t>
      </w:r>
      <w:r w:rsidR="00A17D16" w:rsidRPr="00A513C2">
        <w:rPr>
          <w:sz w:val="28"/>
          <w:szCs w:val="28"/>
        </w:rPr>
        <w:t>2</w:t>
      </w:r>
      <w:r w:rsidR="007605EA" w:rsidRPr="00A513C2">
        <w:rPr>
          <w:sz w:val="28"/>
          <w:szCs w:val="28"/>
        </w:rPr>
        <w:t>0</w:t>
      </w:r>
      <w:r w:rsidRPr="00A513C2">
        <w:rPr>
          <w:sz w:val="28"/>
          <w:szCs w:val="28"/>
        </w:rPr>
        <w:t>.0</w:t>
      </w:r>
      <w:r w:rsidR="00A17D16" w:rsidRPr="00A513C2">
        <w:rPr>
          <w:sz w:val="28"/>
          <w:szCs w:val="28"/>
        </w:rPr>
        <w:t>6</w:t>
      </w:r>
      <w:r w:rsidRPr="00A513C2">
        <w:rPr>
          <w:sz w:val="28"/>
          <w:szCs w:val="28"/>
        </w:rPr>
        <w:t>.201</w:t>
      </w:r>
      <w:r w:rsidR="00A17D16" w:rsidRPr="00A513C2">
        <w:rPr>
          <w:sz w:val="28"/>
          <w:szCs w:val="28"/>
        </w:rPr>
        <w:t>4</w:t>
      </w:r>
      <w:r w:rsidRPr="00A513C2">
        <w:rPr>
          <w:sz w:val="28"/>
          <w:szCs w:val="28"/>
        </w:rPr>
        <w:t xml:space="preserve"> № </w:t>
      </w:r>
      <w:r w:rsidR="00A17D16" w:rsidRPr="00A513C2">
        <w:rPr>
          <w:sz w:val="28"/>
          <w:szCs w:val="28"/>
        </w:rPr>
        <w:t>9 (с изменениями)</w:t>
      </w:r>
      <w:r w:rsidRPr="00A513C2">
        <w:rPr>
          <w:sz w:val="28"/>
          <w:szCs w:val="28"/>
        </w:rPr>
        <w:t>,</w:t>
      </w:r>
    </w:p>
    <w:p w:rsidR="00252432" w:rsidRPr="00A513C2" w:rsidRDefault="00252432" w:rsidP="00252432">
      <w:pPr>
        <w:jc w:val="both"/>
        <w:rPr>
          <w:sz w:val="28"/>
          <w:szCs w:val="28"/>
        </w:rPr>
      </w:pPr>
      <w:r w:rsidRPr="00A513C2">
        <w:rPr>
          <w:sz w:val="28"/>
          <w:szCs w:val="28"/>
        </w:rPr>
        <w:t>ПОСТАНОВЛЯЮ:</w:t>
      </w:r>
    </w:p>
    <w:p w:rsidR="00252432" w:rsidRPr="00A513C2" w:rsidRDefault="00252432" w:rsidP="00252432">
      <w:pPr>
        <w:jc w:val="both"/>
        <w:rPr>
          <w:sz w:val="28"/>
          <w:szCs w:val="28"/>
        </w:rPr>
      </w:pPr>
      <w:r w:rsidRPr="00A513C2">
        <w:rPr>
          <w:sz w:val="28"/>
          <w:szCs w:val="28"/>
        </w:rPr>
        <w:t xml:space="preserve">          1.Утвердить отчет об </w:t>
      </w:r>
      <w:r w:rsidR="00D616D0" w:rsidRPr="00A513C2">
        <w:rPr>
          <w:sz w:val="28"/>
          <w:szCs w:val="28"/>
        </w:rPr>
        <w:t>исполнении бюджета</w:t>
      </w:r>
      <w:r w:rsidRPr="00A513C2">
        <w:rPr>
          <w:sz w:val="28"/>
          <w:szCs w:val="28"/>
        </w:rPr>
        <w:t xml:space="preserve"> муниципального образования </w:t>
      </w:r>
      <w:r w:rsidR="00F30A8D" w:rsidRPr="00A513C2">
        <w:rPr>
          <w:sz w:val="28"/>
          <w:szCs w:val="28"/>
        </w:rPr>
        <w:t>Новороссийский</w:t>
      </w:r>
      <w:r w:rsidRPr="00A513C2">
        <w:rPr>
          <w:sz w:val="28"/>
          <w:szCs w:val="28"/>
        </w:rPr>
        <w:t xml:space="preserve"> сельсовет Рубцовского района Алтайского края за 1 квартал 2024 года</w:t>
      </w:r>
      <w:r w:rsidR="00A17D16" w:rsidRPr="00A513C2">
        <w:rPr>
          <w:sz w:val="28"/>
          <w:szCs w:val="28"/>
        </w:rPr>
        <w:t xml:space="preserve"> (прилагается)</w:t>
      </w:r>
      <w:r w:rsidRPr="00A513C2">
        <w:rPr>
          <w:sz w:val="28"/>
          <w:szCs w:val="28"/>
        </w:rPr>
        <w:t>.</w:t>
      </w:r>
    </w:p>
    <w:p w:rsidR="00252432" w:rsidRPr="00A513C2" w:rsidRDefault="00252432" w:rsidP="00252432">
      <w:pPr>
        <w:jc w:val="both"/>
        <w:rPr>
          <w:sz w:val="28"/>
          <w:szCs w:val="28"/>
        </w:rPr>
      </w:pPr>
      <w:r w:rsidRPr="00A513C2">
        <w:rPr>
          <w:sz w:val="28"/>
          <w:szCs w:val="28"/>
        </w:rPr>
        <w:t xml:space="preserve">          2.Администрации </w:t>
      </w:r>
      <w:r w:rsidR="00F30A8D" w:rsidRPr="00A513C2">
        <w:rPr>
          <w:sz w:val="28"/>
          <w:szCs w:val="28"/>
        </w:rPr>
        <w:t>Новороссийск</w:t>
      </w:r>
      <w:r w:rsidRPr="00A513C2">
        <w:rPr>
          <w:sz w:val="28"/>
          <w:szCs w:val="28"/>
        </w:rPr>
        <w:t xml:space="preserve">ого сельсовета направить отчет в </w:t>
      </w:r>
      <w:r w:rsidR="00F30A8D" w:rsidRPr="00A513C2">
        <w:rPr>
          <w:sz w:val="28"/>
          <w:szCs w:val="28"/>
        </w:rPr>
        <w:t>Новороссийск</w:t>
      </w:r>
      <w:r w:rsidRPr="00A513C2">
        <w:rPr>
          <w:sz w:val="28"/>
          <w:szCs w:val="28"/>
        </w:rPr>
        <w:t xml:space="preserve">ое сельское Собрание депутатов и </w:t>
      </w:r>
      <w:r w:rsidR="00A17D16" w:rsidRPr="00A513C2">
        <w:rPr>
          <w:rStyle w:val="fontstyle01"/>
          <w:color w:val="auto"/>
        </w:rPr>
        <w:t>орган финансового контроля</w:t>
      </w:r>
      <w:r w:rsidRPr="00A513C2">
        <w:rPr>
          <w:sz w:val="28"/>
          <w:szCs w:val="28"/>
        </w:rPr>
        <w:t>.</w:t>
      </w:r>
    </w:p>
    <w:p w:rsidR="00252432" w:rsidRPr="00A513C2" w:rsidRDefault="00252432" w:rsidP="0025243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13C2">
        <w:rPr>
          <w:sz w:val="28"/>
          <w:szCs w:val="28"/>
        </w:rPr>
        <w:t>3.Обнародовать настоящее постановление в установленном порядке.</w:t>
      </w: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462F52" w:rsidRPr="00A513C2" w:rsidRDefault="00D616D0">
      <w:pPr>
        <w:rPr>
          <w:sz w:val="28"/>
          <w:szCs w:val="28"/>
        </w:rPr>
      </w:pPr>
      <w:r w:rsidRPr="00A513C2">
        <w:rPr>
          <w:sz w:val="28"/>
          <w:szCs w:val="28"/>
        </w:rPr>
        <w:t>Глава сельсовета</w:t>
      </w:r>
      <w:r w:rsidR="00252432" w:rsidRPr="00A513C2">
        <w:rPr>
          <w:sz w:val="28"/>
          <w:szCs w:val="28"/>
        </w:rPr>
        <w:t xml:space="preserve">  </w:t>
      </w:r>
      <w:r w:rsidR="00F30A8D" w:rsidRPr="00A513C2">
        <w:rPr>
          <w:sz w:val="28"/>
          <w:szCs w:val="28"/>
        </w:rPr>
        <w:t xml:space="preserve">                                                                        А.В. Ворожбит</w:t>
      </w: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>
      <w:pPr>
        <w:rPr>
          <w:sz w:val="28"/>
          <w:szCs w:val="28"/>
        </w:rPr>
      </w:pPr>
    </w:p>
    <w:tbl>
      <w:tblPr>
        <w:tblW w:w="9599" w:type="dxa"/>
        <w:tblInd w:w="151" w:type="dxa"/>
        <w:tblLook w:val="0000" w:firstRow="0" w:lastRow="0" w:firstColumn="0" w:lastColumn="0" w:noHBand="0" w:noVBand="0"/>
      </w:tblPr>
      <w:tblGrid>
        <w:gridCol w:w="450"/>
        <w:gridCol w:w="3599"/>
        <w:gridCol w:w="5147"/>
        <w:gridCol w:w="403"/>
      </w:tblGrid>
      <w:tr w:rsidR="00252432" w:rsidRPr="00A513C2" w:rsidTr="002E79CE">
        <w:trPr>
          <w:gridAfter w:val="1"/>
          <w:wAfter w:w="403" w:type="dxa"/>
          <w:trHeight w:val="7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432" w:rsidRPr="00A513C2" w:rsidRDefault="00252432" w:rsidP="002E79CE"/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432" w:rsidRPr="00A513C2" w:rsidRDefault="00252432" w:rsidP="002E79CE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2432" w:rsidRPr="00A513C2" w:rsidRDefault="00252432" w:rsidP="002E79CE">
            <w:pPr>
              <w:jc w:val="right"/>
            </w:pPr>
          </w:p>
        </w:tc>
      </w:tr>
      <w:tr w:rsidR="00252432" w:rsidRPr="00A513C2" w:rsidTr="002E79CE">
        <w:trPr>
          <w:gridAfter w:val="1"/>
          <w:wAfter w:w="403" w:type="dxa"/>
          <w:trHeight w:val="71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432" w:rsidRPr="00A513C2" w:rsidRDefault="00252432" w:rsidP="002E79CE"/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432" w:rsidRPr="00A513C2" w:rsidRDefault="00252432" w:rsidP="002E79CE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2432" w:rsidRPr="00A513C2" w:rsidRDefault="00252432" w:rsidP="002E79CE">
            <w:pPr>
              <w:jc w:val="right"/>
            </w:pPr>
            <w:r w:rsidRPr="00A513C2">
              <w:t xml:space="preserve">УТВЕРЖДЕН </w:t>
            </w:r>
          </w:p>
          <w:p w:rsidR="00252432" w:rsidRPr="00A513C2" w:rsidRDefault="00252432" w:rsidP="002E79CE">
            <w:pPr>
              <w:jc w:val="right"/>
            </w:pPr>
            <w:r w:rsidRPr="00A513C2">
              <w:t>постановлением Администрации              Новороссийского сельсовета</w:t>
            </w:r>
          </w:p>
          <w:p w:rsidR="00252432" w:rsidRPr="00A513C2" w:rsidRDefault="00252432" w:rsidP="00A92711">
            <w:pPr>
              <w:jc w:val="right"/>
            </w:pPr>
            <w:r w:rsidRPr="00A513C2">
              <w:t xml:space="preserve">Рубцовского района Алтайского края                                                        от </w:t>
            </w:r>
            <w:r w:rsidR="00A92711" w:rsidRPr="00A513C2">
              <w:t>05.04.2024   № 5</w:t>
            </w:r>
          </w:p>
        </w:tc>
      </w:tr>
      <w:tr w:rsidR="00252432" w:rsidRPr="00A513C2" w:rsidTr="002E79CE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432" w:rsidRPr="00A513C2" w:rsidRDefault="00252432" w:rsidP="002E79CE">
            <w:pPr>
              <w:jc w:val="center"/>
            </w:pPr>
          </w:p>
          <w:p w:rsidR="00252432" w:rsidRPr="00A513C2" w:rsidRDefault="00252432" w:rsidP="002E79CE">
            <w:pPr>
              <w:jc w:val="center"/>
            </w:pPr>
          </w:p>
          <w:p w:rsidR="00252432" w:rsidRPr="00A513C2" w:rsidRDefault="00252432" w:rsidP="002E79CE">
            <w:pPr>
              <w:jc w:val="center"/>
            </w:pPr>
          </w:p>
          <w:p w:rsidR="00252432" w:rsidRPr="00A513C2" w:rsidRDefault="00252432" w:rsidP="002E79CE">
            <w:pPr>
              <w:jc w:val="center"/>
            </w:pPr>
          </w:p>
          <w:p w:rsidR="00252432" w:rsidRPr="00A513C2" w:rsidRDefault="00252432" w:rsidP="002E79CE">
            <w:pPr>
              <w:jc w:val="center"/>
            </w:pPr>
            <w:r w:rsidRPr="00A513C2">
              <w:t>ОТЧЕТ</w:t>
            </w:r>
          </w:p>
        </w:tc>
      </w:tr>
      <w:tr w:rsidR="00252432" w:rsidRPr="00A513C2" w:rsidTr="002E79CE">
        <w:trPr>
          <w:trHeight w:val="323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432" w:rsidRPr="00A513C2" w:rsidRDefault="00252432" w:rsidP="002E79CE">
            <w:pPr>
              <w:jc w:val="center"/>
            </w:pPr>
            <w:r w:rsidRPr="00A513C2">
              <w:t xml:space="preserve">об исполнении бюджета муниципального образования Новороссийский сельсовет Рубцовского района </w:t>
            </w:r>
            <w:r w:rsidR="00A17D16" w:rsidRPr="00A513C2">
              <w:t xml:space="preserve">Алтайского </w:t>
            </w:r>
            <w:proofErr w:type="gramStart"/>
            <w:r w:rsidR="00A17D16" w:rsidRPr="00A513C2">
              <w:t xml:space="preserve">края  </w:t>
            </w:r>
            <w:r w:rsidRPr="00A513C2">
              <w:t>за</w:t>
            </w:r>
            <w:proofErr w:type="gramEnd"/>
            <w:r w:rsidRPr="00A513C2">
              <w:t xml:space="preserve"> </w:t>
            </w:r>
            <w:r w:rsidRPr="00A513C2">
              <w:rPr>
                <w:lang w:val="en-US"/>
              </w:rPr>
              <w:t>I</w:t>
            </w:r>
            <w:r w:rsidRPr="00A513C2">
              <w:t xml:space="preserve"> квартал 2024 г.</w:t>
            </w:r>
          </w:p>
          <w:p w:rsidR="00252432" w:rsidRPr="00A513C2" w:rsidRDefault="00252432" w:rsidP="002E79CE">
            <w:pPr>
              <w:jc w:val="center"/>
            </w:pPr>
          </w:p>
          <w:tbl>
            <w:tblPr>
              <w:tblW w:w="8714" w:type="dxa"/>
              <w:tblLook w:val="04A0" w:firstRow="1" w:lastRow="0" w:firstColumn="1" w:lastColumn="0" w:noHBand="0" w:noVBand="1"/>
            </w:tblPr>
            <w:tblGrid>
              <w:gridCol w:w="1086"/>
              <w:gridCol w:w="456"/>
              <w:gridCol w:w="3934"/>
              <w:gridCol w:w="1666"/>
              <w:gridCol w:w="1572"/>
            </w:tblGrid>
            <w:tr w:rsidR="00252432" w:rsidRPr="00A513C2" w:rsidTr="002E79CE">
              <w:trPr>
                <w:trHeight w:val="330"/>
              </w:trPr>
              <w:tc>
                <w:tcPr>
                  <w:tcW w:w="87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</w:p>
              </w:tc>
            </w:tr>
            <w:tr w:rsidR="00252432" w:rsidRPr="00A513C2" w:rsidTr="002E79CE">
              <w:trPr>
                <w:trHeight w:val="240"/>
              </w:trPr>
              <w:tc>
                <w:tcPr>
                  <w:tcW w:w="87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</w:p>
              </w:tc>
            </w:tr>
            <w:tr w:rsidR="00252432" w:rsidRPr="00A513C2" w:rsidTr="002E79CE">
              <w:trPr>
                <w:trHeight w:val="673"/>
              </w:trPr>
              <w:tc>
                <w:tcPr>
                  <w:tcW w:w="87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52432" w:rsidRPr="00A513C2" w:rsidRDefault="00252432" w:rsidP="00A17D16">
                  <w:pPr>
                    <w:jc w:val="center"/>
                  </w:pPr>
                  <w:r w:rsidRPr="00A513C2">
                    <w:t xml:space="preserve">Исполнение бюджета </w:t>
                  </w:r>
                  <w:r w:rsidR="00A17D16" w:rsidRPr="00A513C2">
                    <w:t xml:space="preserve">поселения </w:t>
                  </w:r>
                  <w:r w:rsidRPr="00A513C2">
                    <w:t>по доходам, расходам и источникам финансирования дефицита</w:t>
                  </w:r>
                  <w:r w:rsidR="00747DA5" w:rsidRPr="00A513C2">
                    <w:t xml:space="preserve"> бюджета</w:t>
                  </w:r>
                  <w:r w:rsidRPr="00A513C2">
                    <w:t xml:space="preserve"> </w:t>
                  </w:r>
                  <w:r w:rsidR="00A17D16" w:rsidRPr="00A513C2">
                    <w:t>сельского поселения</w:t>
                  </w:r>
                </w:p>
              </w:tc>
            </w:tr>
            <w:tr w:rsidR="00252432" w:rsidRPr="00A513C2" w:rsidTr="002E79CE">
              <w:trPr>
                <w:trHeight w:val="270"/>
              </w:trPr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</w:tr>
            <w:tr w:rsidR="00252432" w:rsidRPr="00A513C2" w:rsidTr="002E79CE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Наименование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Уточненный план года, тыс.рублей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Исполнение за I квартал, тыс.рублей</w:t>
                  </w:r>
                </w:p>
              </w:tc>
            </w:tr>
            <w:tr w:rsidR="00252432" w:rsidRPr="00A513C2" w:rsidTr="002E79CE">
              <w:trPr>
                <w:trHeight w:val="31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3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A17D16">
                  <w:r w:rsidRPr="00A513C2">
                    <w:t>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880,00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122,09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НАЛОГИ НА ПРИБЫЛЬ,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135,00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20,33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Налог на доходы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135,00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20,33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134,10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20,25</w:t>
                  </w:r>
                </w:p>
              </w:tc>
            </w:tr>
            <w:tr w:rsidR="00252432" w:rsidRPr="00A513C2" w:rsidTr="002E79CE">
              <w:trPr>
                <w:trHeight w:val="6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</w:t>
                  </w:r>
                  <w:r w:rsidRPr="00A513C2">
                    <w:lastRenderedPageBreak/>
                    <w:t>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lastRenderedPageBreak/>
                    <w:t>0,70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580FCC">
                  <w:pPr>
                    <w:jc w:val="right"/>
                  </w:pPr>
                  <w:r w:rsidRPr="00A513C2">
                    <w:t>0,0</w:t>
                  </w:r>
                  <w:r w:rsidR="00580FCC" w:rsidRPr="00A513C2">
                    <w:t>8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lastRenderedPageBreak/>
                    <w:t>НАЛОГИ НА СОВОКУПНЫЙ ДОХОД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1,13</w:t>
                  </w:r>
                </w:p>
              </w:tc>
            </w:tr>
            <w:tr w:rsidR="00252432" w:rsidRPr="00A513C2" w:rsidTr="002E79C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Единый сельскохозяйственный налог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1,13</w:t>
                  </w:r>
                </w:p>
              </w:tc>
            </w:tr>
            <w:tr w:rsidR="00252432" w:rsidRPr="00A513C2" w:rsidTr="002E79CE">
              <w:trPr>
                <w:trHeight w:val="28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НАЛОГИ НА ИМУЩЕСТВО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684,00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100,63</w:t>
                  </w:r>
                </w:p>
              </w:tc>
            </w:tr>
            <w:tr w:rsidR="00252432" w:rsidRPr="00A513C2" w:rsidTr="002E79CE">
              <w:trPr>
                <w:trHeight w:val="27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Налог на имущество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74,00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15,92</w:t>
                  </w:r>
                </w:p>
              </w:tc>
            </w:tr>
            <w:tr w:rsidR="00252432" w:rsidRPr="00A513C2" w:rsidTr="002E79CE">
              <w:trPr>
                <w:trHeight w:val="34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Земельный налог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610,00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84,71</w:t>
                  </w:r>
                </w:p>
              </w:tc>
            </w:tr>
            <w:tr w:rsidR="00252432" w:rsidRPr="00A513C2" w:rsidTr="002E79CE">
              <w:trPr>
                <w:trHeight w:val="268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ГОСУДАРСТВЕННАЯ ПОШЛИНА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2E79CE">
              <w:trPr>
                <w:trHeight w:val="3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БЕЗВОЗМЕЗДНЫЕ ПОСТУПЛЕНИЯ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3 162,00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469,56</w:t>
                  </w:r>
                </w:p>
              </w:tc>
            </w:tr>
            <w:tr w:rsidR="00252432" w:rsidRPr="00A513C2" w:rsidTr="002E79CE">
              <w:trPr>
                <w:trHeight w:val="302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Дотации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48,60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2E79CE">
              <w:trPr>
                <w:trHeight w:val="94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48,60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2E79CE">
              <w:trPr>
                <w:trHeight w:val="5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A17D16">
                  <w:r w:rsidRPr="00A513C2">
                    <w:t xml:space="preserve">Субвенции </w:t>
                  </w:r>
                  <w:r w:rsidR="00A17D16" w:rsidRPr="00A513C2">
                    <w:t>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25,30</w:t>
                  </w:r>
                </w:p>
              </w:tc>
            </w:tr>
            <w:tr w:rsidR="00252432" w:rsidRPr="00A513C2" w:rsidTr="002E79CE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25,30</w:t>
                  </w:r>
                </w:p>
              </w:tc>
            </w:tr>
            <w:tr w:rsidR="00252432" w:rsidRPr="00A513C2" w:rsidTr="002E79CE">
              <w:trPr>
                <w:trHeight w:val="40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2432" w:rsidRPr="00A513C2" w:rsidRDefault="00252432" w:rsidP="002E79CE">
                  <w:r w:rsidRPr="00A513C2">
                    <w:t>Иные межбюджетные трансферты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3 012,40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453,80</w:t>
                  </w:r>
                </w:p>
              </w:tc>
            </w:tr>
            <w:tr w:rsidR="00252432" w:rsidRPr="00A513C2" w:rsidTr="002E79CE">
              <w:trPr>
                <w:trHeight w:val="17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52432" w:rsidRPr="00A513C2" w:rsidRDefault="00252432" w:rsidP="002E79CE">
                  <w:r w:rsidRPr="00A513C2"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694,00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137,00</w:t>
                  </w:r>
                </w:p>
              </w:tc>
            </w:tr>
            <w:tr w:rsidR="00252432" w:rsidRPr="00A513C2" w:rsidTr="002E79CE">
              <w:trPr>
                <w:trHeight w:val="646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52432" w:rsidRPr="00A513C2" w:rsidRDefault="00252432" w:rsidP="002E79CE">
                  <w:r w:rsidRPr="00A513C2"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2318,40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316,80</w:t>
                  </w:r>
                </w:p>
              </w:tc>
            </w:tr>
            <w:tr w:rsidR="00252432" w:rsidRPr="00A513C2" w:rsidTr="002E79CE">
              <w:trPr>
                <w:trHeight w:val="556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52432" w:rsidRPr="00A513C2" w:rsidRDefault="00252432" w:rsidP="002E79CE">
                  <w:r w:rsidRPr="00A513C2"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2318,40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316,80</w:t>
                  </w:r>
                </w:p>
              </w:tc>
            </w:tr>
            <w:tr w:rsidR="00252432" w:rsidRPr="00A513C2" w:rsidTr="002E79CE">
              <w:trPr>
                <w:trHeight w:val="43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52432" w:rsidRPr="00A513C2" w:rsidRDefault="00252432" w:rsidP="002E79CE">
                  <w:r w:rsidRPr="00A513C2">
      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-9,54</w:t>
                  </w:r>
                </w:p>
              </w:tc>
            </w:tr>
            <w:tr w:rsidR="00252432" w:rsidRPr="00A513C2" w:rsidTr="002E79CE">
              <w:trPr>
                <w:trHeight w:val="154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52432" w:rsidRPr="00A513C2" w:rsidRDefault="00252432" w:rsidP="002E79CE">
                  <w:r w:rsidRPr="00A513C2"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-9,54</w:t>
                  </w:r>
                </w:p>
              </w:tc>
            </w:tr>
            <w:tr w:rsidR="00252432" w:rsidRPr="00A513C2" w:rsidTr="002E79CE">
              <w:trPr>
                <w:trHeight w:val="3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r w:rsidRPr="00A513C2">
                    <w:lastRenderedPageBreak/>
                    <w:t>Всего доходов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4 042,00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591,65</w:t>
                  </w:r>
                </w:p>
              </w:tc>
            </w:tr>
            <w:tr w:rsidR="00252432" w:rsidRPr="00A513C2" w:rsidTr="002E79CE">
              <w:trPr>
                <w:trHeight w:val="47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2432" w:rsidRPr="00A513C2" w:rsidRDefault="00252432" w:rsidP="002E79CE">
                  <w:r w:rsidRPr="00A513C2">
                    <w:t>Расходы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2432" w:rsidRPr="00A513C2" w:rsidRDefault="00252432" w:rsidP="002E79CE">
                  <w:r w:rsidRPr="00A513C2">
                    <w:t> 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 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> 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 xml:space="preserve">01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2310,30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481,75</w:t>
                  </w:r>
                </w:p>
              </w:tc>
            </w:tr>
            <w:tr w:rsidR="00252432" w:rsidRPr="00A513C2" w:rsidTr="004A367F">
              <w:trPr>
                <w:trHeight w:val="1132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 xml:space="preserve">01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624,20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117,20</w:t>
                  </w:r>
                </w:p>
              </w:tc>
            </w:tr>
            <w:tr w:rsidR="00252432" w:rsidRPr="00A513C2" w:rsidTr="004A367F">
              <w:trPr>
                <w:trHeight w:val="129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 xml:space="preserve">01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927,70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250,14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 xml:space="preserve">01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07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Обеспечение проведения выборов и референдумов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297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 xml:space="preserve">01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Резервные фонды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right"/>
                  </w:pPr>
                  <w:r w:rsidRPr="00A513C2">
                    <w:t>2,50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2E79CE">
                  <w:pPr>
                    <w:jc w:val="center"/>
                  </w:pPr>
                  <w:r w:rsidRPr="00A513C2">
                    <w:t xml:space="preserve">01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Другие 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745,90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114,42</w:t>
                  </w:r>
                </w:p>
              </w:tc>
            </w:tr>
            <w:tr w:rsidR="00252432" w:rsidRPr="00A513C2" w:rsidTr="004A367F">
              <w:trPr>
                <w:trHeight w:val="28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02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НАЦИОНАЛЬНАЯ ОБОРОНА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16,69</w:t>
                  </w:r>
                </w:p>
              </w:tc>
            </w:tr>
            <w:tr w:rsidR="00252432" w:rsidRPr="00A513C2" w:rsidTr="004A367F">
              <w:trPr>
                <w:trHeight w:val="27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02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Мобилизационная и вневойсковая подготовка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16,69</w:t>
                  </w:r>
                </w:p>
              </w:tc>
            </w:tr>
            <w:tr w:rsidR="00252432" w:rsidRPr="00A513C2" w:rsidTr="004A367F">
              <w:trPr>
                <w:trHeight w:val="846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03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03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418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04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НАЦИОНАЛЬНАЯ ЭКОНОМИКА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589,00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65,00</w:t>
                  </w:r>
                </w:p>
              </w:tc>
            </w:tr>
            <w:tr w:rsidR="00252432" w:rsidRPr="00A513C2" w:rsidTr="004A367F">
              <w:trPr>
                <w:trHeight w:val="282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04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Дорожное хозяйство (дорожные фонды)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589,00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65,00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05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ЖИЛИЩНО-КОММУНАЛЬНОЕ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937,70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91,09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05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Жилищное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right"/>
                  </w:pPr>
                  <w:r w:rsidRPr="00A513C2"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3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05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100,00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424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05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Благоустройство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836,70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91,09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08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КУЛЬТУРА, КИНЕМАТОГРАФИЯ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08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Культура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35,00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СОЦИАЛЬНАЯ ПОЛИТИКА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11,00</w:t>
                  </w:r>
                </w:p>
              </w:tc>
            </w:tr>
            <w:tr w:rsidR="00252432" w:rsidRPr="00A513C2" w:rsidTr="004A367F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 xml:space="preserve">10 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52432" w:rsidRPr="00A513C2" w:rsidRDefault="00252432" w:rsidP="004A367F">
                  <w:pPr>
                    <w:jc w:val="center"/>
                  </w:pPr>
                  <w:r w:rsidRPr="00A513C2"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52432" w:rsidRPr="00A513C2" w:rsidRDefault="00252432" w:rsidP="002E79CE">
                  <w:r w:rsidRPr="00A513C2">
                    <w:t>Пенсионное обеспечение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11,00</w:t>
                  </w:r>
                </w:p>
              </w:tc>
            </w:tr>
            <w:tr w:rsidR="00252432" w:rsidRPr="00A513C2" w:rsidTr="002E79CE">
              <w:trPr>
                <w:trHeight w:val="3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>Всего расходов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4042,00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665,54</w:t>
                  </w:r>
                </w:p>
              </w:tc>
            </w:tr>
            <w:tr w:rsidR="00252432" w:rsidRPr="00A513C2" w:rsidTr="002E79CE">
              <w:trPr>
                <w:trHeight w:val="60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52432" w:rsidRPr="00A513C2" w:rsidRDefault="00252432" w:rsidP="002E79CE">
                  <w:r w:rsidRPr="00A513C2"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52432">
                  <w:pPr>
                    <w:jc w:val="right"/>
                  </w:pPr>
                  <w:r w:rsidRPr="00A513C2">
                    <w:t xml:space="preserve">73,89 </w:t>
                  </w:r>
                </w:p>
              </w:tc>
            </w:tr>
            <w:tr w:rsidR="00252432" w:rsidRPr="00A513C2" w:rsidTr="002E79CE">
              <w:trPr>
                <w:trHeight w:val="7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432" w:rsidRPr="00A513C2" w:rsidRDefault="00252432" w:rsidP="002E79CE">
                  <w:r w:rsidRPr="00A513C2"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E79CE">
                  <w:pPr>
                    <w:jc w:val="right"/>
                  </w:pPr>
                  <w:r w:rsidRPr="00A513C2"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52432">
                  <w:pPr>
                    <w:jc w:val="right"/>
                  </w:pPr>
                  <w:r w:rsidRPr="00A513C2">
                    <w:t>73,89</w:t>
                  </w:r>
                </w:p>
              </w:tc>
            </w:tr>
            <w:tr w:rsidR="00252432" w:rsidRPr="00A513C2" w:rsidTr="002E79CE">
              <w:trPr>
                <w:trHeight w:val="88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432" w:rsidRPr="00A513C2" w:rsidRDefault="00252432" w:rsidP="002E79CE">
                  <w:r w:rsidRPr="00A513C2">
                    <w:lastRenderedPageBreak/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252432" w:rsidP="00252432">
                  <w:pPr>
                    <w:jc w:val="right"/>
                  </w:pPr>
                  <w:r w:rsidRPr="00A513C2">
                    <w:t>-4 042,00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52432">
                  <w:pPr>
                    <w:jc w:val="right"/>
                  </w:pPr>
                  <w:r w:rsidRPr="00A513C2">
                    <w:t>-591,65</w:t>
                  </w:r>
                </w:p>
              </w:tc>
            </w:tr>
            <w:tr w:rsidR="00252432" w:rsidRPr="00A513C2" w:rsidTr="002E79CE">
              <w:trPr>
                <w:trHeight w:val="9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432" w:rsidRPr="00A513C2" w:rsidRDefault="00252432" w:rsidP="002E79CE">
                  <w:r w:rsidRPr="00A513C2"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52432" w:rsidRPr="00A513C2" w:rsidRDefault="00A17D16" w:rsidP="00A17D16">
                  <w:pPr>
                    <w:jc w:val="right"/>
                  </w:pPr>
                  <w:r w:rsidRPr="00A513C2">
                    <w:t>4 042</w:t>
                  </w:r>
                  <w:r w:rsidR="00252432" w:rsidRPr="00A513C2"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2432" w:rsidRPr="00A513C2" w:rsidRDefault="00252432" w:rsidP="00252432">
                  <w:pPr>
                    <w:jc w:val="right"/>
                  </w:pPr>
                  <w:r w:rsidRPr="00A513C2">
                    <w:t>665,54</w:t>
                  </w:r>
                </w:p>
              </w:tc>
            </w:tr>
          </w:tbl>
          <w:p w:rsidR="00252432" w:rsidRPr="00A513C2" w:rsidRDefault="00252432" w:rsidP="002E79CE">
            <w:pPr>
              <w:jc w:val="center"/>
            </w:pPr>
          </w:p>
        </w:tc>
      </w:tr>
    </w:tbl>
    <w:p w:rsidR="00252432" w:rsidRPr="00A513C2" w:rsidRDefault="00252432">
      <w:pPr>
        <w:rPr>
          <w:sz w:val="28"/>
          <w:szCs w:val="28"/>
        </w:rPr>
      </w:pPr>
    </w:p>
    <w:p w:rsidR="00252432" w:rsidRPr="00A513C2" w:rsidRDefault="00252432"/>
    <w:sectPr w:rsidR="00252432" w:rsidRPr="00A513C2" w:rsidSect="00B1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32"/>
    <w:rsid w:val="000F1D3E"/>
    <w:rsid w:val="00252432"/>
    <w:rsid w:val="00462F52"/>
    <w:rsid w:val="004A367F"/>
    <w:rsid w:val="00513FB4"/>
    <w:rsid w:val="00525617"/>
    <w:rsid w:val="00580FCC"/>
    <w:rsid w:val="00630C93"/>
    <w:rsid w:val="00747DA5"/>
    <w:rsid w:val="007605EA"/>
    <w:rsid w:val="00A17D16"/>
    <w:rsid w:val="00A418EF"/>
    <w:rsid w:val="00A513C2"/>
    <w:rsid w:val="00A92711"/>
    <w:rsid w:val="00AD5C75"/>
    <w:rsid w:val="00B17EC0"/>
    <w:rsid w:val="00D616D0"/>
    <w:rsid w:val="00F3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EE306-E117-4179-9E9A-91D0FD6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17D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2024-04-09T02:10:00Z</cp:lastPrinted>
  <dcterms:created xsi:type="dcterms:W3CDTF">2024-12-17T06:36:00Z</dcterms:created>
  <dcterms:modified xsi:type="dcterms:W3CDTF">2024-12-17T06:36:00Z</dcterms:modified>
</cp:coreProperties>
</file>