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73" w:rsidRDefault="00253573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253573" w:rsidRDefault="00253573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НОВОНИКОЛАЕВСКОЕ СЕЛЬСКОЕ СОБРАНИЕ ДЕПУТАТОВ</w:t>
      </w:r>
    </w:p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30"/>
        <w:gridCol w:w="2170"/>
      </w:tblGrid>
      <w:tr w:rsidR="00253573" w:rsidRPr="00764C8F">
        <w:trPr>
          <w:trHeight w:val="1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0E43E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3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5E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53573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655EBD" w:rsidRDefault="000E43E3">
            <w:pPr>
              <w:spacing w:after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 xml:space="preserve">         </w:t>
            </w:r>
            <w:r w:rsidR="00253573"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 w:rsidR="00655EBD">
              <w:rPr>
                <w:rFonts w:asciiTheme="minorHAnsi" w:hAnsiTheme="minorHAnsi" w:cs="Segoe UI Symbol"/>
                <w:sz w:val="28"/>
                <w:szCs w:val="28"/>
              </w:rPr>
              <w:t xml:space="preserve"> 57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Новониколаевка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бюджете муниципального образования Новониколаевский сельсовет Рубцовского района Алтайского края</w:t>
      </w:r>
    </w:p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2025 год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2025 год: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12 594,0 тыс. рублей, в том числе объем межбюджетных трансфертов, получаемых из других бюджетов, в сумме 11 412,3 тыс. рублей;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бюджета сельского поселения в сумме 12 594,0 тыс. рублей;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 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2025 год в сумме 96,0 тыс. рублей.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Новониколаевский сельсовет на 2025 год в сумме 2,5 тыс. рублей.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Утвердить объем межбюджетных трансфертов, подлежащих перечислению в 2025 году в бюджет Рубцовского района  из бюджета муниципального образования Новониколаевский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1)  Составление проекта бюджета поселения, утверждение   бюджета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</w:t>
      </w:r>
      <w:r w:rsidR="00655E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="00655EBD">
        <w:rPr>
          <w:rFonts w:ascii="Times New Roman" w:hAnsi="Times New Roman" w:cs="Times New Roman"/>
          <w:sz w:val="28"/>
          <w:szCs w:val="28"/>
        </w:rPr>
        <w:t>и 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2,0 тыс. рублей;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  Администрация Новониколаевского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 Рекомендовать органам местного самоуправления муниципального образования Новониколаевский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 5. Приведение решений и иных нормативных правовых актов муниципального образования Новониколаевский сельсовет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Рубцовского района Алтайского края в соответствие с настоящим Решением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Новониколаевский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774"/>
        <w:gridCol w:w="6605"/>
      </w:tblGrid>
      <w:tr w:rsidR="00253573" w:rsidRPr="00764C8F">
        <w:trPr>
          <w:trHeight w:val="1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муниципального образования Новониколаевский сельсовет Рубцовского района Алтайского края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Н.С. Рубцова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Новониколаевка</w:t>
      </w:r>
    </w:p>
    <w:p w:rsidR="00253573" w:rsidRDefault="00655EBD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53573">
        <w:rPr>
          <w:rFonts w:ascii="Times New Roman" w:hAnsi="Times New Roman" w:cs="Times New Roman"/>
          <w:sz w:val="28"/>
          <w:szCs w:val="28"/>
        </w:rPr>
        <w:t>.12.2024 года</w:t>
      </w:r>
    </w:p>
    <w:p w:rsidR="00253573" w:rsidRPr="00655EBD" w:rsidRDefault="00253573">
      <w:pPr>
        <w:spacing w:after="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Segoe UI Symbol" w:hAnsi="Segoe UI Symbol" w:cs="Segoe UI Symbol"/>
          <w:sz w:val="28"/>
          <w:szCs w:val="28"/>
        </w:rPr>
        <w:t>№</w:t>
      </w:r>
      <w:r w:rsidR="00655EBD">
        <w:rPr>
          <w:rFonts w:asciiTheme="minorHAnsi" w:hAnsiTheme="minorHAnsi" w:cs="Segoe UI Symbol"/>
          <w:sz w:val="28"/>
          <w:szCs w:val="28"/>
        </w:rPr>
        <w:t xml:space="preserve"> 57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49"/>
        <w:gridCol w:w="7130"/>
      </w:tblGrid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Новониколаевский сельсовет Рубцовского района Алтайского края на 2025 год»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59"/>
        <w:gridCol w:w="2310"/>
      </w:tblGrid>
      <w:tr w:rsidR="00253573" w:rsidRPr="00764C8F">
        <w:trPr>
          <w:trHeight w:val="1"/>
        </w:trPr>
        <w:tc>
          <w:tcPr>
            <w:tcW w:w="7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53573" w:rsidRPr="00764C8F">
        <w:trPr>
          <w:trHeight w:val="1"/>
        </w:trPr>
        <w:tc>
          <w:tcPr>
            <w:tcW w:w="7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16"/>
        <w:gridCol w:w="7163"/>
      </w:tblGrid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Новониколаевский сельсовет Рубцовского района Алтайского края на 2025 год»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98"/>
        <w:gridCol w:w="899"/>
        <w:gridCol w:w="1072"/>
      </w:tblGrid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2 805,9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973,9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8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12 594,0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46"/>
        <w:gridCol w:w="2248"/>
        <w:gridCol w:w="4811"/>
        <w:gridCol w:w="174"/>
      </w:tblGrid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Новониколаевский сельсовет Рубцовского района Алтайского края на 2025 год»</w:t>
            </w: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gridAfter w:val="2"/>
          <w:wAfter w:w="5555" w:type="dxa"/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gridAfter w:val="2"/>
          <w:wAfter w:w="5555" w:type="dxa"/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gridAfter w:val="2"/>
          <w:wAfter w:w="5555" w:type="dxa"/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</w:tbl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54"/>
        <w:gridCol w:w="625"/>
        <w:gridCol w:w="898"/>
        <w:gridCol w:w="1436"/>
        <w:gridCol w:w="698"/>
        <w:gridCol w:w="1058"/>
      </w:tblGrid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Новониколаевского сельсовета Рубцовского района Алтайского края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12 594,0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2 805,9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655EBD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253573">
              <w:rPr>
                <w:rFonts w:ascii="Times New Roman" w:hAnsi="Times New Roman" w:cs="Times New Roman"/>
                <w:sz w:val="24"/>
                <w:szCs w:val="24"/>
              </w:rPr>
              <w:t xml:space="preserve">сти расходов местных бюджетов по оплате </w:t>
            </w:r>
            <w:r w:rsidR="00253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работников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253573">
              <w:rPr>
                <w:rFonts w:ascii="Times New Roman" w:hAnsi="Times New Roman" w:cs="Times New Roman"/>
                <w:sz w:val="24"/>
                <w:szCs w:val="24"/>
              </w:rPr>
              <w:t>ждений за счет сре</w:t>
            </w:r>
            <w:proofErr w:type="gramStart"/>
            <w:r w:rsidR="00253573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253573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973,9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на оплату труда работников 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передаваемые бюджетам сельских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та муниципального района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относящихся к муниципальной собственност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ФОНД)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водоснабжения,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 и снабжение населения топливом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03 05 00 18050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соблюдением,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 поселения, а также организация охраны, защиты лесов в границах населенных пунктов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территории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02 2 00 18020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части полномочий передаваемые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джетам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организации деятельности по накоплению (в том числе раздельному на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коплению) и транспортированию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ердых отходов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создания условий для организации досуга и обеспечения услугами жителей поселения организацией культуры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условий для развития физической культуры, организации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12 594,0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24"/>
        <w:gridCol w:w="7155"/>
      </w:tblGrid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Новониколаевский сельсовет Рубцовского района Алтайского края на 2025 год»</w:t>
            </w: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  <w:tr w:rsidR="00253573" w:rsidRPr="00764C8F">
        <w:trPr>
          <w:trHeight w:val="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both"/>
            </w:pPr>
          </w:p>
        </w:tc>
      </w:tr>
    </w:tbl>
    <w:p w:rsidR="00253573" w:rsidRDefault="00253573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082"/>
        <w:gridCol w:w="971"/>
        <w:gridCol w:w="1514"/>
        <w:gridCol w:w="637"/>
        <w:gridCol w:w="1165"/>
      </w:tblGrid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2 805,9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655EBD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253573">
              <w:rPr>
                <w:rFonts w:ascii="Times New Roman" w:hAnsi="Times New Roman" w:cs="Times New Roman"/>
                <w:sz w:val="24"/>
                <w:szCs w:val="24"/>
              </w:rPr>
              <w:t>сти расходов местных бюджетов по оплате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работников муниципальных учре</w:t>
            </w:r>
            <w:r w:rsidR="00253573">
              <w:rPr>
                <w:rFonts w:ascii="Times New Roman" w:hAnsi="Times New Roman" w:cs="Times New Roman"/>
                <w:sz w:val="24"/>
                <w:szCs w:val="24"/>
              </w:rPr>
              <w:t>ждений за счет сре</w:t>
            </w:r>
            <w:proofErr w:type="gramStart"/>
            <w:r w:rsidR="00253573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253573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 органов государственной власти 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1 181,8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973,9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643,6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на оплату труда работников 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S0430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емые бюджетам сельских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бюджета муниципального района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 xml:space="preserve">ые бюджетам сельских поселений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та муниципального района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заключенными соглашениями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относящихся к муниципальной собственност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ФОНД)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5 787,1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655E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C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водоснабжения,</w:t>
            </w:r>
            <w:r w:rsidR="00C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 и снабжение населения топливом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03 05 00 18050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соблюдением, организация благоустройства территории поселения, а также организация охраны, защиты лесов в границах населенных пунктов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благоустройства территории поселения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0220010820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02 2 00 18020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пер</w:t>
            </w:r>
            <w:r w:rsidR="00CC18FD">
              <w:rPr>
                <w:rFonts w:ascii="Times New Roman" w:hAnsi="Times New Roman" w:cs="Times New Roman"/>
                <w:sz w:val="24"/>
                <w:szCs w:val="24"/>
              </w:rPr>
              <w:t>едаваемые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джетам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участие в организации деятельности по накоплению (в том числе раздельному накоплению) и транспортированию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трердых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создания условий для организации досуга и обеспечения услугами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организацией культуры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условий для развития физической культуры, организации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ST190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53573" w:rsidRPr="00764C8F">
        <w:trPr>
          <w:trHeight w:val="1"/>
        </w:trPr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Default="00253573">
            <w:pPr>
              <w:spacing w:after="40"/>
              <w:jc w:val="center"/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3573" w:rsidRPr="00764C8F" w:rsidRDefault="00253573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12 594,0</w:t>
            </w:r>
          </w:p>
        </w:tc>
      </w:tr>
    </w:tbl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53573" w:rsidRDefault="00253573">
      <w:pPr>
        <w:spacing w:after="40"/>
        <w:jc w:val="both"/>
        <w:rPr>
          <w:rFonts w:ascii="Arial" w:hAnsi="Arial" w:cs="Arial"/>
          <w:sz w:val="20"/>
          <w:szCs w:val="20"/>
        </w:rPr>
      </w:pPr>
    </w:p>
    <w:sectPr w:rsidR="00253573" w:rsidSect="0019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E6"/>
    <w:rsid w:val="000E43E3"/>
    <w:rsid w:val="00103D90"/>
    <w:rsid w:val="00193C92"/>
    <w:rsid w:val="00253573"/>
    <w:rsid w:val="005A708D"/>
    <w:rsid w:val="00655EBD"/>
    <w:rsid w:val="00764C8F"/>
    <w:rsid w:val="009033E6"/>
    <w:rsid w:val="009D14C6"/>
    <w:rsid w:val="009E2B04"/>
    <w:rsid w:val="00BC5C2F"/>
    <w:rsid w:val="00CC18FD"/>
    <w:rsid w:val="00D528BF"/>
    <w:rsid w:val="00FB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2F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B71F1-E10F-400B-AEDE-BD1750C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7386</Words>
  <Characters>42102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2024-12-26T01:00:00Z</dcterms:created>
  <dcterms:modified xsi:type="dcterms:W3CDTF">2025-01-10T02:53:00Z</dcterms:modified>
</cp:coreProperties>
</file>