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1E8" w:rsidRPr="003C51E8" w:rsidRDefault="00D905DF" w:rsidP="003C51E8">
      <w:pPr>
        <w:widowControl w:val="0"/>
        <w:spacing w:after="0" w:line="240" w:lineRule="auto"/>
        <w:jc w:val="center"/>
        <w:rPr>
          <w:rFonts w:ascii="Times New Roman" w:eastAsia="Calibri" w:hAnsi="Times New Roman" w:cs="Times New Roman"/>
          <w:kern w:val="0"/>
          <w:highlight w:val="yellow"/>
        </w:rPr>
      </w:pPr>
      <w:bookmarkStart w:id="0" w:name="_Toc282347504"/>
      <w:r>
        <w:rPr>
          <w:rFonts w:ascii="GOST Common" w:eastAsia="Courier New" w:hAnsi="GOST Common" w:cs="Courier New"/>
          <w:b/>
          <w:bCs/>
          <w:noProof/>
          <w:sz w:val="36"/>
          <w:szCs w:val="36"/>
          <w:lang w:eastAsia="ru-RU"/>
        </w:rPr>
        <w:drawing>
          <wp:anchor distT="114300" distB="114300" distL="114300" distR="114300" simplePos="0" relativeHeight="251653120" behindDoc="1" locked="0" layoutInCell="1" allowOverlap="1">
            <wp:simplePos x="0" y="0"/>
            <wp:positionH relativeFrom="column">
              <wp:posOffset>1739265</wp:posOffset>
            </wp:positionH>
            <wp:positionV relativeFrom="paragraph">
              <wp:posOffset>3810</wp:posOffset>
            </wp:positionV>
            <wp:extent cx="1943100" cy="1337945"/>
            <wp:effectExtent l="0" t="0" r="0" b="0"/>
            <wp:wrapTight wrapText="bothSides">
              <wp:wrapPolygon edited="0">
                <wp:start x="8894" y="0"/>
                <wp:lineTo x="7624" y="1230"/>
                <wp:lineTo x="6565" y="3691"/>
                <wp:lineTo x="6565" y="5843"/>
                <wp:lineTo x="8259" y="9841"/>
                <wp:lineTo x="212" y="12917"/>
                <wp:lineTo x="0" y="17530"/>
                <wp:lineTo x="0" y="19683"/>
                <wp:lineTo x="424" y="20606"/>
                <wp:lineTo x="19694" y="20606"/>
                <wp:lineTo x="21176" y="19683"/>
                <wp:lineTo x="21388" y="18145"/>
                <wp:lineTo x="21388" y="13224"/>
                <wp:lineTo x="20541" y="12609"/>
                <wp:lineTo x="13129" y="9841"/>
                <wp:lineTo x="14824" y="5843"/>
                <wp:lineTo x="15035" y="3998"/>
                <wp:lineTo x="13553" y="923"/>
                <wp:lineTo x="12494" y="0"/>
                <wp:lineTo x="8894"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9064"/>
                    <a:stretch>
                      <a:fillRect/>
                    </a:stretch>
                  </pic:blipFill>
                  <pic:spPr bwMode="auto">
                    <a:xfrm>
                      <a:off x="0" y="0"/>
                      <a:ext cx="1943100" cy="1337945"/>
                    </a:xfrm>
                    <a:prstGeom prst="rect">
                      <a:avLst/>
                    </a:prstGeom>
                    <a:noFill/>
                  </pic:spPr>
                </pic:pic>
              </a:graphicData>
            </a:graphic>
          </wp:anchor>
        </w:drawing>
      </w:r>
      <w:r w:rsidR="00080A3C">
        <w:rPr>
          <w:rFonts w:ascii="Times New Roman" w:eastAsia="Calibri" w:hAnsi="Times New Roman" w:cs="Times New Roman"/>
          <w:kern w:val="0"/>
          <w:highlight w:val="yellow"/>
        </w:rPr>
        <w:t>проект</w:t>
      </w:r>
    </w:p>
    <w:p w:rsidR="003C51E8" w:rsidRPr="003C51E8" w:rsidRDefault="003C51E8" w:rsidP="003C51E8">
      <w:pPr>
        <w:widowControl w:val="0"/>
        <w:spacing w:after="0" w:line="240" w:lineRule="auto"/>
        <w:jc w:val="center"/>
        <w:rPr>
          <w:rFonts w:ascii="Times New Roman" w:eastAsia="Calibri" w:hAnsi="Times New Roman" w:cs="Times New Roman"/>
          <w:kern w:val="0"/>
          <w:highlight w:val="yellow"/>
        </w:rPr>
      </w:pPr>
    </w:p>
    <w:p w:rsidR="003C51E8" w:rsidRPr="003C51E8" w:rsidRDefault="003C51E8" w:rsidP="003C51E8">
      <w:pPr>
        <w:widowControl w:val="0"/>
        <w:spacing w:after="0" w:line="240" w:lineRule="auto"/>
        <w:jc w:val="center"/>
        <w:rPr>
          <w:rFonts w:ascii="Times New Roman" w:eastAsia="Calibri" w:hAnsi="Times New Roman" w:cs="Times New Roman"/>
          <w:kern w:val="0"/>
          <w:highlight w:val="yellow"/>
        </w:rPr>
      </w:pPr>
    </w:p>
    <w:p w:rsidR="003C51E8" w:rsidRPr="003C51E8" w:rsidRDefault="003C51E8" w:rsidP="003C51E8">
      <w:pPr>
        <w:widowControl w:val="0"/>
        <w:spacing w:after="0" w:line="240" w:lineRule="auto"/>
        <w:jc w:val="center"/>
        <w:rPr>
          <w:rFonts w:ascii="Times New Roman" w:eastAsia="Calibri" w:hAnsi="Times New Roman" w:cs="Times New Roman"/>
          <w:kern w:val="0"/>
          <w:highlight w:val="yellow"/>
        </w:rPr>
      </w:pPr>
    </w:p>
    <w:p w:rsidR="003C51E8" w:rsidRPr="003C51E8" w:rsidRDefault="003C51E8" w:rsidP="003C51E8">
      <w:pPr>
        <w:widowControl w:val="0"/>
        <w:spacing w:after="0" w:line="240" w:lineRule="auto"/>
        <w:jc w:val="center"/>
        <w:rPr>
          <w:rFonts w:ascii="Times New Roman" w:eastAsia="Calibri" w:hAnsi="Times New Roman" w:cs="Times New Roman"/>
          <w:kern w:val="0"/>
          <w:highlight w:val="yellow"/>
        </w:rPr>
      </w:pPr>
    </w:p>
    <w:p w:rsidR="003C51E8" w:rsidRPr="003C51E8" w:rsidRDefault="003C51E8" w:rsidP="003C51E8">
      <w:pPr>
        <w:widowControl w:val="0"/>
        <w:spacing w:after="0" w:line="240" w:lineRule="auto"/>
        <w:jc w:val="center"/>
        <w:rPr>
          <w:rFonts w:ascii="Times New Roman" w:eastAsia="Calibri" w:hAnsi="Times New Roman" w:cs="Times New Roman"/>
          <w:kern w:val="0"/>
          <w:highlight w:val="yellow"/>
        </w:rPr>
      </w:pPr>
    </w:p>
    <w:p w:rsidR="003C51E8" w:rsidRPr="003C51E8" w:rsidRDefault="009D0680" w:rsidP="003C51E8">
      <w:pPr>
        <w:widowControl w:val="0"/>
        <w:spacing w:after="0" w:line="240" w:lineRule="auto"/>
        <w:jc w:val="center"/>
        <w:rPr>
          <w:rFonts w:ascii="Times New Roman" w:eastAsia="Calibri" w:hAnsi="Times New Roman" w:cs="Times New Roman"/>
          <w:kern w:val="0"/>
          <w:sz w:val="28"/>
        </w:rPr>
      </w:pPr>
      <w:r w:rsidRPr="009D0680">
        <w:rPr>
          <w:rFonts w:ascii="Times New Roman" w:eastAsia="Calibri" w:hAnsi="Times New Roman" w:cs="Times New Roman"/>
          <w:noProof/>
          <w:kern w:val="0"/>
          <w:highlight w:val="yellow"/>
          <w:lang w:eastAsia="ru-RU"/>
        </w:rPr>
        <w:pict>
          <v:line id="Прямая соединительная линия 23" o:spid="_x0000_s1026" style="position:absolute;left:0;text-align:left;z-index:251659264;visibility:visible;mso-wrap-distance-left:0;mso-wrap-distance-top:-3e-5mm;mso-wrap-distance-right:0;mso-wrap-distance-bottom:-3e-5mm;mso-position-horizontal-relative:page;mso-position-vertical-relative:page" from="24pt,25.5pt" to="571.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" o:allowincell="f" strokeweight="3pt">
            <w10:wrap anchorx="page" anchory="page"/>
          </v:line>
        </w:pict>
      </w:r>
      <w:r w:rsidRPr="009D0680">
        <w:rPr>
          <w:rFonts w:ascii="Times New Roman" w:eastAsia="Calibri" w:hAnsi="Times New Roman" w:cs="Times New Roman"/>
          <w:noProof/>
          <w:kern w:val="0"/>
          <w:highlight w:val="yellow"/>
          <w:lang w:eastAsia="ru-RU"/>
        </w:rPr>
        <w:pict>
          <v:line id="Прямая соединительная линия 22" o:spid="_x0000_s1033" style="position:absolute;left:0;text-align:left;z-index:251660288;visibility:visible;mso-wrap-distance-left:-3e-5mm;mso-wrap-distance-right:-3e-5mm;mso-position-horizontal-relative:page;mso-position-vertical-relative:page" from="25.5pt,24pt" to="25.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" o:allowincell="f" strokeweight="3pt">
            <w10:wrap anchorx="page" anchory="page"/>
          </v:line>
        </w:pict>
      </w:r>
      <w:r w:rsidRPr="009D0680">
        <w:rPr>
          <w:rFonts w:ascii="Times New Roman" w:eastAsia="Calibri" w:hAnsi="Times New Roman" w:cs="Times New Roman"/>
          <w:noProof/>
          <w:kern w:val="0"/>
          <w:highlight w:val="yellow"/>
          <w:lang w:eastAsia="ru-RU"/>
        </w:rPr>
        <w:pict>
          <v:line id="Прямая соединительная линия 21" o:spid="_x0000_s1032" style="position:absolute;left:0;text-align:left;z-index:251662336;visibility:visible;mso-wrap-distance-left:0;mso-wrap-distance-top:-3e-5mm;mso-wrap-distance-right:0;mso-wrap-distance-bottom:-3e-5mm;mso-position-horizontal-relative:page;mso-position-vertical-relative:page" from="24pt,816.5pt" to="571.4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" o:allowincell="f" strokeweight="3pt">
            <w10:wrap anchorx="page" anchory="page"/>
          </v:line>
        </w:pict>
      </w:r>
      <w:r w:rsidRPr="009D0680">
        <w:rPr>
          <w:rFonts w:ascii="Times New Roman" w:eastAsia="Calibri" w:hAnsi="Times New Roman" w:cs="Times New Roman"/>
          <w:noProof/>
          <w:kern w:val="0"/>
          <w:highlight w:val="yellow"/>
          <w:lang w:eastAsia="ru-RU"/>
        </w:rPr>
        <w:pict>
          <v:line id="Прямая соединительная линия 20" o:spid="_x0000_s1031" style="position:absolute;left:0;text-align:left;z-index:251661312;visibility:visible;mso-wrap-distance-left:-3e-5mm;mso-wrap-distance-right:-3e-5mm;mso-position-horizontal-relative:page;mso-position-vertical-relative:page" from="569.9pt,24pt" to="569.9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" o:allowincell="f" strokeweight="3pt">
            <w10:wrap anchorx="page" anchory="page"/>
          </v:line>
        </w:pict>
      </w:r>
    </w:p>
    <w:p w:rsidR="003C51E8" w:rsidRPr="003C51E8" w:rsidRDefault="003C51E8" w:rsidP="003C51E8">
      <w:pPr>
        <w:widowControl w:val="0"/>
        <w:spacing w:after="0" w:line="240" w:lineRule="auto"/>
        <w:ind w:right="284"/>
        <w:jc w:val="center"/>
        <w:rPr>
          <w:rFonts w:ascii="Times New Roman" w:eastAsia="Courier New" w:hAnsi="Times New Roman" w:cs="Times New Roman"/>
          <w:b/>
          <w:bCs/>
          <w:kern w:val="0"/>
          <w:sz w:val="28"/>
          <w:highlight w:val="yellow"/>
        </w:rPr>
      </w:pPr>
    </w:p>
    <w:p w:rsidR="003C51E8" w:rsidRPr="003C51E8" w:rsidRDefault="003C51E8" w:rsidP="003C51E8">
      <w:pPr>
        <w:widowControl w:val="0"/>
        <w:spacing w:after="0" w:line="240" w:lineRule="auto"/>
        <w:ind w:right="284"/>
        <w:jc w:val="center"/>
        <w:rPr>
          <w:rFonts w:ascii="Times New Roman" w:eastAsia="Courier New" w:hAnsi="Times New Roman" w:cs="Times New Roman"/>
          <w:b/>
          <w:bCs/>
          <w:kern w:val="0"/>
          <w:sz w:val="28"/>
          <w:highlight w:val="yellow"/>
        </w:rPr>
      </w:pPr>
    </w:p>
    <w:p w:rsidR="003C51E8" w:rsidRPr="003C51E8" w:rsidRDefault="003C51E8" w:rsidP="003C51E8">
      <w:pPr>
        <w:widowControl w:val="0"/>
        <w:spacing w:after="0" w:line="240" w:lineRule="auto"/>
        <w:ind w:right="284"/>
        <w:jc w:val="center"/>
        <w:rPr>
          <w:rFonts w:ascii="Times New Roman" w:eastAsia="Courier New" w:hAnsi="Times New Roman" w:cs="Times New Roman"/>
          <w:b/>
          <w:bCs/>
          <w:kern w:val="0"/>
          <w:sz w:val="28"/>
          <w:highlight w:val="yellow"/>
        </w:rPr>
      </w:pPr>
    </w:p>
    <w:p w:rsidR="003C51E8" w:rsidRPr="003C51E8" w:rsidRDefault="003C51E8" w:rsidP="003C51E8">
      <w:pPr>
        <w:widowControl w:val="0"/>
        <w:spacing w:after="0" w:line="240" w:lineRule="auto"/>
        <w:ind w:right="284"/>
        <w:jc w:val="center"/>
        <w:rPr>
          <w:rFonts w:ascii="Times New Roman" w:eastAsia="Courier New" w:hAnsi="Times New Roman" w:cs="Times New Roman"/>
          <w:b/>
          <w:bCs/>
          <w:kern w:val="0"/>
          <w:sz w:val="28"/>
          <w:highlight w:val="yellow"/>
        </w:rPr>
      </w:pPr>
    </w:p>
    <w:p w:rsidR="003C51E8" w:rsidRDefault="003C51E8" w:rsidP="003C51E8">
      <w:pPr>
        <w:widowControl w:val="0"/>
        <w:spacing w:after="0" w:line="240" w:lineRule="auto"/>
        <w:ind w:right="284"/>
        <w:jc w:val="both"/>
        <w:rPr>
          <w:rFonts w:ascii="Times New Roman" w:eastAsia="Courier New" w:hAnsi="Times New Roman" w:cs="Times New Roman"/>
          <w:b/>
          <w:bCs/>
          <w:kern w:val="0"/>
          <w:sz w:val="28"/>
          <w:highlight w:val="yellow"/>
        </w:rPr>
      </w:pPr>
    </w:p>
    <w:p w:rsidR="00D905DF" w:rsidRDefault="00D905DF" w:rsidP="003C51E8">
      <w:pPr>
        <w:widowControl w:val="0"/>
        <w:spacing w:after="0" w:line="240" w:lineRule="auto"/>
        <w:ind w:right="284"/>
        <w:jc w:val="both"/>
        <w:rPr>
          <w:rFonts w:ascii="Times New Roman" w:eastAsia="Courier New" w:hAnsi="Times New Roman" w:cs="Times New Roman"/>
          <w:b/>
          <w:bCs/>
          <w:kern w:val="0"/>
          <w:sz w:val="28"/>
          <w:highlight w:val="yellow"/>
        </w:rPr>
      </w:pPr>
    </w:p>
    <w:p w:rsidR="00D905DF" w:rsidRDefault="00D905DF" w:rsidP="003C51E8">
      <w:pPr>
        <w:widowControl w:val="0"/>
        <w:spacing w:after="0" w:line="240" w:lineRule="auto"/>
        <w:ind w:right="284"/>
        <w:jc w:val="both"/>
        <w:rPr>
          <w:rFonts w:ascii="Times New Roman" w:eastAsia="Courier New" w:hAnsi="Times New Roman" w:cs="Times New Roman"/>
          <w:b/>
          <w:bCs/>
          <w:kern w:val="0"/>
          <w:sz w:val="28"/>
          <w:highlight w:val="yellow"/>
        </w:rPr>
      </w:pPr>
    </w:p>
    <w:p w:rsidR="00D905DF" w:rsidRDefault="00D905DF" w:rsidP="003C51E8">
      <w:pPr>
        <w:widowControl w:val="0"/>
        <w:spacing w:after="0" w:line="240" w:lineRule="auto"/>
        <w:ind w:right="284"/>
        <w:jc w:val="both"/>
        <w:rPr>
          <w:rFonts w:ascii="Times New Roman" w:eastAsia="Courier New" w:hAnsi="Times New Roman" w:cs="Times New Roman"/>
          <w:b/>
          <w:bCs/>
          <w:kern w:val="0"/>
          <w:sz w:val="28"/>
          <w:highlight w:val="yellow"/>
        </w:rPr>
      </w:pPr>
    </w:p>
    <w:p w:rsidR="00D905DF" w:rsidRPr="003C51E8" w:rsidRDefault="00D905DF" w:rsidP="003C51E8">
      <w:pPr>
        <w:widowControl w:val="0"/>
        <w:spacing w:after="0" w:line="240" w:lineRule="auto"/>
        <w:ind w:right="284"/>
        <w:jc w:val="both"/>
        <w:rPr>
          <w:rFonts w:ascii="Times New Roman" w:eastAsia="Courier New" w:hAnsi="Times New Roman" w:cs="Times New Roman"/>
          <w:b/>
          <w:bCs/>
          <w:kern w:val="0"/>
          <w:sz w:val="28"/>
          <w:highlight w:val="yellow"/>
        </w:rPr>
      </w:pPr>
    </w:p>
    <w:p w:rsidR="003C51E8" w:rsidRPr="003C51E8" w:rsidRDefault="003C51E8" w:rsidP="003C51E8">
      <w:pPr>
        <w:widowControl w:val="0"/>
        <w:spacing w:after="0" w:line="240" w:lineRule="auto"/>
        <w:ind w:right="284"/>
        <w:jc w:val="both"/>
        <w:rPr>
          <w:rFonts w:ascii="Times New Roman" w:eastAsia="Courier New" w:hAnsi="Times New Roman" w:cs="Times New Roman"/>
          <w:b/>
          <w:bCs/>
          <w:kern w:val="0"/>
          <w:sz w:val="28"/>
        </w:rPr>
      </w:pPr>
    </w:p>
    <w:p w:rsidR="003C51E8" w:rsidRPr="003563A4" w:rsidRDefault="003C51E8" w:rsidP="003C51E8">
      <w:pPr>
        <w:widowControl w:val="0"/>
        <w:spacing w:after="0" w:line="240" w:lineRule="auto"/>
        <w:ind w:right="284"/>
        <w:jc w:val="center"/>
        <w:rPr>
          <w:rFonts w:ascii="GOST Common" w:eastAsia="Courier New" w:hAnsi="GOST Common" w:cs="Times New Roman"/>
          <w:b/>
          <w:bCs/>
          <w:kern w:val="0"/>
          <w:sz w:val="28"/>
        </w:rPr>
      </w:pPr>
      <w:bookmarkStart w:id="1" w:name="_Hlk193025518"/>
      <w:r w:rsidRPr="003563A4">
        <w:rPr>
          <w:rFonts w:ascii="GOST Common" w:eastAsia="Courier New" w:hAnsi="GOST Common" w:cs="Times New Roman"/>
          <w:b/>
          <w:bCs/>
          <w:kern w:val="0"/>
          <w:sz w:val="28"/>
        </w:rPr>
        <w:t>ПРАВИЛА ЗЕМЛЕПОЛЬЗОВАНИЯ И ЗАСТРОЙКИ</w:t>
      </w:r>
      <w:r w:rsidR="0097118F">
        <w:rPr>
          <w:rFonts w:ascii="GOST Common" w:eastAsia="Courier New" w:hAnsi="GOST Common" w:cs="Times New Roman"/>
          <w:b/>
          <w:bCs/>
          <w:kern w:val="0"/>
          <w:sz w:val="28"/>
        </w:rPr>
        <w:t xml:space="preserve"> ЧАСТИ ТЕРРИТОРИИ</w:t>
      </w:r>
    </w:p>
    <w:p w:rsidR="003C51E8" w:rsidRPr="003563A4" w:rsidRDefault="00D905DF" w:rsidP="003C51E8">
      <w:pPr>
        <w:widowControl w:val="0"/>
        <w:spacing w:after="0" w:line="240" w:lineRule="auto"/>
        <w:ind w:right="284"/>
        <w:jc w:val="center"/>
        <w:rPr>
          <w:rFonts w:ascii="GOST Common" w:eastAsia="Courier New" w:hAnsi="GOST Common" w:cs="Times New Roman"/>
          <w:b/>
          <w:bCs/>
          <w:kern w:val="0"/>
          <w:sz w:val="28"/>
          <w:highlight w:val="yellow"/>
        </w:rPr>
      </w:pPr>
      <w:r w:rsidRPr="003563A4">
        <w:rPr>
          <w:rFonts w:ascii="GOST Common" w:eastAsia="Courier New" w:hAnsi="GOST Common" w:cs="Times New Roman"/>
          <w:b/>
          <w:bCs/>
          <w:kern w:val="0"/>
          <w:sz w:val="28"/>
        </w:rPr>
        <w:t>МУНИЦИПАЛЬНОГО ОБРАЗОВАНИЯ НОВОАЛЕКСАНДРОВСКИЙ СЕЛЬСОВЕТ РУБЦОВСКОГО РАЙОНА АЛТАЙСКОГО КРАЯ</w:t>
      </w:r>
    </w:p>
    <w:bookmarkEnd w:id="1"/>
    <w:p w:rsidR="003C51E8" w:rsidRPr="003563A4" w:rsidRDefault="003C51E8" w:rsidP="003C51E8">
      <w:pPr>
        <w:widowControl w:val="0"/>
        <w:spacing w:after="0" w:line="240" w:lineRule="auto"/>
        <w:jc w:val="center"/>
        <w:rPr>
          <w:rFonts w:ascii="GOST Common" w:eastAsia="Times New Roman" w:hAnsi="GOST Common" w:cs="Times New Roman"/>
          <w:kern w:val="0"/>
          <w:sz w:val="28"/>
          <w:lang w:eastAsia="ru-RU"/>
        </w:rPr>
      </w:pPr>
    </w:p>
    <w:p w:rsidR="003C51E8" w:rsidRPr="003563A4" w:rsidRDefault="003C51E8" w:rsidP="003C51E8">
      <w:pPr>
        <w:widowControl w:val="0"/>
        <w:spacing w:after="0" w:line="240" w:lineRule="auto"/>
        <w:jc w:val="center"/>
        <w:rPr>
          <w:rFonts w:ascii="GOST Common" w:eastAsia="Times New Roman" w:hAnsi="GOST Common" w:cs="Times New Roman"/>
          <w:kern w:val="0"/>
          <w:sz w:val="28"/>
          <w:lang w:eastAsia="ru-RU"/>
        </w:rPr>
      </w:pPr>
    </w:p>
    <w:p w:rsidR="003C51E8" w:rsidRPr="003563A4" w:rsidRDefault="003C51E8" w:rsidP="003C51E8">
      <w:pPr>
        <w:widowControl w:val="0"/>
        <w:spacing w:after="0" w:line="240" w:lineRule="auto"/>
        <w:jc w:val="center"/>
        <w:rPr>
          <w:rFonts w:ascii="GOST Common" w:eastAsia="Times New Roman" w:hAnsi="GOST Common" w:cs="Times New Roman"/>
          <w:kern w:val="0"/>
          <w:sz w:val="28"/>
          <w:lang w:eastAsia="ru-RU"/>
        </w:rPr>
      </w:pPr>
      <w:r w:rsidRPr="003563A4">
        <w:rPr>
          <w:rFonts w:ascii="GOST Common" w:eastAsia="Times New Roman" w:hAnsi="GOST Common" w:cs="Times New Roman"/>
          <w:kern w:val="0"/>
          <w:sz w:val="28"/>
          <w:lang w:eastAsia="ru-RU"/>
        </w:rPr>
        <w:t>ПОРЯДОК ПРИМЕНЕНИЯ ПРАВИЛ И ВНЕСЕНИЯ В НИХ ИЗМЕНЕНИЙ (в новой редакции)</w:t>
      </w:r>
    </w:p>
    <w:p w:rsidR="003C51E8" w:rsidRPr="003C51E8" w:rsidRDefault="003C51E8" w:rsidP="003C51E8">
      <w:pPr>
        <w:widowControl w:val="0"/>
        <w:spacing w:after="0" w:line="240" w:lineRule="auto"/>
        <w:jc w:val="center"/>
        <w:rPr>
          <w:rFonts w:ascii="Times New Roman" w:eastAsia="Calibri" w:hAnsi="Times New Roman" w:cs="Times New Roman"/>
          <w:kern w:val="0"/>
          <w:sz w:val="28"/>
          <w:highlight w:val="yellow"/>
        </w:rPr>
      </w:pPr>
    </w:p>
    <w:p w:rsidR="003C51E8" w:rsidRPr="003C51E8" w:rsidRDefault="003C51E8" w:rsidP="003C51E8">
      <w:pPr>
        <w:widowControl w:val="0"/>
        <w:spacing w:after="0" w:line="240" w:lineRule="auto"/>
        <w:jc w:val="center"/>
        <w:rPr>
          <w:rFonts w:ascii="Times New Roman" w:eastAsia="Calibri" w:hAnsi="Times New Roman" w:cs="Times New Roman"/>
          <w:kern w:val="0"/>
          <w:sz w:val="28"/>
          <w:highlight w:val="yellow"/>
        </w:rPr>
      </w:pPr>
    </w:p>
    <w:p w:rsidR="003C51E8" w:rsidRPr="003C51E8" w:rsidRDefault="003C51E8" w:rsidP="003C51E8">
      <w:pPr>
        <w:widowControl w:val="0"/>
        <w:spacing w:after="0" w:line="240" w:lineRule="auto"/>
        <w:jc w:val="center"/>
        <w:rPr>
          <w:rFonts w:ascii="Times New Roman" w:eastAsia="Calibri" w:hAnsi="Times New Roman" w:cs="Times New Roman"/>
          <w:kern w:val="0"/>
          <w:sz w:val="28"/>
          <w:highlight w:val="yellow"/>
        </w:rPr>
      </w:pPr>
    </w:p>
    <w:p w:rsidR="003C51E8" w:rsidRPr="003C51E8" w:rsidRDefault="003C51E8" w:rsidP="003C51E8">
      <w:pPr>
        <w:widowControl w:val="0"/>
        <w:spacing w:after="0" w:line="240" w:lineRule="auto"/>
        <w:jc w:val="center"/>
        <w:rPr>
          <w:rFonts w:ascii="Times New Roman" w:eastAsia="Calibri" w:hAnsi="Times New Roman" w:cs="Times New Roman"/>
          <w:kern w:val="0"/>
          <w:sz w:val="28"/>
          <w:highlight w:val="yellow"/>
        </w:rPr>
      </w:pPr>
    </w:p>
    <w:p w:rsidR="003C51E8" w:rsidRPr="003C51E8" w:rsidRDefault="003C51E8" w:rsidP="003C51E8">
      <w:pPr>
        <w:widowControl w:val="0"/>
        <w:spacing w:after="0" w:line="240" w:lineRule="auto"/>
        <w:jc w:val="center"/>
        <w:rPr>
          <w:rFonts w:ascii="Times New Roman" w:eastAsia="Courier New" w:hAnsi="Times New Roman" w:cs="Times New Roman"/>
          <w:b/>
          <w:kern w:val="0"/>
          <w:sz w:val="28"/>
        </w:rPr>
      </w:pPr>
    </w:p>
    <w:p w:rsidR="003C51E8" w:rsidRPr="003C51E8" w:rsidRDefault="003C51E8" w:rsidP="003C51E8">
      <w:pPr>
        <w:widowControl w:val="0"/>
        <w:spacing w:after="0" w:line="240" w:lineRule="auto"/>
        <w:jc w:val="center"/>
        <w:rPr>
          <w:rFonts w:ascii="Times New Roman" w:eastAsia="Courier New" w:hAnsi="Times New Roman" w:cs="Times New Roman"/>
          <w:b/>
          <w:kern w:val="0"/>
          <w:sz w:val="28"/>
        </w:rPr>
      </w:pPr>
    </w:p>
    <w:p w:rsidR="003C51E8" w:rsidRPr="003C51E8" w:rsidRDefault="003C51E8" w:rsidP="003C51E8">
      <w:pPr>
        <w:widowControl w:val="0"/>
        <w:spacing w:after="0" w:line="240" w:lineRule="auto"/>
        <w:jc w:val="center"/>
        <w:rPr>
          <w:rFonts w:ascii="Times New Roman" w:eastAsia="Courier New" w:hAnsi="Times New Roman" w:cs="Times New Roman"/>
          <w:b/>
          <w:kern w:val="0"/>
          <w:sz w:val="28"/>
        </w:rPr>
      </w:pPr>
    </w:p>
    <w:p w:rsidR="003C51E8" w:rsidRPr="003C51E8" w:rsidRDefault="003C51E8" w:rsidP="003C51E8">
      <w:pPr>
        <w:widowControl w:val="0"/>
        <w:spacing w:after="0" w:line="240" w:lineRule="auto"/>
        <w:jc w:val="center"/>
        <w:rPr>
          <w:rFonts w:ascii="Times New Roman" w:eastAsia="Courier New" w:hAnsi="Times New Roman" w:cs="Times New Roman"/>
          <w:b/>
          <w:kern w:val="0"/>
          <w:sz w:val="28"/>
        </w:rPr>
      </w:pPr>
    </w:p>
    <w:p w:rsidR="003C51E8" w:rsidRPr="003C51E8" w:rsidRDefault="003C51E8" w:rsidP="003C51E8">
      <w:pPr>
        <w:widowControl w:val="0"/>
        <w:spacing w:after="0" w:line="240" w:lineRule="auto"/>
        <w:jc w:val="center"/>
        <w:rPr>
          <w:rFonts w:ascii="Times New Roman" w:eastAsia="Courier New" w:hAnsi="Times New Roman" w:cs="Times New Roman"/>
          <w:b/>
          <w:kern w:val="0"/>
          <w:sz w:val="28"/>
        </w:rPr>
      </w:pPr>
    </w:p>
    <w:p w:rsidR="003C51E8" w:rsidRPr="003C51E8" w:rsidRDefault="003C51E8" w:rsidP="003C51E8">
      <w:pPr>
        <w:widowControl w:val="0"/>
        <w:spacing w:after="0" w:line="240" w:lineRule="auto"/>
        <w:jc w:val="center"/>
        <w:rPr>
          <w:rFonts w:ascii="Times New Roman" w:eastAsia="Courier New" w:hAnsi="Times New Roman" w:cs="Times New Roman"/>
          <w:b/>
          <w:kern w:val="0"/>
          <w:sz w:val="28"/>
        </w:rPr>
      </w:pPr>
    </w:p>
    <w:p w:rsidR="003C51E8" w:rsidRPr="003C51E8" w:rsidRDefault="003C51E8" w:rsidP="003C51E8">
      <w:pPr>
        <w:widowControl w:val="0"/>
        <w:spacing w:after="0" w:line="240" w:lineRule="auto"/>
        <w:jc w:val="center"/>
        <w:rPr>
          <w:rFonts w:ascii="Times New Roman" w:eastAsia="Courier New" w:hAnsi="Times New Roman" w:cs="Times New Roman"/>
          <w:b/>
          <w:kern w:val="0"/>
          <w:sz w:val="28"/>
        </w:rPr>
      </w:pPr>
    </w:p>
    <w:p w:rsidR="003C51E8" w:rsidRPr="003C51E8" w:rsidRDefault="003C51E8" w:rsidP="003C51E8">
      <w:pPr>
        <w:widowControl w:val="0"/>
        <w:spacing w:after="0" w:line="240" w:lineRule="auto"/>
        <w:jc w:val="center"/>
        <w:rPr>
          <w:rFonts w:ascii="Times New Roman" w:eastAsia="Courier New" w:hAnsi="Times New Roman" w:cs="Times New Roman"/>
          <w:b/>
          <w:kern w:val="0"/>
          <w:sz w:val="28"/>
        </w:rPr>
      </w:pPr>
    </w:p>
    <w:p w:rsidR="003C51E8" w:rsidRPr="003C51E8" w:rsidRDefault="003C51E8" w:rsidP="003C51E8">
      <w:pPr>
        <w:widowControl w:val="0"/>
        <w:spacing w:after="0" w:line="240" w:lineRule="auto"/>
        <w:jc w:val="center"/>
        <w:rPr>
          <w:rFonts w:ascii="Times New Roman" w:eastAsia="Courier New" w:hAnsi="Times New Roman" w:cs="Times New Roman"/>
          <w:b/>
          <w:kern w:val="0"/>
          <w:sz w:val="28"/>
        </w:rPr>
      </w:pPr>
    </w:p>
    <w:p w:rsidR="003C51E8" w:rsidRPr="003C51E8" w:rsidRDefault="003C51E8" w:rsidP="003C51E8">
      <w:pPr>
        <w:widowControl w:val="0"/>
        <w:spacing w:after="0" w:line="240" w:lineRule="auto"/>
        <w:jc w:val="center"/>
        <w:rPr>
          <w:rFonts w:ascii="Times New Roman" w:eastAsia="Courier New" w:hAnsi="Times New Roman" w:cs="Times New Roman"/>
          <w:b/>
          <w:kern w:val="0"/>
          <w:sz w:val="28"/>
        </w:rPr>
      </w:pPr>
    </w:p>
    <w:p w:rsidR="003C51E8" w:rsidRDefault="003C51E8" w:rsidP="003C51E8">
      <w:pPr>
        <w:widowControl w:val="0"/>
        <w:spacing w:after="0" w:line="240" w:lineRule="auto"/>
        <w:jc w:val="center"/>
        <w:rPr>
          <w:rFonts w:ascii="Times New Roman" w:eastAsia="Courier New" w:hAnsi="Times New Roman" w:cs="Times New Roman"/>
          <w:b/>
          <w:kern w:val="0"/>
          <w:sz w:val="28"/>
        </w:rPr>
      </w:pPr>
    </w:p>
    <w:p w:rsidR="00D905DF" w:rsidRDefault="00D905DF" w:rsidP="003C51E8">
      <w:pPr>
        <w:widowControl w:val="0"/>
        <w:spacing w:after="0" w:line="240" w:lineRule="auto"/>
        <w:jc w:val="center"/>
        <w:rPr>
          <w:rFonts w:ascii="Times New Roman" w:eastAsia="Courier New" w:hAnsi="Times New Roman" w:cs="Times New Roman"/>
          <w:b/>
          <w:kern w:val="0"/>
          <w:sz w:val="28"/>
        </w:rPr>
      </w:pPr>
    </w:p>
    <w:p w:rsidR="00D905DF" w:rsidRDefault="00D905DF" w:rsidP="003C51E8">
      <w:pPr>
        <w:widowControl w:val="0"/>
        <w:spacing w:after="0" w:line="240" w:lineRule="auto"/>
        <w:jc w:val="center"/>
        <w:rPr>
          <w:rFonts w:ascii="Times New Roman" w:eastAsia="Courier New" w:hAnsi="Times New Roman" w:cs="Times New Roman"/>
          <w:b/>
          <w:kern w:val="0"/>
          <w:sz w:val="28"/>
        </w:rPr>
      </w:pPr>
    </w:p>
    <w:p w:rsidR="00D905DF" w:rsidRDefault="00D905DF" w:rsidP="003C51E8">
      <w:pPr>
        <w:widowControl w:val="0"/>
        <w:spacing w:after="0" w:line="240" w:lineRule="auto"/>
        <w:jc w:val="center"/>
        <w:rPr>
          <w:rFonts w:ascii="Times New Roman" w:eastAsia="Courier New" w:hAnsi="Times New Roman" w:cs="Times New Roman"/>
          <w:b/>
          <w:kern w:val="0"/>
          <w:sz w:val="28"/>
        </w:rPr>
      </w:pPr>
    </w:p>
    <w:p w:rsidR="00D905DF" w:rsidRPr="003C51E8" w:rsidRDefault="00D905DF" w:rsidP="003C51E8">
      <w:pPr>
        <w:widowControl w:val="0"/>
        <w:spacing w:after="0" w:line="240" w:lineRule="auto"/>
        <w:jc w:val="center"/>
        <w:rPr>
          <w:rFonts w:ascii="Times New Roman" w:eastAsia="Courier New" w:hAnsi="Times New Roman" w:cs="Times New Roman"/>
          <w:b/>
          <w:kern w:val="0"/>
          <w:sz w:val="28"/>
        </w:rPr>
      </w:pPr>
    </w:p>
    <w:p w:rsidR="003C51E8" w:rsidRPr="003563A4" w:rsidRDefault="003C51E8" w:rsidP="00D905DF">
      <w:pPr>
        <w:widowControl w:val="0"/>
        <w:spacing w:after="0" w:line="240" w:lineRule="auto"/>
        <w:jc w:val="center"/>
        <w:rPr>
          <w:rFonts w:ascii="GOST Common" w:eastAsia="Courier New" w:hAnsi="GOST Common" w:cs="Times New Roman"/>
          <w:b/>
          <w:kern w:val="0"/>
          <w:sz w:val="28"/>
        </w:rPr>
        <w:sectPr w:rsidR="003C51E8" w:rsidRPr="003563A4" w:rsidSect="003C51E8">
          <w:footerReference w:type="default" r:id="rId9"/>
          <w:headerReference w:type="first" r:id="rId10"/>
          <w:footerReference w:type="first" r:id="rId11"/>
          <w:pgSz w:w="11906" w:h="16838"/>
          <w:pgMar w:top="1134" w:right="850" w:bottom="1134" w:left="1701" w:header="708" w:footer="708" w:gutter="0"/>
          <w:pgNumType w:start="1"/>
          <w:cols w:space="708"/>
          <w:titlePg/>
          <w:docGrid w:linePitch="360"/>
        </w:sectPr>
      </w:pPr>
      <w:r w:rsidRPr="003563A4">
        <w:rPr>
          <w:rFonts w:ascii="GOST Common" w:eastAsia="Courier New" w:hAnsi="GOST Common" w:cs="Times New Roman"/>
          <w:b/>
          <w:kern w:val="0"/>
          <w:sz w:val="28"/>
        </w:rPr>
        <w:t>202</w:t>
      </w:r>
      <w:r w:rsidR="00705B3B" w:rsidRPr="003563A4">
        <w:rPr>
          <w:rFonts w:ascii="GOST Common" w:eastAsia="Courier New" w:hAnsi="GOST Common" w:cs="Times New Roman"/>
          <w:b/>
          <w:kern w:val="0"/>
          <w:sz w:val="28"/>
        </w:rPr>
        <w:t>5</w:t>
      </w:r>
    </w:p>
    <w:p w:rsidR="003C51E8" w:rsidRPr="003C51E8" w:rsidRDefault="00D905DF" w:rsidP="003C51E8">
      <w:pPr>
        <w:widowControl w:val="0"/>
        <w:spacing w:after="0" w:line="240" w:lineRule="auto"/>
        <w:jc w:val="center"/>
        <w:rPr>
          <w:rFonts w:ascii="Times New Roman" w:eastAsia="Courier New" w:hAnsi="Times New Roman" w:cs="Times New Roman"/>
          <w:b/>
          <w:bCs/>
          <w:kern w:val="0"/>
          <w:sz w:val="28"/>
          <w:highlight w:val="yellow"/>
        </w:rPr>
      </w:pPr>
      <w:r>
        <w:rPr>
          <w:rFonts w:ascii="GOST Common" w:eastAsia="Courier New" w:hAnsi="GOST Common" w:cs="Courier New"/>
          <w:b/>
          <w:bCs/>
          <w:noProof/>
          <w:sz w:val="36"/>
          <w:szCs w:val="36"/>
          <w:lang w:eastAsia="ru-RU"/>
        </w:rPr>
        <w:lastRenderedPageBreak/>
        <w:drawing>
          <wp:anchor distT="114300" distB="114300" distL="114300" distR="114300" simplePos="0" relativeHeight="251654144" behindDoc="0" locked="0" layoutInCell="1" allowOverlap="1">
            <wp:simplePos x="0" y="0"/>
            <wp:positionH relativeFrom="column">
              <wp:posOffset>1762125</wp:posOffset>
            </wp:positionH>
            <wp:positionV relativeFrom="paragraph">
              <wp:posOffset>-6350</wp:posOffset>
            </wp:positionV>
            <wp:extent cx="1943100" cy="1337945"/>
            <wp:effectExtent l="0" t="0" r="0" b="0"/>
            <wp:wrapNone/>
            <wp:docPr id="1210344867" name="Рисунок 1210344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9064"/>
                    <a:stretch>
                      <a:fillRect/>
                    </a:stretch>
                  </pic:blipFill>
                  <pic:spPr bwMode="auto">
                    <a:xfrm>
                      <a:off x="0" y="0"/>
                      <a:ext cx="1943100" cy="1337945"/>
                    </a:xfrm>
                    <a:prstGeom prst="rect">
                      <a:avLst/>
                    </a:prstGeom>
                    <a:noFill/>
                  </pic:spPr>
                </pic:pic>
              </a:graphicData>
            </a:graphic>
          </wp:anchor>
        </w:drawing>
      </w:r>
      <w:r w:rsidR="009D0680" w:rsidRPr="009D0680">
        <w:rPr>
          <w:rFonts w:ascii="Times New Roman" w:eastAsia="Calibri" w:hAnsi="Times New Roman" w:cs="Times New Roman"/>
          <w:noProof/>
          <w:kern w:val="0"/>
          <w:sz w:val="28"/>
          <w:highlight w:val="yellow"/>
          <w:lang w:eastAsia="ru-RU"/>
        </w:rPr>
        <w:pict>
          <v:line id="Прямая соединительная линия 19" o:spid="_x0000_s1030" style="position:absolute;left:0;text-align:left;z-index:251655168;visibility:visible;mso-wrap-distance-left:0;mso-wrap-distance-top:-3e-5mm;mso-wrap-distance-right:0;mso-wrap-distance-bottom:-3e-5mm;mso-position-horizontal-relative:page;mso-position-vertical-relative:page" from="24pt,25.5pt" to="571.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" o:allowincell="f" strokeweight="3pt">
            <w10:wrap anchorx="page" anchory="page"/>
          </v:line>
        </w:pict>
      </w:r>
      <w:r w:rsidR="009D0680" w:rsidRPr="009D0680">
        <w:rPr>
          <w:rFonts w:ascii="Times New Roman" w:eastAsia="Calibri" w:hAnsi="Times New Roman" w:cs="Times New Roman"/>
          <w:noProof/>
          <w:kern w:val="0"/>
          <w:sz w:val="28"/>
          <w:highlight w:val="yellow"/>
          <w:lang w:eastAsia="ru-RU"/>
        </w:rPr>
        <w:pict>
          <v:line id="Прямая соединительная линия 18" o:spid="_x0000_s1029" style="position:absolute;left:0;text-align:left;z-index:251656192;visibility:visible;mso-wrap-distance-left:-3e-5mm;mso-wrap-distance-right:-3e-5mm;mso-position-horizontal-relative:page;mso-position-vertical-relative:page" from="25.5pt,24pt" to="25.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" o:allowincell="f" strokeweight="3pt">
            <w10:wrap anchorx="page" anchory="page"/>
          </v:line>
        </w:pict>
      </w:r>
      <w:r w:rsidR="009D0680" w:rsidRPr="009D0680">
        <w:rPr>
          <w:rFonts w:ascii="Times New Roman" w:eastAsia="Calibri" w:hAnsi="Times New Roman" w:cs="Times New Roman"/>
          <w:noProof/>
          <w:kern w:val="0"/>
          <w:sz w:val="28"/>
          <w:highlight w:val="yellow"/>
          <w:lang w:eastAsia="ru-RU"/>
        </w:rPr>
        <w:pict>
          <v:line id="Прямая соединительная линия 17" o:spid="_x0000_s1028" style="position:absolute;left:0;text-align:left;z-index:251657216;visibility:visible;mso-wrap-distance-left:0;mso-wrap-distance-top:-3e-5mm;mso-wrap-distance-right:0;mso-wrap-distance-bottom:-3e-5mm;mso-position-horizontal-relative:page;mso-position-vertical-relative:page" from="24pt,816.5pt" to="571.4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" o:allowincell="f" strokeweight="3pt">
            <w10:wrap anchorx="page" anchory="page"/>
          </v:line>
        </w:pict>
      </w:r>
      <w:r w:rsidR="009D0680" w:rsidRPr="009D0680">
        <w:rPr>
          <w:rFonts w:ascii="Times New Roman" w:eastAsia="Calibri" w:hAnsi="Times New Roman" w:cs="Times New Roman"/>
          <w:noProof/>
          <w:kern w:val="0"/>
          <w:sz w:val="28"/>
          <w:highlight w:val="yellow"/>
          <w:lang w:eastAsia="ru-RU"/>
        </w:rPr>
        <w:pict>
          <v:line id="_x0000_s1027" style="position:absolute;left:0;text-align:left;z-index:251658240;visibility:visible;mso-wrap-distance-left:-3e-5mm;mso-wrap-distance-right:-3e-5mm;mso-position-horizontal-relative:page;mso-position-vertical-relative:page" from="569.9pt,24pt" to="569.9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" o:allowincell="f" strokeweight="3pt">
            <w10:wrap anchorx="page" anchory="page"/>
          </v:line>
        </w:pict>
      </w:r>
    </w:p>
    <w:p w:rsidR="003C51E8" w:rsidRPr="003C51E8" w:rsidRDefault="003C51E8" w:rsidP="003C51E8">
      <w:pPr>
        <w:widowControl w:val="0"/>
        <w:spacing w:after="0" w:line="240" w:lineRule="auto"/>
        <w:ind w:right="284"/>
        <w:jc w:val="center"/>
        <w:rPr>
          <w:rFonts w:ascii="Times New Roman" w:eastAsia="Courier New" w:hAnsi="Times New Roman" w:cs="Times New Roman"/>
          <w:b/>
          <w:bCs/>
          <w:kern w:val="0"/>
          <w:sz w:val="28"/>
        </w:rPr>
      </w:pPr>
    </w:p>
    <w:p w:rsidR="003C51E8" w:rsidRPr="003C51E8" w:rsidRDefault="003C51E8" w:rsidP="003C51E8">
      <w:pPr>
        <w:widowControl w:val="0"/>
        <w:spacing w:after="0" w:line="240" w:lineRule="auto"/>
        <w:ind w:right="284"/>
        <w:jc w:val="center"/>
        <w:rPr>
          <w:rFonts w:ascii="Times New Roman" w:eastAsia="Courier New" w:hAnsi="Times New Roman" w:cs="Times New Roman"/>
          <w:b/>
          <w:bCs/>
          <w:kern w:val="0"/>
          <w:sz w:val="28"/>
        </w:rPr>
      </w:pPr>
    </w:p>
    <w:p w:rsidR="003C51E8" w:rsidRPr="003C51E8" w:rsidRDefault="003C51E8" w:rsidP="003C51E8">
      <w:pPr>
        <w:widowControl w:val="0"/>
        <w:spacing w:after="0" w:line="240" w:lineRule="auto"/>
        <w:ind w:right="284"/>
        <w:jc w:val="center"/>
        <w:rPr>
          <w:rFonts w:ascii="Times New Roman" w:eastAsia="Courier New" w:hAnsi="Times New Roman" w:cs="Times New Roman"/>
          <w:b/>
          <w:bCs/>
          <w:kern w:val="0"/>
          <w:sz w:val="28"/>
        </w:rPr>
      </w:pPr>
    </w:p>
    <w:p w:rsidR="003C51E8" w:rsidRPr="003C51E8" w:rsidRDefault="003C51E8" w:rsidP="003C51E8">
      <w:pPr>
        <w:widowControl w:val="0"/>
        <w:spacing w:after="0" w:line="240" w:lineRule="auto"/>
        <w:ind w:right="284"/>
        <w:jc w:val="center"/>
        <w:rPr>
          <w:rFonts w:ascii="Times New Roman" w:eastAsia="Courier New" w:hAnsi="Times New Roman" w:cs="Times New Roman"/>
          <w:b/>
          <w:bCs/>
          <w:kern w:val="0"/>
          <w:sz w:val="28"/>
        </w:rPr>
      </w:pPr>
    </w:p>
    <w:p w:rsidR="003C51E8" w:rsidRPr="003C51E8" w:rsidRDefault="003C51E8" w:rsidP="003C51E8">
      <w:pPr>
        <w:widowControl w:val="0"/>
        <w:spacing w:after="0" w:line="240" w:lineRule="auto"/>
        <w:ind w:right="284"/>
        <w:jc w:val="center"/>
        <w:rPr>
          <w:rFonts w:ascii="Times New Roman" w:eastAsia="Courier New" w:hAnsi="Times New Roman" w:cs="Times New Roman"/>
          <w:b/>
          <w:bCs/>
          <w:kern w:val="0"/>
          <w:sz w:val="28"/>
        </w:rPr>
      </w:pPr>
    </w:p>
    <w:p w:rsidR="003C51E8" w:rsidRPr="003C51E8" w:rsidRDefault="003C51E8" w:rsidP="003C51E8">
      <w:pPr>
        <w:widowControl w:val="0"/>
        <w:spacing w:after="0" w:line="240" w:lineRule="auto"/>
        <w:ind w:right="284"/>
        <w:jc w:val="center"/>
        <w:rPr>
          <w:rFonts w:ascii="Times New Roman" w:eastAsia="Courier New" w:hAnsi="Times New Roman" w:cs="Times New Roman"/>
          <w:b/>
          <w:bCs/>
          <w:kern w:val="0"/>
          <w:sz w:val="28"/>
        </w:rPr>
      </w:pPr>
    </w:p>
    <w:p w:rsidR="003C51E8" w:rsidRPr="003C51E8" w:rsidRDefault="003C51E8" w:rsidP="003C51E8">
      <w:pPr>
        <w:widowControl w:val="0"/>
        <w:spacing w:after="0" w:line="240" w:lineRule="auto"/>
        <w:ind w:right="284"/>
        <w:jc w:val="center"/>
        <w:rPr>
          <w:rFonts w:ascii="Times New Roman" w:eastAsia="Courier New" w:hAnsi="Times New Roman" w:cs="Times New Roman"/>
          <w:b/>
          <w:bCs/>
          <w:kern w:val="0"/>
          <w:sz w:val="28"/>
        </w:rPr>
      </w:pPr>
    </w:p>
    <w:p w:rsidR="003C51E8" w:rsidRPr="003C51E8" w:rsidRDefault="003C51E8" w:rsidP="003C51E8">
      <w:pPr>
        <w:widowControl w:val="0"/>
        <w:spacing w:after="0" w:line="240" w:lineRule="auto"/>
        <w:ind w:right="284"/>
        <w:jc w:val="center"/>
        <w:rPr>
          <w:rFonts w:ascii="Times New Roman" w:eastAsia="Courier New" w:hAnsi="Times New Roman" w:cs="Times New Roman"/>
          <w:b/>
          <w:bCs/>
          <w:kern w:val="0"/>
          <w:sz w:val="28"/>
        </w:rPr>
      </w:pPr>
    </w:p>
    <w:p w:rsidR="003C51E8" w:rsidRPr="003C51E8" w:rsidRDefault="003C51E8" w:rsidP="003C51E8">
      <w:pPr>
        <w:widowControl w:val="0"/>
        <w:spacing w:after="0" w:line="240" w:lineRule="auto"/>
        <w:ind w:right="284"/>
        <w:jc w:val="center"/>
        <w:rPr>
          <w:rFonts w:ascii="Times New Roman" w:eastAsia="Courier New" w:hAnsi="Times New Roman" w:cs="Times New Roman"/>
          <w:b/>
          <w:bCs/>
          <w:kern w:val="0"/>
          <w:sz w:val="28"/>
        </w:rPr>
      </w:pPr>
    </w:p>
    <w:p w:rsidR="003C51E8" w:rsidRPr="003C51E8" w:rsidRDefault="003C51E8" w:rsidP="003C51E8">
      <w:pPr>
        <w:widowControl w:val="0"/>
        <w:spacing w:after="0" w:line="240" w:lineRule="auto"/>
        <w:ind w:right="284"/>
        <w:jc w:val="both"/>
        <w:rPr>
          <w:rFonts w:ascii="Times New Roman" w:eastAsia="Courier New" w:hAnsi="Times New Roman" w:cs="Times New Roman"/>
          <w:b/>
          <w:bCs/>
          <w:kern w:val="0"/>
          <w:sz w:val="28"/>
        </w:rPr>
      </w:pPr>
    </w:p>
    <w:p w:rsidR="003C51E8" w:rsidRPr="003C51E8" w:rsidRDefault="003C51E8" w:rsidP="003C51E8">
      <w:pPr>
        <w:widowControl w:val="0"/>
        <w:spacing w:after="0" w:line="240" w:lineRule="auto"/>
        <w:ind w:right="284"/>
        <w:jc w:val="center"/>
        <w:rPr>
          <w:rFonts w:ascii="Times New Roman" w:eastAsia="Courier New" w:hAnsi="Times New Roman" w:cs="Times New Roman"/>
          <w:b/>
          <w:bCs/>
          <w:kern w:val="0"/>
          <w:sz w:val="28"/>
        </w:rPr>
      </w:pPr>
    </w:p>
    <w:p w:rsidR="003C51E8" w:rsidRPr="003C51E8" w:rsidRDefault="003C51E8" w:rsidP="003C51E8">
      <w:pPr>
        <w:widowControl w:val="0"/>
        <w:spacing w:after="0" w:line="240" w:lineRule="auto"/>
        <w:ind w:right="284"/>
        <w:jc w:val="center"/>
        <w:rPr>
          <w:rFonts w:ascii="Times New Roman" w:eastAsia="Courier New" w:hAnsi="Times New Roman" w:cs="Times New Roman"/>
          <w:b/>
          <w:bCs/>
          <w:kern w:val="0"/>
          <w:sz w:val="28"/>
        </w:rPr>
      </w:pPr>
    </w:p>
    <w:p w:rsidR="003C51E8" w:rsidRPr="003C51E8" w:rsidRDefault="003C51E8" w:rsidP="003C51E8">
      <w:pPr>
        <w:widowControl w:val="0"/>
        <w:spacing w:after="0" w:line="240" w:lineRule="auto"/>
        <w:ind w:right="284"/>
        <w:jc w:val="center"/>
        <w:rPr>
          <w:rFonts w:ascii="Times New Roman" w:eastAsia="Courier New" w:hAnsi="Times New Roman" w:cs="Times New Roman"/>
          <w:b/>
          <w:bCs/>
          <w:kern w:val="0"/>
          <w:sz w:val="28"/>
        </w:rPr>
      </w:pPr>
    </w:p>
    <w:p w:rsidR="003C51E8" w:rsidRPr="00D905DF" w:rsidRDefault="003C51E8" w:rsidP="003C51E8">
      <w:pPr>
        <w:widowControl w:val="0"/>
        <w:spacing w:after="0" w:line="240" w:lineRule="auto"/>
        <w:ind w:right="284"/>
        <w:jc w:val="center"/>
        <w:rPr>
          <w:rFonts w:ascii="GOST Common" w:eastAsia="Courier New" w:hAnsi="GOST Common" w:cs="Times New Roman"/>
          <w:b/>
          <w:bCs/>
          <w:kern w:val="0"/>
          <w:sz w:val="28"/>
        </w:rPr>
      </w:pPr>
      <w:r w:rsidRPr="00D905DF">
        <w:rPr>
          <w:rFonts w:ascii="GOST Common" w:eastAsia="Courier New" w:hAnsi="GOST Common" w:cs="Times New Roman"/>
          <w:b/>
          <w:bCs/>
          <w:kern w:val="0"/>
          <w:sz w:val="28"/>
        </w:rPr>
        <w:t>ПРАВИЛА ЗЕМЛЕПОЛЬЗОВАНИЯ И ЗАСТРОЙКИ</w:t>
      </w:r>
      <w:r w:rsidR="009F0A1F">
        <w:rPr>
          <w:rFonts w:ascii="GOST Common" w:eastAsia="Courier New" w:hAnsi="GOST Common" w:cs="Times New Roman"/>
          <w:b/>
          <w:bCs/>
          <w:kern w:val="0"/>
          <w:sz w:val="28"/>
        </w:rPr>
        <w:t xml:space="preserve"> ЧАСТИ ТЕРРИТОРИИ</w:t>
      </w:r>
    </w:p>
    <w:p w:rsidR="00D905DF" w:rsidRPr="00D905DF" w:rsidRDefault="00D905DF" w:rsidP="00D905DF">
      <w:pPr>
        <w:widowControl w:val="0"/>
        <w:spacing w:after="0" w:line="240" w:lineRule="auto"/>
        <w:ind w:right="284"/>
        <w:jc w:val="center"/>
        <w:rPr>
          <w:rFonts w:ascii="GOST Common" w:eastAsia="Courier New" w:hAnsi="GOST Common" w:cs="Times New Roman"/>
          <w:b/>
          <w:bCs/>
          <w:kern w:val="0"/>
          <w:sz w:val="28"/>
          <w:highlight w:val="yellow"/>
        </w:rPr>
      </w:pPr>
      <w:r w:rsidRPr="00D905DF">
        <w:rPr>
          <w:rFonts w:ascii="GOST Common" w:eastAsia="Courier New" w:hAnsi="GOST Common" w:cs="Times New Roman"/>
          <w:b/>
          <w:bCs/>
          <w:kern w:val="0"/>
          <w:sz w:val="28"/>
        </w:rPr>
        <w:t>МУНИЦИПАЛЬНОГО ОБРАЗОВАНИЯ НОВОАЛЕКСАНДРОВСКИЙ СЕЛЬСОВЕТ РУБЦОВСКОГО РАЙОНА АЛТАЙСКОГО КРАЯ</w:t>
      </w:r>
    </w:p>
    <w:p w:rsidR="003C51E8" w:rsidRPr="00D905DF" w:rsidRDefault="003C51E8" w:rsidP="003C51E8">
      <w:pPr>
        <w:widowControl w:val="0"/>
        <w:spacing w:after="0" w:line="240" w:lineRule="auto"/>
        <w:ind w:right="284"/>
        <w:jc w:val="center"/>
        <w:rPr>
          <w:rFonts w:ascii="GOST Common" w:eastAsia="Courier New" w:hAnsi="GOST Common" w:cs="Times New Roman"/>
          <w:b/>
          <w:bCs/>
          <w:kern w:val="0"/>
          <w:sz w:val="28"/>
          <w:highlight w:val="yellow"/>
        </w:rPr>
      </w:pPr>
    </w:p>
    <w:p w:rsidR="003C51E8" w:rsidRPr="00D905DF" w:rsidRDefault="003C51E8" w:rsidP="003C51E8">
      <w:pPr>
        <w:widowControl w:val="0"/>
        <w:spacing w:after="0" w:line="240" w:lineRule="auto"/>
        <w:jc w:val="center"/>
        <w:rPr>
          <w:rFonts w:ascii="GOST Common" w:eastAsia="Calibri" w:hAnsi="GOST Common" w:cs="Times New Roman"/>
          <w:kern w:val="0"/>
          <w:sz w:val="28"/>
          <w:highlight w:val="yellow"/>
        </w:rPr>
      </w:pPr>
    </w:p>
    <w:p w:rsidR="003C51E8" w:rsidRPr="00D905DF" w:rsidRDefault="003C51E8" w:rsidP="003C51E8">
      <w:pPr>
        <w:widowControl w:val="0"/>
        <w:spacing w:after="0" w:line="240" w:lineRule="auto"/>
        <w:jc w:val="center"/>
        <w:rPr>
          <w:rFonts w:ascii="GOST Common" w:eastAsia="Calibri" w:hAnsi="GOST Common" w:cs="Times New Roman"/>
          <w:kern w:val="0"/>
          <w:sz w:val="28"/>
          <w:highlight w:val="yellow"/>
        </w:rPr>
      </w:pPr>
    </w:p>
    <w:p w:rsidR="003C51E8" w:rsidRPr="00D905DF" w:rsidRDefault="003C51E8" w:rsidP="003C51E8">
      <w:pPr>
        <w:widowControl w:val="0"/>
        <w:spacing w:after="0" w:line="240" w:lineRule="auto"/>
        <w:jc w:val="center"/>
        <w:rPr>
          <w:rFonts w:ascii="GOST Common" w:eastAsia="Calibri" w:hAnsi="GOST Common" w:cs="Times New Roman"/>
          <w:kern w:val="0"/>
          <w:sz w:val="28"/>
          <w:highlight w:val="yellow"/>
        </w:rPr>
      </w:pPr>
    </w:p>
    <w:p w:rsidR="003C51E8" w:rsidRPr="00D905DF" w:rsidRDefault="003C51E8" w:rsidP="003C51E8">
      <w:pPr>
        <w:widowControl w:val="0"/>
        <w:spacing w:after="0" w:line="240" w:lineRule="auto"/>
        <w:jc w:val="center"/>
        <w:rPr>
          <w:rFonts w:ascii="GOST Common" w:eastAsia="Calibri" w:hAnsi="GOST Common" w:cs="Times New Roman"/>
          <w:kern w:val="0"/>
          <w:sz w:val="28"/>
          <w:highlight w:val="yellow"/>
        </w:rPr>
      </w:pPr>
    </w:p>
    <w:p w:rsidR="003C51E8" w:rsidRPr="00D905DF" w:rsidRDefault="003C51E8" w:rsidP="003C51E8">
      <w:pPr>
        <w:widowControl w:val="0"/>
        <w:spacing w:after="0" w:line="240" w:lineRule="auto"/>
        <w:jc w:val="center"/>
        <w:rPr>
          <w:rFonts w:ascii="GOST Common" w:eastAsia="Calibri" w:hAnsi="GOST Common" w:cs="Times New Roman"/>
          <w:kern w:val="0"/>
          <w:sz w:val="28"/>
          <w:highlight w:val="yellow"/>
        </w:rPr>
      </w:pPr>
    </w:p>
    <w:p w:rsidR="003C51E8" w:rsidRPr="00D905DF" w:rsidRDefault="003C51E8" w:rsidP="003C51E8">
      <w:pPr>
        <w:widowControl w:val="0"/>
        <w:spacing w:after="0" w:line="240" w:lineRule="auto"/>
        <w:jc w:val="center"/>
        <w:rPr>
          <w:rFonts w:ascii="GOST Common" w:eastAsia="Calibri" w:hAnsi="GOST Common" w:cs="Times New Roman"/>
          <w:kern w:val="0"/>
          <w:sz w:val="28"/>
          <w:highlight w:val="yellow"/>
        </w:rPr>
      </w:pPr>
    </w:p>
    <w:p w:rsidR="003C51E8" w:rsidRPr="00D905DF" w:rsidRDefault="003C51E8" w:rsidP="003C51E8">
      <w:pPr>
        <w:widowControl w:val="0"/>
        <w:spacing w:after="0" w:line="240" w:lineRule="auto"/>
        <w:jc w:val="both"/>
        <w:rPr>
          <w:rFonts w:ascii="GOST Common" w:eastAsia="Calibri" w:hAnsi="GOST Common" w:cs="Times New Roman"/>
          <w:kern w:val="0"/>
          <w:sz w:val="28"/>
          <w:highlight w:val="yellow"/>
        </w:rPr>
      </w:pPr>
    </w:p>
    <w:p w:rsidR="00894C63" w:rsidRPr="00D905DF" w:rsidRDefault="003C51E8" w:rsidP="00894C63">
      <w:pPr>
        <w:widowControl w:val="0"/>
        <w:spacing w:after="0" w:line="240" w:lineRule="auto"/>
        <w:jc w:val="both"/>
        <w:rPr>
          <w:rFonts w:ascii="GOST Common" w:eastAsia="Calibri" w:hAnsi="GOST Common" w:cs="Times New Roman"/>
          <w:kern w:val="0"/>
          <w:sz w:val="28"/>
        </w:rPr>
      </w:pPr>
      <w:r w:rsidRPr="00D905DF">
        <w:rPr>
          <w:rFonts w:ascii="GOST Common" w:eastAsia="Courier New" w:hAnsi="GOST Common" w:cs="Times New Roman"/>
          <w:b/>
          <w:bCs/>
          <w:kern w:val="0"/>
          <w:sz w:val="28"/>
        </w:rPr>
        <w:t xml:space="preserve">Заказчик: </w:t>
      </w:r>
      <w:bookmarkStart w:id="2" w:name="_Hlk193025552"/>
      <w:r w:rsidR="00894C63" w:rsidRPr="00D905DF">
        <w:rPr>
          <w:rFonts w:ascii="GOST Common" w:eastAsia="Calibri" w:hAnsi="GOST Common" w:cs="Times New Roman"/>
          <w:kern w:val="0"/>
          <w:sz w:val="28"/>
        </w:rPr>
        <w:t xml:space="preserve">Администрация Новоалександровского сельсовета Рубцовского района </w:t>
      </w:r>
    </w:p>
    <w:bookmarkEnd w:id="2"/>
    <w:p w:rsidR="003C51E8" w:rsidRPr="00D905DF" w:rsidRDefault="003C51E8" w:rsidP="00894C63">
      <w:pPr>
        <w:widowControl w:val="0"/>
        <w:spacing w:after="0" w:line="240" w:lineRule="auto"/>
        <w:jc w:val="both"/>
        <w:rPr>
          <w:rFonts w:ascii="GOST Common" w:eastAsia="Times New Roman" w:hAnsi="GOST Common" w:cs="Times New Roman"/>
          <w:kern w:val="0"/>
          <w:sz w:val="28"/>
          <w:lang w:eastAsia="ru-RU"/>
        </w:rPr>
      </w:pPr>
      <w:r w:rsidRPr="00D905DF">
        <w:rPr>
          <w:rFonts w:ascii="GOST Common" w:eastAsia="Courier New" w:hAnsi="GOST Common" w:cs="Times New Roman"/>
          <w:b/>
          <w:bCs/>
          <w:kern w:val="0"/>
          <w:sz w:val="28"/>
          <w:lang w:eastAsia="ru-RU"/>
        </w:rPr>
        <w:t xml:space="preserve">Муниципальный контракт: </w:t>
      </w:r>
      <w:bookmarkStart w:id="3" w:name="_Hlk193025565"/>
      <w:r w:rsidRPr="00D905DF">
        <w:rPr>
          <w:rFonts w:ascii="GOST Common" w:eastAsia="Times New Roman" w:hAnsi="GOST Common" w:cs="Times New Roman"/>
          <w:kern w:val="0"/>
          <w:sz w:val="28"/>
          <w:lang w:eastAsia="ru-RU"/>
        </w:rPr>
        <w:t>№</w:t>
      </w:r>
      <w:r w:rsidR="00640F09" w:rsidRPr="00D905DF">
        <w:rPr>
          <w:rFonts w:ascii="GOST Common" w:eastAsia="Times New Roman" w:hAnsi="GOST Common" w:cs="Times New Roman"/>
          <w:kern w:val="0"/>
          <w:sz w:val="28"/>
          <w:lang w:eastAsia="ru-RU"/>
        </w:rPr>
        <w:t>11</w:t>
      </w:r>
      <w:r w:rsidRPr="00D905DF">
        <w:rPr>
          <w:rFonts w:ascii="GOST Common" w:eastAsia="Times New Roman" w:hAnsi="GOST Common" w:cs="Times New Roman"/>
          <w:kern w:val="0"/>
          <w:sz w:val="28"/>
          <w:lang w:eastAsia="ru-RU"/>
        </w:rPr>
        <w:t xml:space="preserve">от </w:t>
      </w:r>
      <w:r w:rsidR="00D905DF" w:rsidRPr="00D905DF">
        <w:rPr>
          <w:rFonts w:ascii="GOST Common" w:eastAsia="Times New Roman" w:hAnsi="GOST Common" w:cs="Times New Roman"/>
          <w:kern w:val="0"/>
          <w:sz w:val="28"/>
          <w:lang w:eastAsia="ru-RU"/>
        </w:rPr>
        <w:t>22</w:t>
      </w:r>
      <w:r w:rsidRPr="00D905DF">
        <w:rPr>
          <w:rFonts w:ascii="GOST Common" w:eastAsia="Times New Roman" w:hAnsi="GOST Common" w:cs="Times New Roman"/>
          <w:kern w:val="0"/>
          <w:sz w:val="28"/>
          <w:lang w:eastAsia="ru-RU"/>
        </w:rPr>
        <w:t>.0</w:t>
      </w:r>
      <w:r w:rsidR="00D905DF" w:rsidRPr="00D905DF">
        <w:rPr>
          <w:rFonts w:ascii="GOST Common" w:eastAsia="Times New Roman" w:hAnsi="GOST Common" w:cs="Times New Roman"/>
          <w:kern w:val="0"/>
          <w:sz w:val="28"/>
          <w:lang w:eastAsia="ru-RU"/>
        </w:rPr>
        <w:t>1</w:t>
      </w:r>
      <w:r w:rsidRPr="00D905DF">
        <w:rPr>
          <w:rFonts w:ascii="GOST Common" w:eastAsia="Times New Roman" w:hAnsi="GOST Common" w:cs="Times New Roman"/>
          <w:kern w:val="0"/>
          <w:sz w:val="28"/>
          <w:lang w:eastAsia="ru-RU"/>
        </w:rPr>
        <w:t>.202</w:t>
      </w:r>
      <w:r w:rsidR="00D905DF" w:rsidRPr="00D905DF">
        <w:rPr>
          <w:rFonts w:ascii="GOST Common" w:eastAsia="Times New Roman" w:hAnsi="GOST Common" w:cs="Times New Roman"/>
          <w:kern w:val="0"/>
          <w:sz w:val="28"/>
          <w:lang w:eastAsia="ru-RU"/>
        </w:rPr>
        <w:t>5</w:t>
      </w:r>
    </w:p>
    <w:bookmarkEnd w:id="3"/>
    <w:p w:rsidR="003C51E8" w:rsidRPr="00D905DF" w:rsidRDefault="003C51E8" w:rsidP="003C51E8">
      <w:pPr>
        <w:widowControl w:val="0"/>
        <w:spacing w:after="0" w:line="240" w:lineRule="auto"/>
        <w:jc w:val="both"/>
        <w:rPr>
          <w:rFonts w:ascii="GOST Common" w:eastAsia="Courier New" w:hAnsi="GOST Common" w:cs="Times New Roman"/>
          <w:b/>
          <w:bCs/>
          <w:kern w:val="0"/>
          <w:sz w:val="28"/>
        </w:rPr>
      </w:pPr>
    </w:p>
    <w:p w:rsidR="003C51E8" w:rsidRPr="00D905DF" w:rsidRDefault="003C51E8" w:rsidP="003C51E8">
      <w:pPr>
        <w:widowControl w:val="0"/>
        <w:spacing w:after="0" w:line="240" w:lineRule="auto"/>
        <w:jc w:val="both"/>
        <w:rPr>
          <w:rFonts w:ascii="GOST Common" w:eastAsia="Courier New" w:hAnsi="GOST Common" w:cs="Times New Roman"/>
          <w:bCs/>
          <w:kern w:val="0"/>
          <w:sz w:val="28"/>
          <w:highlight w:val="yellow"/>
        </w:rPr>
      </w:pPr>
      <w:r w:rsidRPr="00D905DF">
        <w:rPr>
          <w:rFonts w:ascii="GOST Common" w:eastAsia="Courier New" w:hAnsi="GOST Common" w:cs="Times New Roman"/>
          <w:b/>
          <w:bCs/>
          <w:kern w:val="0"/>
          <w:sz w:val="28"/>
        </w:rPr>
        <w:t xml:space="preserve">Исполнитель: </w:t>
      </w:r>
      <w:r w:rsidRPr="00D905DF">
        <w:rPr>
          <w:rFonts w:ascii="GOST Common" w:eastAsia="Courier New" w:hAnsi="GOST Common" w:cs="Times New Roman"/>
          <w:bCs/>
          <w:kern w:val="0"/>
          <w:sz w:val="28"/>
        </w:rPr>
        <w:t xml:space="preserve">ООО </w:t>
      </w:r>
      <w:bookmarkStart w:id="4" w:name="_Hlk193025624"/>
      <w:r w:rsidR="004859A8">
        <w:rPr>
          <w:rFonts w:ascii="Times New Roman" w:eastAsia="Courier New" w:hAnsi="Times New Roman"/>
          <w:bCs/>
          <w:sz w:val="28"/>
        </w:rPr>
        <w:t>«</w:t>
      </w:r>
      <w:bookmarkEnd w:id="4"/>
      <w:r w:rsidRPr="00D905DF">
        <w:rPr>
          <w:rFonts w:ascii="GOST Common" w:eastAsia="Courier New" w:hAnsi="GOST Common" w:cs="Times New Roman"/>
          <w:bCs/>
          <w:kern w:val="0"/>
          <w:sz w:val="28"/>
        </w:rPr>
        <w:t>Компания Земпроект</w:t>
      </w:r>
      <w:bookmarkStart w:id="5" w:name="_Hlk193025618"/>
      <w:r w:rsidR="004859A8">
        <w:rPr>
          <w:rFonts w:ascii="Times New Roman" w:eastAsia="Courier New" w:hAnsi="Times New Roman"/>
          <w:bCs/>
          <w:sz w:val="28"/>
        </w:rPr>
        <w:t>»</w:t>
      </w:r>
      <w:bookmarkEnd w:id="5"/>
    </w:p>
    <w:p w:rsidR="003C51E8" w:rsidRPr="00D905DF" w:rsidRDefault="003C51E8" w:rsidP="003C51E8">
      <w:pPr>
        <w:widowControl w:val="0"/>
        <w:spacing w:after="0" w:line="240" w:lineRule="auto"/>
        <w:jc w:val="both"/>
        <w:rPr>
          <w:rFonts w:ascii="GOST Common" w:eastAsia="Courier New" w:hAnsi="GOST Common" w:cs="Times New Roman"/>
          <w:bCs/>
          <w:kern w:val="0"/>
          <w:sz w:val="28"/>
          <w:highlight w:val="yellow"/>
        </w:rPr>
      </w:pPr>
    </w:p>
    <w:p w:rsidR="003C51E8" w:rsidRPr="00D905DF" w:rsidRDefault="003C51E8" w:rsidP="003C51E8">
      <w:pPr>
        <w:widowControl w:val="0"/>
        <w:spacing w:after="0" w:line="240" w:lineRule="auto"/>
        <w:jc w:val="center"/>
        <w:rPr>
          <w:rFonts w:ascii="GOST Common" w:eastAsia="Courier New" w:hAnsi="GOST Common" w:cs="Times New Roman"/>
          <w:bCs/>
          <w:kern w:val="0"/>
          <w:sz w:val="28"/>
          <w:highlight w:val="yellow"/>
        </w:rPr>
      </w:pPr>
    </w:p>
    <w:p w:rsidR="003C51E8" w:rsidRPr="00D905DF" w:rsidRDefault="003C51E8" w:rsidP="003C51E8">
      <w:pPr>
        <w:widowControl w:val="0"/>
        <w:spacing w:after="0" w:line="240" w:lineRule="auto"/>
        <w:jc w:val="center"/>
        <w:rPr>
          <w:rFonts w:ascii="GOST Common" w:eastAsia="Courier New" w:hAnsi="GOST Common" w:cs="Times New Roman"/>
          <w:bCs/>
          <w:kern w:val="0"/>
          <w:sz w:val="28"/>
          <w:highlight w:val="yellow"/>
        </w:rPr>
      </w:pPr>
    </w:p>
    <w:p w:rsidR="003C51E8" w:rsidRPr="00D905DF" w:rsidRDefault="003C51E8" w:rsidP="003C51E8">
      <w:pPr>
        <w:widowControl w:val="0"/>
        <w:spacing w:after="0" w:line="240" w:lineRule="auto"/>
        <w:jc w:val="center"/>
        <w:rPr>
          <w:rFonts w:ascii="GOST Common" w:eastAsia="Courier New" w:hAnsi="GOST Common" w:cs="Times New Roman"/>
          <w:bCs/>
          <w:kern w:val="0"/>
          <w:sz w:val="28"/>
          <w:highlight w:val="yellow"/>
        </w:rPr>
      </w:pPr>
    </w:p>
    <w:p w:rsidR="003C51E8" w:rsidRPr="00D905DF" w:rsidRDefault="003C51E8" w:rsidP="003C51E8">
      <w:pPr>
        <w:widowControl w:val="0"/>
        <w:spacing w:after="0" w:line="240" w:lineRule="auto"/>
        <w:jc w:val="right"/>
        <w:rPr>
          <w:rFonts w:ascii="GOST Common" w:eastAsia="Courier New" w:hAnsi="GOST Common" w:cs="Times New Roman"/>
          <w:kern w:val="0"/>
          <w:sz w:val="28"/>
        </w:rPr>
      </w:pPr>
      <w:bookmarkStart w:id="6" w:name="_Hlk193025599"/>
      <w:r w:rsidRPr="00D905DF">
        <w:rPr>
          <w:rFonts w:ascii="GOST Common" w:eastAsia="Courier New" w:hAnsi="GOST Common" w:cs="Times New Roman"/>
          <w:kern w:val="0"/>
          <w:sz w:val="28"/>
        </w:rPr>
        <w:t>Руководитель проекта:</w:t>
      </w:r>
    </w:p>
    <w:p w:rsidR="003C51E8" w:rsidRPr="00D905DF" w:rsidRDefault="003C51E8" w:rsidP="003C51E8">
      <w:pPr>
        <w:widowControl w:val="0"/>
        <w:spacing w:after="0" w:line="240" w:lineRule="auto"/>
        <w:jc w:val="right"/>
        <w:rPr>
          <w:rFonts w:ascii="GOST Common" w:eastAsia="Calibri" w:hAnsi="GOST Common" w:cs="Times New Roman"/>
          <w:kern w:val="0"/>
          <w:sz w:val="28"/>
        </w:rPr>
      </w:pPr>
      <w:r w:rsidRPr="00D905DF">
        <w:rPr>
          <w:rFonts w:ascii="GOST Common" w:eastAsia="Courier New" w:hAnsi="GOST Common" w:cs="Times New Roman"/>
          <w:kern w:val="0"/>
          <w:sz w:val="28"/>
        </w:rPr>
        <w:t xml:space="preserve">_______________ Садаков </w:t>
      </w:r>
      <w:r w:rsidR="00894C63" w:rsidRPr="00D905DF">
        <w:rPr>
          <w:rFonts w:ascii="GOST Common" w:eastAsia="Courier New" w:hAnsi="GOST Common" w:cs="Times New Roman"/>
          <w:kern w:val="0"/>
          <w:sz w:val="28"/>
        </w:rPr>
        <w:t>А</w:t>
      </w:r>
      <w:r w:rsidRPr="00D905DF">
        <w:rPr>
          <w:rFonts w:ascii="GOST Common" w:eastAsia="Courier New" w:hAnsi="GOST Common" w:cs="Times New Roman"/>
          <w:kern w:val="0"/>
          <w:sz w:val="28"/>
        </w:rPr>
        <w:t>.А.</w:t>
      </w:r>
    </w:p>
    <w:p w:rsidR="00D905DF" w:rsidRPr="00D905DF" w:rsidRDefault="00D905DF" w:rsidP="00D905DF">
      <w:pPr>
        <w:widowControl w:val="0"/>
        <w:spacing w:after="0" w:line="240" w:lineRule="auto"/>
        <w:jc w:val="right"/>
        <w:rPr>
          <w:rFonts w:ascii="GOST Common" w:eastAsia="Courier New" w:hAnsi="GOST Common" w:cs="Times New Roman"/>
          <w:kern w:val="0"/>
          <w:sz w:val="28"/>
        </w:rPr>
      </w:pPr>
    </w:p>
    <w:p w:rsidR="00D905DF" w:rsidRPr="00D905DF" w:rsidRDefault="00D905DF" w:rsidP="00D905DF">
      <w:pPr>
        <w:widowControl w:val="0"/>
        <w:spacing w:after="0" w:line="240" w:lineRule="auto"/>
        <w:jc w:val="right"/>
        <w:rPr>
          <w:rFonts w:ascii="GOST Common" w:eastAsia="Courier New" w:hAnsi="GOST Common" w:cs="Times New Roman"/>
          <w:kern w:val="0"/>
          <w:sz w:val="28"/>
        </w:rPr>
      </w:pPr>
    </w:p>
    <w:p w:rsidR="00D905DF" w:rsidRPr="00D905DF" w:rsidRDefault="00D905DF" w:rsidP="00D905DF">
      <w:pPr>
        <w:widowControl w:val="0"/>
        <w:spacing w:after="0" w:line="240" w:lineRule="auto"/>
        <w:jc w:val="right"/>
        <w:rPr>
          <w:rFonts w:ascii="GOST Common" w:eastAsia="Courier New" w:hAnsi="GOST Common" w:cs="Times New Roman"/>
          <w:kern w:val="0"/>
          <w:sz w:val="28"/>
        </w:rPr>
      </w:pPr>
      <w:r w:rsidRPr="00D905DF">
        <w:rPr>
          <w:rFonts w:ascii="GOST Common" w:eastAsia="Courier New" w:hAnsi="GOST Common" w:cs="Times New Roman"/>
          <w:kern w:val="0"/>
          <w:sz w:val="28"/>
        </w:rPr>
        <w:t>Руководитель проектов:</w:t>
      </w:r>
    </w:p>
    <w:p w:rsidR="00D905DF" w:rsidRPr="004859A8" w:rsidRDefault="00D905DF" w:rsidP="00D905DF">
      <w:pPr>
        <w:widowControl w:val="0"/>
        <w:spacing w:after="0" w:line="240" w:lineRule="auto"/>
        <w:jc w:val="right"/>
        <w:rPr>
          <w:rFonts w:ascii="GOST Common" w:eastAsia="Calibri" w:hAnsi="GOST Common" w:cs="Times New Roman"/>
          <w:kern w:val="0"/>
          <w:sz w:val="28"/>
        </w:rPr>
      </w:pPr>
      <w:r w:rsidRPr="004859A8">
        <w:rPr>
          <w:rFonts w:ascii="GOST Common" w:eastAsia="Courier New" w:hAnsi="GOST Common" w:cs="Times New Roman"/>
          <w:kern w:val="0"/>
          <w:sz w:val="28"/>
        </w:rPr>
        <w:t>_______________ Холодкова С.Ю.</w:t>
      </w:r>
    </w:p>
    <w:bookmarkEnd w:id="6"/>
    <w:p w:rsidR="003C51E8" w:rsidRPr="004859A8" w:rsidRDefault="003C51E8" w:rsidP="003C51E8">
      <w:pPr>
        <w:widowControl w:val="0"/>
        <w:autoSpaceDE w:val="0"/>
        <w:autoSpaceDN w:val="0"/>
        <w:spacing w:after="0" w:line="240" w:lineRule="auto"/>
        <w:ind w:right="-2"/>
        <w:jc w:val="center"/>
        <w:rPr>
          <w:rFonts w:ascii="Times New Roman" w:eastAsia="Courier New" w:hAnsi="Times New Roman" w:cs="Times New Roman"/>
          <w:b/>
          <w:bCs/>
          <w:kern w:val="0"/>
          <w:sz w:val="28"/>
        </w:rPr>
      </w:pPr>
    </w:p>
    <w:p w:rsidR="003C51E8" w:rsidRPr="004859A8" w:rsidRDefault="003C51E8" w:rsidP="00D905DF">
      <w:pPr>
        <w:widowControl w:val="0"/>
        <w:autoSpaceDE w:val="0"/>
        <w:autoSpaceDN w:val="0"/>
        <w:spacing w:after="0" w:line="240" w:lineRule="auto"/>
        <w:ind w:right="-2"/>
        <w:rPr>
          <w:rFonts w:ascii="Times New Roman" w:eastAsia="Courier New" w:hAnsi="Times New Roman" w:cs="Times New Roman"/>
          <w:b/>
          <w:bCs/>
          <w:kern w:val="0"/>
          <w:sz w:val="28"/>
        </w:rPr>
      </w:pPr>
    </w:p>
    <w:p w:rsidR="003C51E8" w:rsidRPr="004859A8" w:rsidRDefault="003C51E8" w:rsidP="003C51E8">
      <w:pPr>
        <w:widowControl w:val="0"/>
        <w:autoSpaceDE w:val="0"/>
        <w:autoSpaceDN w:val="0"/>
        <w:spacing w:after="0" w:line="240" w:lineRule="auto"/>
        <w:ind w:right="-2"/>
        <w:jc w:val="center"/>
        <w:rPr>
          <w:rFonts w:ascii="GOST Common" w:eastAsia="Courier New" w:hAnsi="GOST Common" w:cs="Times New Roman"/>
          <w:b/>
          <w:bCs/>
          <w:kern w:val="0"/>
          <w:sz w:val="28"/>
        </w:rPr>
        <w:sectPr w:rsidR="003C51E8" w:rsidRPr="004859A8" w:rsidSect="003C51E8">
          <w:headerReference w:type="default" r:id="rId12"/>
          <w:footerReference w:type="default" r:id="rId13"/>
          <w:pgSz w:w="11906" w:h="16838"/>
          <w:pgMar w:top="1134" w:right="850" w:bottom="1134" w:left="1701" w:header="708" w:footer="708" w:gutter="0"/>
          <w:pgNumType w:start="1"/>
          <w:cols w:space="708"/>
          <w:titlePg/>
          <w:docGrid w:linePitch="360"/>
        </w:sectPr>
      </w:pPr>
      <w:r w:rsidRPr="004859A8">
        <w:rPr>
          <w:rFonts w:ascii="GOST Common" w:eastAsia="Courier New" w:hAnsi="GOST Common" w:cs="Times New Roman"/>
          <w:b/>
          <w:bCs/>
          <w:kern w:val="0"/>
          <w:sz w:val="28"/>
        </w:rPr>
        <w:t>202</w:t>
      </w:r>
      <w:r w:rsidR="00705B3B" w:rsidRPr="004859A8">
        <w:rPr>
          <w:rFonts w:ascii="GOST Common" w:eastAsia="Courier New" w:hAnsi="GOST Common" w:cs="Times New Roman"/>
          <w:b/>
          <w:bCs/>
          <w:kern w:val="0"/>
          <w:sz w:val="28"/>
        </w:rPr>
        <w:t>5</w:t>
      </w:r>
    </w:p>
    <w:p w:rsidR="003C51E8" w:rsidRPr="0002108F" w:rsidRDefault="003C51E8" w:rsidP="003C51E8">
      <w:pPr>
        <w:widowControl w:val="0"/>
        <w:spacing w:before="240" w:after="240"/>
        <w:jc w:val="center"/>
        <w:rPr>
          <w:rFonts w:ascii="Times New Roman" w:hAnsi="Times New Roman" w:cs="Times New Roman"/>
          <w:b/>
          <w:bCs/>
        </w:rPr>
      </w:pPr>
      <w:r w:rsidRPr="0002108F">
        <w:rPr>
          <w:rFonts w:ascii="Times New Roman" w:hAnsi="Times New Roman" w:cs="Times New Roman"/>
          <w:b/>
          <w:bCs/>
        </w:rPr>
        <w:lastRenderedPageBreak/>
        <w:t>Содержание</w:t>
      </w:r>
    </w:p>
    <w:p w:rsidR="00867C78" w:rsidRDefault="009D0680">
      <w:pPr>
        <w:pStyle w:val="23"/>
        <w:tabs>
          <w:tab w:val="right" w:leader="dot" w:pos="9345"/>
        </w:tabs>
        <w:rPr>
          <w:rFonts w:asciiTheme="minorHAnsi" w:eastAsiaTheme="minorEastAsia" w:hAnsiTheme="minorHAnsi" w:cstheme="minorBidi"/>
          <w:smallCaps w:val="0"/>
          <w:noProof/>
          <w:kern w:val="2"/>
        </w:rPr>
      </w:pPr>
      <w:r w:rsidRPr="009D0680">
        <w:rPr>
          <w:bCs/>
          <w:color w:val="000000"/>
        </w:rPr>
        <w:fldChar w:fldCharType="begin"/>
      </w:r>
      <w:r w:rsidR="003C51E8" w:rsidRPr="004859A8">
        <w:rPr>
          <w:bCs/>
          <w:color w:val="000000"/>
        </w:rPr>
        <w:instrText xml:space="preserve"> TOC \o "1-4" \h \z \u </w:instrText>
      </w:r>
      <w:r w:rsidRPr="009D0680">
        <w:rPr>
          <w:bCs/>
          <w:color w:val="000000"/>
        </w:rPr>
        <w:fldChar w:fldCharType="separate"/>
      </w:r>
      <w:hyperlink w:anchor="_Toc193282694" w:history="1">
        <w:r w:rsidR="00867C78" w:rsidRPr="00144128">
          <w:rPr>
            <w:rStyle w:val="afe"/>
            <w:b/>
            <w:bCs/>
            <w:noProof/>
          </w:rPr>
          <w:t>Часть I. ПОРЯДОК ПРИМЕНЕНИЯ ПРАВИЛ И ВНЕСЕНИЯ В НИХ ИЗМЕНЕНИЙ</w:t>
        </w:r>
        <w:r w:rsidR="00867C78">
          <w:rPr>
            <w:noProof/>
            <w:webHidden/>
          </w:rPr>
          <w:tab/>
        </w:r>
        <w:r>
          <w:rPr>
            <w:noProof/>
            <w:webHidden/>
          </w:rPr>
          <w:fldChar w:fldCharType="begin"/>
        </w:r>
        <w:r w:rsidR="00867C78">
          <w:rPr>
            <w:noProof/>
            <w:webHidden/>
          </w:rPr>
          <w:instrText xml:space="preserve"> PAGEREF _Toc193282694 \h </w:instrText>
        </w:r>
        <w:r>
          <w:rPr>
            <w:noProof/>
            <w:webHidden/>
          </w:rPr>
        </w:r>
        <w:r>
          <w:rPr>
            <w:noProof/>
            <w:webHidden/>
          </w:rPr>
          <w:fldChar w:fldCharType="separate"/>
        </w:r>
        <w:r w:rsidR="00356602">
          <w:rPr>
            <w:noProof/>
            <w:webHidden/>
          </w:rPr>
          <w:t>4</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695" w:history="1">
        <w:r w:rsidR="00867C78" w:rsidRPr="00144128">
          <w:rPr>
            <w:rStyle w:val="afe"/>
            <w:b/>
            <w:bCs/>
            <w:iCs/>
            <w:noProof/>
            <w:kern w:val="1"/>
          </w:rPr>
          <w:t>Глава 1. Общие положения</w:t>
        </w:r>
        <w:r w:rsidR="00867C78">
          <w:rPr>
            <w:noProof/>
            <w:webHidden/>
          </w:rPr>
          <w:tab/>
        </w:r>
        <w:r>
          <w:rPr>
            <w:noProof/>
            <w:webHidden/>
          </w:rPr>
          <w:fldChar w:fldCharType="begin"/>
        </w:r>
        <w:r w:rsidR="00867C78">
          <w:rPr>
            <w:noProof/>
            <w:webHidden/>
          </w:rPr>
          <w:instrText xml:space="preserve"> PAGEREF _Toc193282695 \h </w:instrText>
        </w:r>
        <w:r>
          <w:rPr>
            <w:noProof/>
            <w:webHidden/>
          </w:rPr>
        </w:r>
        <w:r>
          <w:rPr>
            <w:noProof/>
            <w:webHidden/>
          </w:rPr>
          <w:fldChar w:fldCharType="separate"/>
        </w:r>
        <w:r w:rsidR="00356602">
          <w:rPr>
            <w:noProof/>
            <w:webHidden/>
          </w:rPr>
          <w:t>4</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696" w:history="1">
        <w:r w:rsidR="00867C78" w:rsidRPr="00144128">
          <w:rPr>
            <w:rStyle w:val="afe"/>
            <w:b/>
            <w:bCs/>
            <w:iCs/>
            <w:noProof/>
          </w:rPr>
          <w:t xml:space="preserve">Статья 1. </w:t>
        </w:r>
        <w:r w:rsidR="00867C78" w:rsidRPr="00144128">
          <w:rPr>
            <w:rStyle w:val="afe"/>
            <w:b/>
            <w:noProof/>
          </w:rPr>
          <w:t>Назначение и содержание настоящих Правил</w:t>
        </w:r>
        <w:r w:rsidR="00867C78">
          <w:rPr>
            <w:noProof/>
            <w:webHidden/>
          </w:rPr>
          <w:tab/>
        </w:r>
        <w:r>
          <w:rPr>
            <w:noProof/>
            <w:webHidden/>
          </w:rPr>
          <w:fldChar w:fldCharType="begin"/>
        </w:r>
        <w:r w:rsidR="00867C78">
          <w:rPr>
            <w:noProof/>
            <w:webHidden/>
          </w:rPr>
          <w:instrText xml:space="preserve"> PAGEREF _Toc193282696 \h </w:instrText>
        </w:r>
        <w:r>
          <w:rPr>
            <w:noProof/>
            <w:webHidden/>
          </w:rPr>
        </w:r>
        <w:r>
          <w:rPr>
            <w:noProof/>
            <w:webHidden/>
          </w:rPr>
          <w:fldChar w:fldCharType="separate"/>
        </w:r>
        <w:r w:rsidR="00356602">
          <w:rPr>
            <w:noProof/>
            <w:webHidden/>
          </w:rPr>
          <w:t>4</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697" w:history="1">
        <w:r w:rsidR="00867C78" w:rsidRPr="00144128">
          <w:rPr>
            <w:rStyle w:val="afe"/>
            <w:b/>
            <w:bCs/>
            <w:iCs/>
            <w:noProof/>
          </w:rPr>
          <w:t>Статья 2. Основные понятия, используемые в Правилах</w:t>
        </w:r>
        <w:r w:rsidR="00867C78">
          <w:rPr>
            <w:noProof/>
            <w:webHidden/>
          </w:rPr>
          <w:tab/>
        </w:r>
        <w:r>
          <w:rPr>
            <w:noProof/>
            <w:webHidden/>
          </w:rPr>
          <w:fldChar w:fldCharType="begin"/>
        </w:r>
        <w:r w:rsidR="00867C78">
          <w:rPr>
            <w:noProof/>
            <w:webHidden/>
          </w:rPr>
          <w:instrText xml:space="preserve"> PAGEREF _Toc193282697 \h </w:instrText>
        </w:r>
        <w:r>
          <w:rPr>
            <w:noProof/>
            <w:webHidden/>
          </w:rPr>
        </w:r>
        <w:r>
          <w:rPr>
            <w:noProof/>
            <w:webHidden/>
          </w:rPr>
          <w:fldChar w:fldCharType="separate"/>
        </w:r>
        <w:r w:rsidR="00356602">
          <w:rPr>
            <w:noProof/>
            <w:webHidden/>
          </w:rPr>
          <w:t>4</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698" w:history="1">
        <w:r w:rsidR="00867C78" w:rsidRPr="00144128">
          <w:rPr>
            <w:rStyle w:val="afe"/>
            <w:b/>
            <w:noProof/>
          </w:rPr>
          <w:t>Статья 3. Правовой статус и сфера действия настоящих правил</w:t>
        </w:r>
        <w:r w:rsidR="00867C78">
          <w:rPr>
            <w:noProof/>
            <w:webHidden/>
          </w:rPr>
          <w:tab/>
        </w:r>
        <w:r>
          <w:rPr>
            <w:noProof/>
            <w:webHidden/>
          </w:rPr>
          <w:fldChar w:fldCharType="begin"/>
        </w:r>
        <w:r w:rsidR="00867C78">
          <w:rPr>
            <w:noProof/>
            <w:webHidden/>
          </w:rPr>
          <w:instrText xml:space="preserve"> PAGEREF _Toc193282698 \h </w:instrText>
        </w:r>
        <w:r>
          <w:rPr>
            <w:noProof/>
            <w:webHidden/>
          </w:rPr>
        </w:r>
        <w:r>
          <w:rPr>
            <w:noProof/>
            <w:webHidden/>
          </w:rPr>
          <w:fldChar w:fldCharType="separate"/>
        </w:r>
        <w:r w:rsidR="00356602">
          <w:rPr>
            <w:noProof/>
            <w:webHidden/>
          </w:rPr>
          <w:t>7</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699" w:history="1">
        <w:r w:rsidR="00867C78" w:rsidRPr="00144128">
          <w:rPr>
            <w:rStyle w:val="afe"/>
            <w:b/>
            <w:noProof/>
          </w:rPr>
          <w:t>Статья 4. Порядок внесения изменений в настоящие Правила</w:t>
        </w:r>
        <w:r w:rsidR="00867C78">
          <w:rPr>
            <w:noProof/>
            <w:webHidden/>
          </w:rPr>
          <w:tab/>
        </w:r>
        <w:r>
          <w:rPr>
            <w:noProof/>
            <w:webHidden/>
          </w:rPr>
          <w:fldChar w:fldCharType="begin"/>
        </w:r>
        <w:r w:rsidR="00867C78">
          <w:rPr>
            <w:noProof/>
            <w:webHidden/>
          </w:rPr>
          <w:instrText xml:space="preserve"> PAGEREF _Toc193282699 \h </w:instrText>
        </w:r>
        <w:r>
          <w:rPr>
            <w:noProof/>
            <w:webHidden/>
          </w:rPr>
        </w:r>
        <w:r>
          <w:rPr>
            <w:noProof/>
            <w:webHidden/>
          </w:rPr>
          <w:fldChar w:fldCharType="separate"/>
        </w:r>
        <w:r w:rsidR="00356602">
          <w:rPr>
            <w:noProof/>
            <w:webHidden/>
          </w:rPr>
          <w:t>8</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700" w:history="1">
        <w:r w:rsidR="00867C78" w:rsidRPr="00144128">
          <w:rPr>
            <w:rStyle w:val="afe"/>
            <w:b/>
            <w:noProof/>
          </w:rPr>
          <w:t>Статья 5. Открытость и доступность информаци</w:t>
        </w:r>
        <w:r w:rsidR="008A1933">
          <w:rPr>
            <w:rStyle w:val="afe"/>
            <w:b/>
            <w:noProof/>
          </w:rPr>
          <w:t>и о землепользовании и застройки</w:t>
        </w:r>
        <w:r w:rsidR="00867C78">
          <w:rPr>
            <w:noProof/>
            <w:webHidden/>
          </w:rPr>
          <w:tab/>
        </w:r>
        <w:r>
          <w:rPr>
            <w:noProof/>
            <w:webHidden/>
          </w:rPr>
          <w:fldChar w:fldCharType="begin"/>
        </w:r>
        <w:r w:rsidR="00867C78">
          <w:rPr>
            <w:noProof/>
            <w:webHidden/>
          </w:rPr>
          <w:instrText xml:space="preserve"> PAGEREF _Toc193282700 \h </w:instrText>
        </w:r>
        <w:r>
          <w:rPr>
            <w:noProof/>
            <w:webHidden/>
          </w:rPr>
        </w:r>
        <w:r>
          <w:rPr>
            <w:noProof/>
            <w:webHidden/>
          </w:rPr>
          <w:fldChar w:fldCharType="separate"/>
        </w:r>
        <w:r w:rsidR="00356602">
          <w:rPr>
            <w:noProof/>
            <w:webHidden/>
          </w:rPr>
          <w:t>10</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701" w:history="1">
        <w:r w:rsidR="00867C78" w:rsidRPr="00144128">
          <w:rPr>
            <w:rStyle w:val="afe"/>
            <w:b/>
            <w:noProof/>
          </w:rPr>
          <w:t>Глава 2. Регулирование землепользования и застройки органами местного самоуправления</w:t>
        </w:r>
        <w:r w:rsidR="00867C78">
          <w:rPr>
            <w:noProof/>
            <w:webHidden/>
          </w:rPr>
          <w:tab/>
        </w:r>
        <w:r>
          <w:rPr>
            <w:noProof/>
            <w:webHidden/>
          </w:rPr>
          <w:fldChar w:fldCharType="begin"/>
        </w:r>
        <w:r w:rsidR="00867C78">
          <w:rPr>
            <w:noProof/>
            <w:webHidden/>
          </w:rPr>
          <w:instrText xml:space="preserve"> PAGEREF _Toc193282701 \h </w:instrText>
        </w:r>
        <w:r>
          <w:rPr>
            <w:noProof/>
            <w:webHidden/>
          </w:rPr>
        </w:r>
        <w:r>
          <w:rPr>
            <w:noProof/>
            <w:webHidden/>
          </w:rPr>
          <w:fldChar w:fldCharType="separate"/>
        </w:r>
        <w:r w:rsidR="00356602">
          <w:rPr>
            <w:noProof/>
            <w:webHidden/>
          </w:rPr>
          <w:t>11</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702" w:history="1">
        <w:r w:rsidR="00867C78" w:rsidRPr="00144128">
          <w:rPr>
            <w:rStyle w:val="afe"/>
            <w:b/>
            <w:noProof/>
          </w:rPr>
          <w:t>Статья 6. Полномочия Администрации Рубцовского района в области землепользования и застройки</w:t>
        </w:r>
        <w:r w:rsidR="00867C78">
          <w:rPr>
            <w:noProof/>
            <w:webHidden/>
          </w:rPr>
          <w:tab/>
        </w:r>
        <w:r>
          <w:rPr>
            <w:noProof/>
            <w:webHidden/>
          </w:rPr>
          <w:fldChar w:fldCharType="begin"/>
        </w:r>
        <w:r w:rsidR="00867C78">
          <w:rPr>
            <w:noProof/>
            <w:webHidden/>
          </w:rPr>
          <w:instrText xml:space="preserve"> PAGEREF _Toc193282702 \h </w:instrText>
        </w:r>
        <w:r>
          <w:rPr>
            <w:noProof/>
            <w:webHidden/>
          </w:rPr>
        </w:r>
        <w:r>
          <w:rPr>
            <w:noProof/>
            <w:webHidden/>
          </w:rPr>
          <w:fldChar w:fldCharType="separate"/>
        </w:r>
        <w:r w:rsidR="00356602">
          <w:rPr>
            <w:noProof/>
            <w:webHidden/>
          </w:rPr>
          <w:t>11</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703" w:history="1">
        <w:r w:rsidR="00867C78" w:rsidRPr="00144128">
          <w:rPr>
            <w:rStyle w:val="afe"/>
            <w:b/>
            <w:noProof/>
          </w:rPr>
          <w:t>Статья 7. Полномочия Администрации Новоалександровского сельсовета Рубцовского района Алтайского края (органа местного самоуправления) в области землепользования и застройки</w:t>
        </w:r>
        <w:r w:rsidR="00867C78">
          <w:rPr>
            <w:noProof/>
            <w:webHidden/>
          </w:rPr>
          <w:tab/>
        </w:r>
        <w:r>
          <w:rPr>
            <w:noProof/>
            <w:webHidden/>
          </w:rPr>
          <w:fldChar w:fldCharType="begin"/>
        </w:r>
        <w:r w:rsidR="00867C78">
          <w:rPr>
            <w:noProof/>
            <w:webHidden/>
          </w:rPr>
          <w:instrText xml:space="preserve"> PAGEREF _Toc193282703 \h </w:instrText>
        </w:r>
        <w:r>
          <w:rPr>
            <w:noProof/>
            <w:webHidden/>
          </w:rPr>
        </w:r>
        <w:r>
          <w:rPr>
            <w:noProof/>
            <w:webHidden/>
          </w:rPr>
          <w:fldChar w:fldCharType="separate"/>
        </w:r>
        <w:r w:rsidR="00356602">
          <w:rPr>
            <w:noProof/>
            <w:webHidden/>
          </w:rPr>
          <w:t>11</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704" w:history="1">
        <w:r w:rsidR="00867C78" w:rsidRPr="00144128">
          <w:rPr>
            <w:rStyle w:val="afe"/>
            <w:b/>
            <w:noProof/>
          </w:rPr>
          <w:t>Статья 8. Полномочия представительного органа муниципального образования в области землепользования и застройки</w:t>
        </w:r>
        <w:r w:rsidR="00867C78">
          <w:rPr>
            <w:noProof/>
            <w:webHidden/>
          </w:rPr>
          <w:tab/>
        </w:r>
        <w:r>
          <w:rPr>
            <w:noProof/>
            <w:webHidden/>
          </w:rPr>
          <w:fldChar w:fldCharType="begin"/>
        </w:r>
        <w:r w:rsidR="00867C78">
          <w:rPr>
            <w:noProof/>
            <w:webHidden/>
          </w:rPr>
          <w:instrText xml:space="preserve"> PAGEREF _Toc193282704 \h </w:instrText>
        </w:r>
        <w:r>
          <w:rPr>
            <w:noProof/>
            <w:webHidden/>
          </w:rPr>
        </w:r>
        <w:r>
          <w:rPr>
            <w:noProof/>
            <w:webHidden/>
          </w:rPr>
          <w:fldChar w:fldCharType="separate"/>
        </w:r>
        <w:r w:rsidR="00356602">
          <w:rPr>
            <w:noProof/>
            <w:webHidden/>
          </w:rPr>
          <w:t>12</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705" w:history="1">
        <w:r w:rsidR="00867C78" w:rsidRPr="00144128">
          <w:rPr>
            <w:rStyle w:val="afe"/>
            <w:b/>
            <w:noProof/>
          </w:rPr>
          <w:t>Статья 9. Полномочия комиссии по подготовке проекта Правил землепользования и застройки</w:t>
        </w:r>
        <w:r w:rsidR="00867C78">
          <w:rPr>
            <w:noProof/>
            <w:webHidden/>
          </w:rPr>
          <w:tab/>
        </w:r>
        <w:r>
          <w:rPr>
            <w:noProof/>
            <w:webHidden/>
          </w:rPr>
          <w:fldChar w:fldCharType="begin"/>
        </w:r>
        <w:r w:rsidR="00867C78">
          <w:rPr>
            <w:noProof/>
            <w:webHidden/>
          </w:rPr>
          <w:instrText xml:space="preserve"> PAGEREF _Toc193282705 \h </w:instrText>
        </w:r>
        <w:r>
          <w:rPr>
            <w:noProof/>
            <w:webHidden/>
          </w:rPr>
        </w:r>
        <w:r>
          <w:rPr>
            <w:noProof/>
            <w:webHidden/>
          </w:rPr>
          <w:fldChar w:fldCharType="separate"/>
        </w:r>
        <w:r w:rsidR="00356602">
          <w:rPr>
            <w:noProof/>
            <w:webHidden/>
          </w:rPr>
          <w:t>12</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706" w:history="1">
        <w:r w:rsidR="00867C78" w:rsidRPr="00144128">
          <w:rPr>
            <w:rStyle w:val="afe"/>
            <w:b/>
            <w:bCs/>
            <w:noProof/>
          </w:rPr>
          <w:t>ГЛАВА 3. ИЗМЕНЕНИЕ ВИДОВ РАЗРЕШЕННОГО ИСПОЛЬЗОВАНИЯ ЗЕМЕЛЬНЫХ УЧАСТКОВ И ОБЪЕКТОВ КАПИТАЛЬНОГО СТРОИТЕЛЬСТВА ФИЗИЧЕСКИМИ И ЮРИДИЧЕСКИМИ ЛИЦАМИ</w:t>
        </w:r>
        <w:r w:rsidR="00867C78">
          <w:rPr>
            <w:noProof/>
            <w:webHidden/>
          </w:rPr>
          <w:tab/>
        </w:r>
        <w:r>
          <w:rPr>
            <w:noProof/>
            <w:webHidden/>
          </w:rPr>
          <w:fldChar w:fldCharType="begin"/>
        </w:r>
        <w:r w:rsidR="00867C78">
          <w:rPr>
            <w:noProof/>
            <w:webHidden/>
          </w:rPr>
          <w:instrText xml:space="preserve"> PAGEREF _Toc193282706 \h </w:instrText>
        </w:r>
        <w:r>
          <w:rPr>
            <w:noProof/>
            <w:webHidden/>
          </w:rPr>
        </w:r>
        <w:r>
          <w:rPr>
            <w:noProof/>
            <w:webHidden/>
          </w:rPr>
          <w:fldChar w:fldCharType="separate"/>
        </w:r>
        <w:r w:rsidR="00356602">
          <w:rPr>
            <w:noProof/>
            <w:webHidden/>
          </w:rPr>
          <w:t>13</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707" w:history="1">
        <w:r w:rsidR="00867C78" w:rsidRPr="00144128">
          <w:rPr>
            <w:rStyle w:val="afe"/>
            <w:b/>
            <w:noProof/>
          </w:rPr>
          <w:t>Статья 10. Порядок изменения видов разрешенного использования земельных участков и объектов капитального строительства</w:t>
        </w:r>
        <w:r w:rsidR="00867C78">
          <w:rPr>
            <w:noProof/>
            <w:webHidden/>
          </w:rPr>
          <w:tab/>
        </w:r>
        <w:r>
          <w:rPr>
            <w:noProof/>
            <w:webHidden/>
          </w:rPr>
          <w:fldChar w:fldCharType="begin"/>
        </w:r>
        <w:r w:rsidR="00867C78">
          <w:rPr>
            <w:noProof/>
            <w:webHidden/>
          </w:rPr>
          <w:instrText xml:space="preserve"> PAGEREF _Toc193282707 \h </w:instrText>
        </w:r>
        <w:r>
          <w:rPr>
            <w:noProof/>
            <w:webHidden/>
          </w:rPr>
        </w:r>
        <w:r>
          <w:rPr>
            <w:noProof/>
            <w:webHidden/>
          </w:rPr>
          <w:fldChar w:fldCharType="separate"/>
        </w:r>
        <w:r w:rsidR="00356602">
          <w:rPr>
            <w:noProof/>
            <w:webHidden/>
          </w:rPr>
          <w:t>13</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708" w:history="1">
        <w:r w:rsidR="00867C78" w:rsidRPr="00144128">
          <w:rPr>
            <w:rStyle w:val="afe"/>
            <w:b/>
            <w:noProof/>
          </w:rPr>
          <w:t>Статья 11. Порядок предоставления разрешения на условно разрешенный вид использования земельного участка или объекта капитального строительства</w:t>
        </w:r>
        <w:r w:rsidR="00867C78">
          <w:rPr>
            <w:noProof/>
            <w:webHidden/>
          </w:rPr>
          <w:tab/>
        </w:r>
        <w:r>
          <w:rPr>
            <w:noProof/>
            <w:webHidden/>
          </w:rPr>
          <w:fldChar w:fldCharType="begin"/>
        </w:r>
        <w:r w:rsidR="00867C78">
          <w:rPr>
            <w:noProof/>
            <w:webHidden/>
          </w:rPr>
          <w:instrText xml:space="preserve"> PAGEREF _Toc193282708 \h </w:instrText>
        </w:r>
        <w:r>
          <w:rPr>
            <w:noProof/>
            <w:webHidden/>
          </w:rPr>
        </w:r>
        <w:r>
          <w:rPr>
            <w:noProof/>
            <w:webHidden/>
          </w:rPr>
          <w:fldChar w:fldCharType="separate"/>
        </w:r>
        <w:r w:rsidR="00356602">
          <w:rPr>
            <w:noProof/>
            <w:webHidden/>
          </w:rPr>
          <w:t>13</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709" w:history="1">
        <w:r w:rsidR="00867C78" w:rsidRPr="00144128">
          <w:rPr>
            <w:rStyle w:val="afe"/>
            <w:b/>
            <w:noProof/>
          </w:rPr>
          <w:t>Статья 12.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867C78">
          <w:rPr>
            <w:noProof/>
            <w:webHidden/>
          </w:rPr>
          <w:tab/>
        </w:r>
        <w:r>
          <w:rPr>
            <w:noProof/>
            <w:webHidden/>
          </w:rPr>
          <w:fldChar w:fldCharType="begin"/>
        </w:r>
        <w:r w:rsidR="00867C78">
          <w:rPr>
            <w:noProof/>
            <w:webHidden/>
          </w:rPr>
          <w:instrText xml:space="preserve"> PAGEREF _Toc193282709 \h </w:instrText>
        </w:r>
        <w:r>
          <w:rPr>
            <w:noProof/>
            <w:webHidden/>
          </w:rPr>
        </w:r>
        <w:r>
          <w:rPr>
            <w:noProof/>
            <w:webHidden/>
          </w:rPr>
          <w:fldChar w:fldCharType="separate"/>
        </w:r>
        <w:r w:rsidR="00356602">
          <w:rPr>
            <w:noProof/>
            <w:webHidden/>
          </w:rPr>
          <w:t>15</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710" w:history="1">
        <w:r w:rsidR="00867C78" w:rsidRPr="00144128">
          <w:rPr>
            <w:rStyle w:val="afe"/>
            <w:b/>
            <w:noProof/>
          </w:rPr>
          <w:t>ГЛАВА 4. ПОДГОТОВКЕ ДОКУМЕНТАЦИИ ПО ПЛАНИРОВКЕ ТЕРРИТОРИИ</w:t>
        </w:r>
        <w:r w:rsidR="00867C78">
          <w:rPr>
            <w:noProof/>
            <w:webHidden/>
          </w:rPr>
          <w:tab/>
        </w:r>
        <w:r>
          <w:rPr>
            <w:noProof/>
            <w:webHidden/>
          </w:rPr>
          <w:fldChar w:fldCharType="begin"/>
        </w:r>
        <w:r w:rsidR="00867C78">
          <w:rPr>
            <w:noProof/>
            <w:webHidden/>
          </w:rPr>
          <w:instrText xml:space="preserve"> PAGEREF _Toc193282710 \h </w:instrText>
        </w:r>
        <w:r>
          <w:rPr>
            <w:noProof/>
            <w:webHidden/>
          </w:rPr>
        </w:r>
        <w:r>
          <w:rPr>
            <w:noProof/>
            <w:webHidden/>
          </w:rPr>
          <w:fldChar w:fldCharType="separate"/>
        </w:r>
        <w:r w:rsidR="00356602">
          <w:rPr>
            <w:noProof/>
            <w:webHidden/>
          </w:rPr>
          <w:t>17</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711" w:history="1">
        <w:r w:rsidR="00867C78" w:rsidRPr="00144128">
          <w:rPr>
            <w:rStyle w:val="afe"/>
            <w:b/>
            <w:noProof/>
          </w:rPr>
          <w:t>Статья 13. Назначение, виды и состав документации по планировке территории сельсовета</w:t>
        </w:r>
        <w:r w:rsidR="00867C78">
          <w:rPr>
            <w:noProof/>
            <w:webHidden/>
          </w:rPr>
          <w:tab/>
        </w:r>
        <w:r>
          <w:rPr>
            <w:noProof/>
            <w:webHidden/>
          </w:rPr>
          <w:fldChar w:fldCharType="begin"/>
        </w:r>
        <w:r w:rsidR="00867C78">
          <w:rPr>
            <w:noProof/>
            <w:webHidden/>
          </w:rPr>
          <w:instrText xml:space="preserve"> PAGEREF _Toc193282711 \h </w:instrText>
        </w:r>
        <w:r>
          <w:rPr>
            <w:noProof/>
            <w:webHidden/>
          </w:rPr>
        </w:r>
        <w:r>
          <w:rPr>
            <w:noProof/>
            <w:webHidden/>
          </w:rPr>
          <w:fldChar w:fldCharType="separate"/>
        </w:r>
        <w:r w:rsidR="00356602">
          <w:rPr>
            <w:noProof/>
            <w:webHidden/>
          </w:rPr>
          <w:t>17</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712" w:history="1">
        <w:r w:rsidR="00867C78" w:rsidRPr="00144128">
          <w:rPr>
            <w:rStyle w:val="afe"/>
            <w:b/>
            <w:noProof/>
          </w:rPr>
          <w:t>Статья 14. Порядок подготовки, принятия решения об утверждении или об отклонении проектов планировки и проектов межевания территории.</w:t>
        </w:r>
        <w:r w:rsidR="00867C78">
          <w:rPr>
            <w:noProof/>
            <w:webHidden/>
          </w:rPr>
          <w:tab/>
        </w:r>
        <w:r>
          <w:rPr>
            <w:noProof/>
            <w:webHidden/>
          </w:rPr>
          <w:fldChar w:fldCharType="begin"/>
        </w:r>
        <w:r w:rsidR="00867C78">
          <w:rPr>
            <w:noProof/>
            <w:webHidden/>
          </w:rPr>
          <w:instrText xml:space="preserve"> PAGEREF _Toc193282712 \h </w:instrText>
        </w:r>
        <w:r>
          <w:rPr>
            <w:noProof/>
            <w:webHidden/>
          </w:rPr>
        </w:r>
        <w:r>
          <w:rPr>
            <w:noProof/>
            <w:webHidden/>
          </w:rPr>
          <w:fldChar w:fldCharType="separate"/>
        </w:r>
        <w:r w:rsidR="00356602">
          <w:rPr>
            <w:noProof/>
            <w:webHidden/>
          </w:rPr>
          <w:t>18</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713" w:history="1">
        <w:r w:rsidR="00867C78" w:rsidRPr="00144128">
          <w:rPr>
            <w:rStyle w:val="afe"/>
            <w:b/>
            <w:noProof/>
          </w:rPr>
          <w:t>Статья 15. Порядок подготовки градостроительных планов земельных участков</w:t>
        </w:r>
        <w:r w:rsidR="00867C78">
          <w:rPr>
            <w:noProof/>
            <w:webHidden/>
          </w:rPr>
          <w:tab/>
        </w:r>
        <w:r>
          <w:rPr>
            <w:noProof/>
            <w:webHidden/>
          </w:rPr>
          <w:fldChar w:fldCharType="begin"/>
        </w:r>
        <w:r w:rsidR="00867C78">
          <w:rPr>
            <w:noProof/>
            <w:webHidden/>
          </w:rPr>
          <w:instrText xml:space="preserve"> PAGEREF _Toc193282713 \h </w:instrText>
        </w:r>
        <w:r>
          <w:rPr>
            <w:noProof/>
            <w:webHidden/>
          </w:rPr>
        </w:r>
        <w:r>
          <w:rPr>
            <w:noProof/>
            <w:webHidden/>
          </w:rPr>
          <w:fldChar w:fldCharType="separate"/>
        </w:r>
        <w:r w:rsidR="00356602">
          <w:rPr>
            <w:noProof/>
            <w:webHidden/>
          </w:rPr>
          <w:t>20</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714" w:history="1">
        <w:r w:rsidR="00867C78" w:rsidRPr="00144128">
          <w:rPr>
            <w:rStyle w:val="afe"/>
            <w:b/>
            <w:noProof/>
          </w:rPr>
          <w:t>ГЛАВА 5. ПУБЛИЧНЫЕ СЛУШАНИЯ ПО ВОПРОСАМ ЗЕМЛЕПОЛЬЗОВАНИЯ И ЗАСТРОЙКИ</w:t>
        </w:r>
        <w:r w:rsidR="00867C78">
          <w:rPr>
            <w:noProof/>
            <w:webHidden/>
          </w:rPr>
          <w:tab/>
        </w:r>
        <w:r>
          <w:rPr>
            <w:noProof/>
            <w:webHidden/>
          </w:rPr>
          <w:fldChar w:fldCharType="begin"/>
        </w:r>
        <w:r w:rsidR="00867C78">
          <w:rPr>
            <w:noProof/>
            <w:webHidden/>
          </w:rPr>
          <w:instrText xml:space="preserve"> PAGEREF _Toc193282714 \h </w:instrText>
        </w:r>
        <w:r>
          <w:rPr>
            <w:noProof/>
            <w:webHidden/>
          </w:rPr>
        </w:r>
        <w:r>
          <w:rPr>
            <w:noProof/>
            <w:webHidden/>
          </w:rPr>
          <w:fldChar w:fldCharType="separate"/>
        </w:r>
        <w:r w:rsidR="00356602">
          <w:rPr>
            <w:noProof/>
            <w:webHidden/>
          </w:rPr>
          <w:t>23</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715" w:history="1">
        <w:r w:rsidR="00867C78" w:rsidRPr="00144128">
          <w:rPr>
            <w:rStyle w:val="afe"/>
            <w:b/>
            <w:noProof/>
          </w:rPr>
          <w:t>Статья 16. Общие положения организации и проведения публичных слушаний по вопросам землепользования и застройки</w:t>
        </w:r>
        <w:r w:rsidR="00867C78">
          <w:rPr>
            <w:noProof/>
            <w:webHidden/>
          </w:rPr>
          <w:tab/>
        </w:r>
        <w:r>
          <w:rPr>
            <w:noProof/>
            <w:webHidden/>
          </w:rPr>
          <w:fldChar w:fldCharType="begin"/>
        </w:r>
        <w:r w:rsidR="00867C78">
          <w:rPr>
            <w:noProof/>
            <w:webHidden/>
          </w:rPr>
          <w:instrText xml:space="preserve"> PAGEREF _Toc193282715 \h </w:instrText>
        </w:r>
        <w:r>
          <w:rPr>
            <w:noProof/>
            <w:webHidden/>
          </w:rPr>
        </w:r>
        <w:r>
          <w:rPr>
            <w:noProof/>
            <w:webHidden/>
          </w:rPr>
          <w:fldChar w:fldCharType="separate"/>
        </w:r>
        <w:r w:rsidR="00356602">
          <w:rPr>
            <w:noProof/>
            <w:webHidden/>
          </w:rPr>
          <w:t>23</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716" w:history="1">
        <w:r w:rsidR="00867C78" w:rsidRPr="00144128">
          <w:rPr>
            <w:rStyle w:val="afe"/>
            <w:b/>
            <w:iCs/>
            <w:caps/>
            <w:noProof/>
          </w:rPr>
          <w:t xml:space="preserve">ЧАСТЬ </w:t>
        </w:r>
        <w:r w:rsidR="00867C78" w:rsidRPr="00144128">
          <w:rPr>
            <w:rStyle w:val="afe"/>
            <w:b/>
            <w:iCs/>
            <w:caps/>
            <w:noProof/>
            <w:lang w:val="en-US"/>
          </w:rPr>
          <w:t>ii</w:t>
        </w:r>
        <w:r w:rsidR="00867C78" w:rsidRPr="00144128">
          <w:rPr>
            <w:rStyle w:val="afe"/>
            <w:b/>
            <w:iCs/>
            <w:caps/>
            <w:noProof/>
          </w:rPr>
          <w:t>. Карты градостроительного зонирования</w:t>
        </w:r>
        <w:r w:rsidR="00867C78">
          <w:rPr>
            <w:noProof/>
            <w:webHidden/>
          </w:rPr>
          <w:tab/>
        </w:r>
        <w:r>
          <w:rPr>
            <w:noProof/>
            <w:webHidden/>
          </w:rPr>
          <w:fldChar w:fldCharType="begin"/>
        </w:r>
        <w:r w:rsidR="00867C78">
          <w:rPr>
            <w:noProof/>
            <w:webHidden/>
          </w:rPr>
          <w:instrText xml:space="preserve"> PAGEREF _Toc193282716 \h </w:instrText>
        </w:r>
        <w:r>
          <w:rPr>
            <w:noProof/>
            <w:webHidden/>
          </w:rPr>
        </w:r>
        <w:r>
          <w:rPr>
            <w:noProof/>
            <w:webHidden/>
          </w:rPr>
          <w:fldChar w:fldCharType="separate"/>
        </w:r>
        <w:r w:rsidR="00356602">
          <w:rPr>
            <w:noProof/>
            <w:webHidden/>
          </w:rPr>
          <w:t>24</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717" w:history="1">
        <w:r w:rsidR="00867C78" w:rsidRPr="00144128">
          <w:rPr>
            <w:rStyle w:val="afe"/>
            <w:b/>
            <w:noProof/>
          </w:rPr>
          <w:t>Глава 6. Градостроительное зонирование</w:t>
        </w:r>
        <w:r w:rsidR="00867C78">
          <w:rPr>
            <w:noProof/>
            <w:webHidden/>
          </w:rPr>
          <w:tab/>
        </w:r>
        <w:r>
          <w:rPr>
            <w:noProof/>
            <w:webHidden/>
          </w:rPr>
          <w:fldChar w:fldCharType="begin"/>
        </w:r>
        <w:r w:rsidR="00867C78">
          <w:rPr>
            <w:noProof/>
            <w:webHidden/>
          </w:rPr>
          <w:instrText xml:space="preserve"> PAGEREF _Toc193282717 \h </w:instrText>
        </w:r>
        <w:r>
          <w:rPr>
            <w:noProof/>
            <w:webHidden/>
          </w:rPr>
        </w:r>
        <w:r>
          <w:rPr>
            <w:noProof/>
            <w:webHidden/>
          </w:rPr>
          <w:fldChar w:fldCharType="separate"/>
        </w:r>
        <w:r w:rsidR="00356602">
          <w:rPr>
            <w:noProof/>
            <w:webHidden/>
          </w:rPr>
          <w:t>24</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718" w:history="1">
        <w:r w:rsidR="00867C78" w:rsidRPr="00144128">
          <w:rPr>
            <w:rStyle w:val="afe"/>
            <w:b/>
            <w:noProof/>
          </w:rPr>
          <w:t>Статья 17. Карты градостроительного зонирования</w:t>
        </w:r>
        <w:r w:rsidR="00867C78">
          <w:rPr>
            <w:noProof/>
            <w:webHidden/>
          </w:rPr>
          <w:tab/>
        </w:r>
        <w:r>
          <w:rPr>
            <w:noProof/>
            <w:webHidden/>
          </w:rPr>
          <w:fldChar w:fldCharType="begin"/>
        </w:r>
        <w:r w:rsidR="00867C78">
          <w:rPr>
            <w:noProof/>
            <w:webHidden/>
          </w:rPr>
          <w:instrText xml:space="preserve"> PAGEREF _Toc193282718 \h </w:instrText>
        </w:r>
        <w:r>
          <w:rPr>
            <w:noProof/>
            <w:webHidden/>
          </w:rPr>
        </w:r>
        <w:r>
          <w:rPr>
            <w:noProof/>
            <w:webHidden/>
          </w:rPr>
          <w:fldChar w:fldCharType="separate"/>
        </w:r>
        <w:r w:rsidR="00356602">
          <w:rPr>
            <w:noProof/>
            <w:webHidden/>
          </w:rPr>
          <w:t>24</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719" w:history="1">
        <w:r w:rsidR="00867C78" w:rsidRPr="00144128">
          <w:rPr>
            <w:rStyle w:val="afe"/>
            <w:b/>
            <w:noProof/>
          </w:rPr>
          <w:t>Статья 18. Виды территориальных зон, обозначенных на Картах градостроительного зонирования</w:t>
        </w:r>
        <w:r w:rsidR="00867C78">
          <w:rPr>
            <w:noProof/>
            <w:webHidden/>
          </w:rPr>
          <w:tab/>
        </w:r>
        <w:r>
          <w:rPr>
            <w:noProof/>
            <w:webHidden/>
          </w:rPr>
          <w:fldChar w:fldCharType="begin"/>
        </w:r>
        <w:r w:rsidR="00867C78">
          <w:rPr>
            <w:noProof/>
            <w:webHidden/>
          </w:rPr>
          <w:instrText xml:space="preserve"> PAGEREF _Toc193282719 \h </w:instrText>
        </w:r>
        <w:r>
          <w:rPr>
            <w:noProof/>
            <w:webHidden/>
          </w:rPr>
        </w:r>
        <w:r>
          <w:rPr>
            <w:noProof/>
            <w:webHidden/>
          </w:rPr>
          <w:fldChar w:fldCharType="separate"/>
        </w:r>
        <w:r w:rsidR="00356602">
          <w:rPr>
            <w:noProof/>
            <w:webHidden/>
          </w:rPr>
          <w:t>24</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720" w:history="1">
        <w:r w:rsidR="00867C78" w:rsidRPr="00144128">
          <w:rPr>
            <w:rStyle w:val="afe"/>
            <w:b/>
            <w:bCs/>
            <w:noProof/>
          </w:rPr>
          <w:t>ГЛАВА 7. ГРАДОСТРОИТЕЛЬНЫЕ ОГРАНИЧЕНИЯ И ОСОБЫЕ УСЛОВИЯ ИСПОЛЬЗОВАНИЯ ТЕРРИТОРИИ НОВОАЛЕКСАНДРОВСКОГО СЕЛЬСОВЕТА</w:t>
        </w:r>
        <w:r w:rsidR="00867C78">
          <w:rPr>
            <w:noProof/>
            <w:webHidden/>
          </w:rPr>
          <w:tab/>
        </w:r>
        <w:r>
          <w:rPr>
            <w:noProof/>
            <w:webHidden/>
          </w:rPr>
          <w:fldChar w:fldCharType="begin"/>
        </w:r>
        <w:r w:rsidR="00867C78">
          <w:rPr>
            <w:noProof/>
            <w:webHidden/>
          </w:rPr>
          <w:instrText xml:space="preserve"> PAGEREF _Toc193282720 \h </w:instrText>
        </w:r>
        <w:r>
          <w:rPr>
            <w:noProof/>
            <w:webHidden/>
          </w:rPr>
        </w:r>
        <w:r>
          <w:rPr>
            <w:noProof/>
            <w:webHidden/>
          </w:rPr>
          <w:fldChar w:fldCharType="separate"/>
        </w:r>
        <w:r w:rsidR="00356602">
          <w:rPr>
            <w:noProof/>
            <w:webHidden/>
          </w:rPr>
          <w:t>25</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721" w:history="1">
        <w:r w:rsidR="00867C78" w:rsidRPr="00144128">
          <w:rPr>
            <w:rStyle w:val="afe"/>
            <w:b/>
            <w:noProof/>
          </w:rPr>
          <w:t>Статья 19. Виды зон градостроительных ограничений</w:t>
        </w:r>
        <w:r w:rsidR="00867C78">
          <w:rPr>
            <w:noProof/>
            <w:webHidden/>
          </w:rPr>
          <w:tab/>
        </w:r>
        <w:r>
          <w:rPr>
            <w:noProof/>
            <w:webHidden/>
          </w:rPr>
          <w:fldChar w:fldCharType="begin"/>
        </w:r>
        <w:r w:rsidR="00867C78">
          <w:rPr>
            <w:noProof/>
            <w:webHidden/>
          </w:rPr>
          <w:instrText xml:space="preserve"> PAGEREF _Toc193282721 \h </w:instrText>
        </w:r>
        <w:r>
          <w:rPr>
            <w:noProof/>
            <w:webHidden/>
          </w:rPr>
        </w:r>
        <w:r>
          <w:rPr>
            <w:noProof/>
            <w:webHidden/>
          </w:rPr>
          <w:fldChar w:fldCharType="separate"/>
        </w:r>
        <w:r w:rsidR="00356602">
          <w:rPr>
            <w:noProof/>
            <w:webHidden/>
          </w:rPr>
          <w:t>25</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722" w:history="1">
        <w:r w:rsidR="00867C78" w:rsidRPr="00144128">
          <w:rPr>
            <w:rStyle w:val="afe"/>
            <w:b/>
            <w:noProof/>
          </w:rPr>
          <w:t>Статья 20. Зоны с особыми условиями использования территории Новоалександровского сельсовета</w:t>
        </w:r>
        <w:r w:rsidR="00867C78">
          <w:rPr>
            <w:noProof/>
            <w:webHidden/>
          </w:rPr>
          <w:tab/>
        </w:r>
        <w:r>
          <w:rPr>
            <w:noProof/>
            <w:webHidden/>
          </w:rPr>
          <w:fldChar w:fldCharType="begin"/>
        </w:r>
        <w:r w:rsidR="00867C78">
          <w:rPr>
            <w:noProof/>
            <w:webHidden/>
          </w:rPr>
          <w:instrText xml:space="preserve"> PAGEREF _Toc193282722 \h </w:instrText>
        </w:r>
        <w:r>
          <w:rPr>
            <w:noProof/>
            <w:webHidden/>
          </w:rPr>
        </w:r>
        <w:r>
          <w:rPr>
            <w:noProof/>
            <w:webHidden/>
          </w:rPr>
          <w:fldChar w:fldCharType="separate"/>
        </w:r>
        <w:r w:rsidR="00356602">
          <w:rPr>
            <w:noProof/>
            <w:webHidden/>
          </w:rPr>
          <w:t>25</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723" w:history="1">
        <w:r w:rsidR="00867C78" w:rsidRPr="00144128">
          <w:rPr>
            <w:rStyle w:val="afe"/>
            <w:b/>
            <w:noProof/>
          </w:rPr>
          <w:t>Статья 21. Зоны действия опасных природных или техногенных процессов</w:t>
        </w:r>
        <w:r w:rsidR="00867C78">
          <w:rPr>
            <w:noProof/>
            <w:webHidden/>
          </w:rPr>
          <w:tab/>
        </w:r>
        <w:r>
          <w:rPr>
            <w:noProof/>
            <w:webHidden/>
          </w:rPr>
          <w:fldChar w:fldCharType="begin"/>
        </w:r>
        <w:r w:rsidR="00867C78">
          <w:rPr>
            <w:noProof/>
            <w:webHidden/>
          </w:rPr>
          <w:instrText xml:space="preserve"> PAGEREF _Toc193282723 \h </w:instrText>
        </w:r>
        <w:r>
          <w:rPr>
            <w:noProof/>
            <w:webHidden/>
          </w:rPr>
        </w:r>
        <w:r>
          <w:rPr>
            <w:noProof/>
            <w:webHidden/>
          </w:rPr>
          <w:fldChar w:fldCharType="separate"/>
        </w:r>
        <w:r w:rsidR="00356602">
          <w:rPr>
            <w:noProof/>
            <w:webHidden/>
          </w:rPr>
          <w:t>26</w:t>
        </w:r>
        <w:r>
          <w:rPr>
            <w:noProof/>
            <w:webHidden/>
          </w:rPr>
          <w:fldChar w:fldCharType="end"/>
        </w:r>
      </w:hyperlink>
    </w:p>
    <w:p w:rsidR="00867C78" w:rsidRDefault="009D0680">
      <w:pPr>
        <w:pStyle w:val="23"/>
        <w:tabs>
          <w:tab w:val="right" w:leader="dot" w:pos="9345"/>
        </w:tabs>
        <w:rPr>
          <w:rFonts w:asciiTheme="minorHAnsi" w:eastAsiaTheme="minorEastAsia" w:hAnsiTheme="minorHAnsi" w:cstheme="minorBidi"/>
          <w:smallCaps w:val="0"/>
          <w:noProof/>
          <w:kern w:val="2"/>
        </w:rPr>
      </w:pPr>
      <w:hyperlink w:anchor="_Toc193282724" w:history="1">
        <w:r w:rsidR="00867C78" w:rsidRPr="00144128">
          <w:rPr>
            <w:rStyle w:val="afe"/>
            <w:b/>
            <w:noProof/>
          </w:rPr>
          <w:t>Статья 22. Зоны действия публичных сервитутов</w:t>
        </w:r>
        <w:r w:rsidR="00867C78">
          <w:rPr>
            <w:noProof/>
            <w:webHidden/>
          </w:rPr>
          <w:tab/>
        </w:r>
        <w:r>
          <w:rPr>
            <w:noProof/>
            <w:webHidden/>
          </w:rPr>
          <w:fldChar w:fldCharType="begin"/>
        </w:r>
        <w:r w:rsidR="00867C78">
          <w:rPr>
            <w:noProof/>
            <w:webHidden/>
          </w:rPr>
          <w:instrText xml:space="preserve"> PAGEREF _Toc193282724 \h </w:instrText>
        </w:r>
        <w:r>
          <w:rPr>
            <w:noProof/>
            <w:webHidden/>
          </w:rPr>
        </w:r>
        <w:r>
          <w:rPr>
            <w:noProof/>
            <w:webHidden/>
          </w:rPr>
          <w:fldChar w:fldCharType="separate"/>
        </w:r>
        <w:r w:rsidR="00356602">
          <w:rPr>
            <w:noProof/>
            <w:webHidden/>
          </w:rPr>
          <w:t>26</w:t>
        </w:r>
        <w:r>
          <w:rPr>
            <w:noProof/>
            <w:webHidden/>
          </w:rPr>
          <w:fldChar w:fldCharType="end"/>
        </w:r>
      </w:hyperlink>
    </w:p>
    <w:p w:rsidR="0002108F" w:rsidRDefault="009D0680" w:rsidP="003C51E8">
      <w:pPr>
        <w:widowControl w:val="0"/>
        <w:spacing w:after="0" w:line="240" w:lineRule="auto"/>
        <w:jc w:val="both"/>
        <w:rPr>
          <w:rFonts w:cs="Times New Roman"/>
          <w:b/>
          <w:bCs/>
          <w:color w:val="000000"/>
          <w:kern w:val="0"/>
        </w:rPr>
      </w:pPr>
      <w:r w:rsidRPr="004859A8">
        <w:rPr>
          <w:rFonts w:cs="Times New Roman"/>
          <w:b/>
          <w:bCs/>
          <w:color w:val="000000"/>
          <w:kern w:val="0"/>
        </w:rPr>
        <w:fldChar w:fldCharType="end"/>
      </w:r>
    </w:p>
    <w:p w:rsidR="003C51E8" w:rsidRPr="004859A8" w:rsidRDefault="0002108F" w:rsidP="0002108F">
      <w:pPr>
        <w:rPr>
          <w:rFonts w:cs="Times New Roman"/>
          <w:b/>
          <w:bCs/>
          <w:color w:val="000000"/>
          <w:kern w:val="0"/>
        </w:rPr>
      </w:pPr>
      <w:r>
        <w:rPr>
          <w:rFonts w:cs="Times New Roman"/>
          <w:b/>
          <w:bCs/>
          <w:color w:val="000000"/>
          <w:kern w:val="0"/>
        </w:rPr>
        <w:br w:type="page"/>
      </w:r>
    </w:p>
    <w:p w:rsidR="00A106AE" w:rsidRPr="004859A8" w:rsidRDefault="00A106AE" w:rsidP="00A106AE">
      <w:pPr>
        <w:keepNext/>
        <w:pageBreakBefore/>
        <w:widowControl w:val="0"/>
        <w:tabs>
          <w:tab w:val="left" w:pos="0"/>
        </w:tabs>
        <w:suppressAutoHyphens/>
        <w:spacing w:before="360" w:after="60" w:line="240" w:lineRule="auto"/>
        <w:ind w:left="-238"/>
        <w:jc w:val="both"/>
        <w:outlineLvl w:val="1"/>
        <w:rPr>
          <w:rFonts w:ascii="Times New Roman" w:hAnsi="Times New Roman" w:cs="Times New Roman"/>
          <w:color w:val="000000"/>
          <w:sz w:val="28"/>
          <w:szCs w:val="28"/>
        </w:rPr>
      </w:pPr>
      <w:bookmarkStart w:id="7" w:name="_Toc180422169"/>
      <w:bookmarkStart w:id="8" w:name="_Toc193282694"/>
      <w:bookmarkStart w:id="9" w:name="_Toc282347505"/>
      <w:bookmarkEnd w:id="0"/>
      <w:r w:rsidRPr="004859A8">
        <w:rPr>
          <w:rFonts w:ascii="Times New Roman" w:hAnsi="Times New Roman" w:cs="Times New Roman"/>
          <w:b/>
          <w:bCs/>
          <w:color w:val="000000"/>
          <w:sz w:val="28"/>
          <w:szCs w:val="28"/>
        </w:rPr>
        <w:lastRenderedPageBreak/>
        <w:t>Часть I. ПОРЯДОК ПРИМЕНЕНИЯ ПРАВИЛ И ВНЕСЕНИЯ В НИХ ИЗМЕНЕНИЙ</w:t>
      </w:r>
      <w:bookmarkEnd w:id="7"/>
      <w:bookmarkEnd w:id="8"/>
    </w:p>
    <w:p w:rsidR="00A106AE" w:rsidRPr="004859A8" w:rsidRDefault="00A106AE" w:rsidP="00A106AE">
      <w:pPr>
        <w:keepNext/>
        <w:widowControl w:val="0"/>
        <w:tabs>
          <w:tab w:val="left" w:pos="0"/>
        </w:tabs>
        <w:suppressAutoHyphens/>
        <w:spacing w:before="360" w:after="60" w:line="240" w:lineRule="auto"/>
        <w:ind w:left="-238"/>
        <w:jc w:val="both"/>
        <w:outlineLvl w:val="1"/>
        <w:rPr>
          <w:rFonts w:ascii="Times New Roman" w:eastAsia="Times New Roman" w:hAnsi="Times New Roman" w:cs="Times New Roman"/>
          <w:b/>
          <w:bCs/>
          <w:iCs/>
          <w:color w:val="000000" w:themeColor="text1"/>
          <w:kern w:val="1"/>
          <w:sz w:val="28"/>
          <w:szCs w:val="28"/>
          <w:lang w:eastAsia="ru-RU"/>
        </w:rPr>
      </w:pPr>
      <w:bookmarkStart w:id="10" w:name="_Toc180422170"/>
      <w:bookmarkStart w:id="11" w:name="_Toc193282695"/>
      <w:bookmarkStart w:id="12" w:name="_Toc282347506"/>
      <w:bookmarkEnd w:id="9"/>
      <w:r w:rsidRPr="004859A8">
        <w:rPr>
          <w:rFonts w:ascii="Times New Roman" w:eastAsia="Times New Roman" w:hAnsi="Times New Roman" w:cs="Times New Roman"/>
          <w:b/>
          <w:bCs/>
          <w:iCs/>
          <w:color w:val="000000" w:themeColor="text1"/>
          <w:kern w:val="1"/>
          <w:sz w:val="28"/>
          <w:szCs w:val="28"/>
          <w:lang w:eastAsia="ru-RU"/>
        </w:rPr>
        <w:t>Глава 1. Общие положения</w:t>
      </w:r>
      <w:bookmarkEnd w:id="10"/>
      <w:bookmarkEnd w:id="11"/>
    </w:p>
    <w:p w:rsidR="00A106AE" w:rsidRPr="004859A8" w:rsidRDefault="00A106AE" w:rsidP="0069743D">
      <w:pPr>
        <w:widowControl w:val="0"/>
        <w:numPr>
          <w:ilvl w:val="2"/>
          <w:numId w:val="0"/>
        </w:numPr>
        <w:spacing w:after="0" w:line="240" w:lineRule="auto"/>
        <w:ind w:firstLine="709"/>
        <w:jc w:val="both"/>
        <w:outlineLvl w:val="1"/>
        <w:rPr>
          <w:rFonts w:ascii="Times New Roman" w:eastAsia="Times New Roman" w:hAnsi="Times New Roman" w:cs="Times New Roman"/>
          <w:bCs/>
          <w:kern w:val="0"/>
          <w:sz w:val="22"/>
          <w:szCs w:val="22"/>
          <w:lang w:eastAsia="ru-RU"/>
        </w:rPr>
      </w:pPr>
      <w:bookmarkStart w:id="13" w:name="_Toc180422171"/>
      <w:bookmarkStart w:id="14" w:name="_Toc193282696"/>
      <w:r w:rsidRPr="004859A8">
        <w:rPr>
          <w:rFonts w:ascii="Times New Roman" w:eastAsia="Times New Roman" w:hAnsi="Times New Roman" w:cs="Times New Roman"/>
          <w:b/>
          <w:bCs/>
          <w:iCs/>
          <w:color w:val="000000"/>
          <w:kern w:val="0"/>
          <w:lang w:eastAsia="ru-RU"/>
        </w:rPr>
        <w:t xml:space="preserve">Статья 1. </w:t>
      </w:r>
      <w:bookmarkEnd w:id="13"/>
      <w:r w:rsidRPr="004859A8">
        <w:rPr>
          <w:rFonts w:ascii="Times New Roman" w:eastAsia="Times New Roman" w:hAnsi="Times New Roman" w:cs="Times New Roman"/>
          <w:b/>
          <w:kern w:val="0"/>
          <w:lang w:eastAsia="ru-RU"/>
        </w:rPr>
        <w:t>Назначение и содержание настоящих Правил</w:t>
      </w:r>
      <w:bookmarkEnd w:id="14"/>
    </w:p>
    <w:bookmarkEnd w:id="12"/>
    <w:p w:rsidR="003C51E8" w:rsidRPr="004859A8" w:rsidRDefault="003C51E8" w:rsidP="003C51E8">
      <w:pPr>
        <w:widowControl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Настоящие Правила в соответствии с Градостроительным кодексом Российской Федерации, законом Алтайского края «О градостроительной деятельности на территории Алтайского края», вводят систему регулирования землепользования и застройки, которая основана на функциональном зонировании территории Новоалександровского сельсовета, установлении градостроительных регламентов – ограничений использования территории.</w:t>
      </w:r>
    </w:p>
    <w:p w:rsidR="003C51E8" w:rsidRPr="004859A8" w:rsidRDefault="003C51E8" w:rsidP="003C51E8">
      <w:pPr>
        <w:widowControl w:val="0"/>
        <w:spacing w:after="0" w:line="240" w:lineRule="auto"/>
        <w:ind w:firstLine="709"/>
        <w:jc w:val="both"/>
        <w:rPr>
          <w:rFonts w:ascii="Times New Roman" w:eastAsia="Times New Roman" w:hAnsi="Times New Roman" w:cs="Times New Roman"/>
          <w:kern w:val="0"/>
          <w:szCs w:val="28"/>
          <w:lang w:eastAsia="ru-RU"/>
        </w:rPr>
      </w:pPr>
      <w:r w:rsidRPr="004859A8">
        <w:rPr>
          <w:rFonts w:ascii="Times New Roman" w:eastAsia="Times New Roman" w:hAnsi="Times New Roman" w:cs="Times New Roman"/>
          <w:kern w:val="0"/>
          <w:szCs w:val="28"/>
          <w:lang w:eastAsia="ru-RU"/>
        </w:rPr>
        <w:t>Правила регламентируют следующую деятельность органов и должностных лиц местного самоуправления, физических и юридических лиц в области землепользования и застройки:</w:t>
      </w:r>
    </w:p>
    <w:p w:rsidR="003C51E8" w:rsidRPr="004859A8" w:rsidRDefault="003C51E8" w:rsidP="003C51E8">
      <w:pPr>
        <w:widowControl w:val="0"/>
        <w:numPr>
          <w:ilvl w:val="0"/>
          <w:numId w:val="4"/>
        </w:numPr>
        <w:spacing w:after="0" w:line="240" w:lineRule="auto"/>
        <w:ind w:left="0" w:firstLine="709"/>
        <w:jc w:val="both"/>
        <w:rPr>
          <w:rFonts w:ascii="Times New Roman" w:eastAsia="Times New Roman" w:hAnsi="Times New Roman" w:cs="Times New Roman"/>
          <w:kern w:val="0"/>
          <w:szCs w:val="28"/>
          <w:lang w:eastAsia="ru-RU"/>
        </w:rPr>
      </w:pPr>
      <w:r w:rsidRPr="004859A8">
        <w:rPr>
          <w:rFonts w:ascii="Times New Roman" w:eastAsia="Times New Roman" w:hAnsi="Times New Roman" w:cs="Times New Roman"/>
          <w:kern w:val="0"/>
          <w:szCs w:val="28"/>
          <w:lang w:eastAsia="ru-RU"/>
        </w:rPr>
        <w:t>предоставление разрешения на условно разрешенный вид использования земельного участка или объекта капитального строительства;</w:t>
      </w:r>
    </w:p>
    <w:p w:rsidR="003C51E8" w:rsidRPr="004859A8" w:rsidRDefault="003C51E8" w:rsidP="003C51E8">
      <w:pPr>
        <w:widowControl w:val="0"/>
        <w:numPr>
          <w:ilvl w:val="0"/>
          <w:numId w:val="4"/>
        </w:numPr>
        <w:spacing w:after="0" w:line="240" w:lineRule="auto"/>
        <w:ind w:left="0" w:firstLine="709"/>
        <w:jc w:val="both"/>
        <w:rPr>
          <w:rFonts w:ascii="Times New Roman" w:eastAsia="Times New Roman" w:hAnsi="Times New Roman" w:cs="Times New Roman"/>
          <w:kern w:val="0"/>
          <w:szCs w:val="28"/>
          <w:lang w:eastAsia="ru-RU"/>
        </w:rPr>
      </w:pPr>
      <w:r w:rsidRPr="004859A8">
        <w:rPr>
          <w:rFonts w:ascii="Times New Roman" w:eastAsia="Times New Roman" w:hAnsi="Times New Roman" w:cs="Times New Roman"/>
          <w:kern w:val="0"/>
          <w:szCs w:val="28"/>
          <w:lang w:eastAsia="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3C51E8" w:rsidRPr="004859A8" w:rsidRDefault="003C51E8" w:rsidP="003C51E8">
      <w:pPr>
        <w:widowControl w:val="0"/>
        <w:numPr>
          <w:ilvl w:val="0"/>
          <w:numId w:val="4"/>
        </w:numPr>
        <w:spacing w:after="0" w:line="240" w:lineRule="auto"/>
        <w:ind w:left="0" w:firstLine="709"/>
        <w:jc w:val="both"/>
        <w:rPr>
          <w:rFonts w:ascii="Times New Roman" w:eastAsia="Times New Roman" w:hAnsi="Times New Roman" w:cs="Times New Roman"/>
          <w:kern w:val="0"/>
          <w:szCs w:val="28"/>
          <w:lang w:eastAsia="ru-RU"/>
        </w:rPr>
      </w:pPr>
      <w:r w:rsidRPr="004859A8">
        <w:rPr>
          <w:rFonts w:ascii="Times New Roman" w:eastAsia="Times New Roman" w:hAnsi="Times New Roman" w:cs="Times New Roman"/>
          <w:kern w:val="0"/>
          <w:szCs w:val="28"/>
          <w:lang w:eastAsia="ru-RU"/>
        </w:rPr>
        <w:t>организация и проведение публичных слушаний по вопросам землепользования и застройки;</w:t>
      </w:r>
    </w:p>
    <w:p w:rsidR="003C51E8" w:rsidRPr="004859A8" w:rsidRDefault="003C51E8" w:rsidP="003C51E8">
      <w:pPr>
        <w:widowControl w:val="0"/>
        <w:numPr>
          <w:ilvl w:val="0"/>
          <w:numId w:val="4"/>
        </w:numPr>
        <w:spacing w:after="0" w:line="240" w:lineRule="auto"/>
        <w:ind w:left="0" w:firstLine="709"/>
        <w:jc w:val="both"/>
        <w:rPr>
          <w:rFonts w:ascii="Times New Roman" w:eastAsia="Times New Roman" w:hAnsi="Times New Roman" w:cs="Times New Roman"/>
          <w:kern w:val="0"/>
          <w:szCs w:val="28"/>
          <w:lang w:eastAsia="ru-RU"/>
        </w:rPr>
      </w:pPr>
      <w:r w:rsidRPr="004859A8">
        <w:rPr>
          <w:rFonts w:ascii="Times New Roman" w:eastAsia="Times New Roman" w:hAnsi="Times New Roman" w:cs="Times New Roman"/>
          <w:kern w:val="0"/>
          <w:szCs w:val="28"/>
          <w:lang w:eastAsia="ru-RU"/>
        </w:rPr>
        <w:t>организация разработки и согласования, утверждение проектной документации;</w:t>
      </w:r>
    </w:p>
    <w:p w:rsidR="003C51E8" w:rsidRPr="004859A8" w:rsidRDefault="003C51E8" w:rsidP="003C51E8">
      <w:pPr>
        <w:widowControl w:val="0"/>
        <w:numPr>
          <w:ilvl w:val="0"/>
          <w:numId w:val="4"/>
        </w:numPr>
        <w:spacing w:after="0" w:line="240" w:lineRule="auto"/>
        <w:ind w:left="0" w:firstLine="709"/>
        <w:jc w:val="both"/>
        <w:rPr>
          <w:rFonts w:ascii="Times New Roman" w:eastAsia="Times New Roman" w:hAnsi="Times New Roman" w:cs="Times New Roman"/>
          <w:kern w:val="0"/>
          <w:szCs w:val="28"/>
          <w:lang w:eastAsia="ru-RU"/>
        </w:rPr>
      </w:pPr>
      <w:r w:rsidRPr="004859A8">
        <w:rPr>
          <w:rFonts w:ascii="Times New Roman" w:eastAsia="Times New Roman" w:hAnsi="Times New Roman" w:cs="Times New Roman"/>
          <w:kern w:val="0"/>
          <w:szCs w:val="28"/>
          <w:lang w:eastAsia="ru-RU"/>
        </w:rPr>
        <w:t>выдача разрешений на строительство, разрешений на ввод объекта в эксплуатацию;</w:t>
      </w:r>
    </w:p>
    <w:p w:rsidR="003C51E8" w:rsidRPr="004859A8" w:rsidRDefault="003C51E8" w:rsidP="003C51E8">
      <w:pPr>
        <w:widowControl w:val="0"/>
        <w:numPr>
          <w:ilvl w:val="0"/>
          <w:numId w:val="4"/>
        </w:numPr>
        <w:spacing w:after="0" w:line="240" w:lineRule="auto"/>
        <w:ind w:left="0" w:firstLine="709"/>
        <w:jc w:val="both"/>
        <w:rPr>
          <w:rFonts w:ascii="Times New Roman" w:eastAsia="Times New Roman" w:hAnsi="Times New Roman" w:cs="Times New Roman"/>
          <w:kern w:val="0"/>
          <w:szCs w:val="28"/>
          <w:lang w:eastAsia="ru-RU"/>
        </w:rPr>
      </w:pPr>
      <w:r w:rsidRPr="004859A8">
        <w:rPr>
          <w:rFonts w:ascii="Times New Roman" w:eastAsia="Times New Roman" w:hAnsi="Times New Roman" w:cs="Times New Roman"/>
          <w:kern w:val="0"/>
          <w:szCs w:val="28"/>
          <w:lang w:eastAsia="ru-RU"/>
        </w:rPr>
        <w:t>организация подготовки документации по планировке территории;</w:t>
      </w:r>
    </w:p>
    <w:p w:rsidR="003C51E8" w:rsidRPr="004859A8" w:rsidRDefault="003C51E8" w:rsidP="003C51E8">
      <w:pPr>
        <w:widowControl w:val="0"/>
        <w:numPr>
          <w:ilvl w:val="0"/>
          <w:numId w:val="4"/>
        </w:numPr>
        <w:spacing w:after="0" w:line="240" w:lineRule="auto"/>
        <w:ind w:left="0"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внесение изменений в настоящие Правила.</w:t>
      </w:r>
    </w:p>
    <w:p w:rsidR="003C51E8" w:rsidRPr="004859A8" w:rsidRDefault="003C51E8" w:rsidP="003C51E8">
      <w:pPr>
        <w:widowControl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Настоящие Правила содержат:</w:t>
      </w:r>
    </w:p>
    <w:p w:rsidR="003C51E8" w:rsidRPr="004859A8" w:rsidRDefault="003C51E8" w:rsidP="003C51E8">
      <w:pPr>
        <w:widowControl w:val="0"/>
        <w:numPr>
          <w:ilvl w:val="0"/>
          <w:numId w:val="1"/>
        </w:numPr>
        <w:tabs>
          <w:tab w:val="num" w:pos="720"/>
        </w:tabs>
        <w:spacing w:after="0" w:line="240" w:lineRule="auto"/>
        <w:ind w:left="0"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общую часть (порядок применения настоящих Правил и внесения в них изменений);</w:t>
      </w:r>
    </w:p>
    <w:p w:rsidR="003C51E8" w:rsidRPr="004859A8" w:rsidRDefault="003C51E8" w:rsidP="003C51E8">
      <w:pPr>
        <w:widowControl w:val="0"/>
        <w:numPr>
          <w:ilvl w:val="0"/>
          <w:numId w:val="1"/>
        </w:numPr>
        <w:spacing w:after="0" w:line="240" w:lineRule="auto"/>
        <w:ind w:left="0"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карты градостроительного зонирования;</w:t>
      </w:r>
    </w:p>
    <w:p w:rsidR="003C51E8" w:rsidRPr="004859A8" w:rsidRDefault="003C51E8" w:rsidP="003C51E8">
      <w:pPr>
        <w:widowControl w:val="0"/>
        <w:numPr>
          <w:ilvl w:val="0"/>
          <w:numId w:val="1"/>
        </w:numPr>
        <w:spacing w:after="0" w:line="240" w:lineRule="auto"/>
        <w:ind w:left="0"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градостроительные регламенты.</w:t>
      </w:r>
    </w:p>
    <w:p w:rsidR="00FC1B63" w:rsidRPr="004859A8" w:rsidRDefault="003C51E8" w:rsidP="00FC1B63">
      <w:pPr>
        <w:widowControl w:val="0"/>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 xml:space="preserve">Правила, устанавливающие общий порядок осуществления градостроительной деятельности, обязательны для органов государственной власти и местного самоуправления, физических и юридических лиц. </w:t>
      </w:r>
      <w:bookmarkStart w:id="15" w:name="_Toc282347508"/>
    </w:p>
    <w:p w:rsidR="005018A7" w:rsidRDefault="005018A7" w:rsidP="0069743D">
      <w:pPr>
        <w:widowControl w:val="0"/>
        <w:spacing w:after="0" w:line="240" w:lineRule="auto"/>
        <w:ind w:firstLine="709"/>
        <w:jc w:val="both"/>
        <w:outlineLvl w:val="1"/>
        <w:rPr>
          <w:rFonts w:ascii="Times New Roman" w:eastAsia="Times New Roman" w:hAnsi="Times New Roman" w:cs="Times New Roman"/>
          <w:b/>
          <w:bCs/>
          <w:iCs/>
          <w:color w:val="000000" w:themeColor="text1"/>
          <w:lang w:eastAsia="ru-RU"/>
        </w:rPr>
      </w:pPr>
    </w:p>
    <w:p w:rsidR="003902C6" w:rsidRPr="004859A8" w:rsidRDefault="003902C6" w:rsidP="0069743D">
      <w:pPr>
        <w:widowControl w:val="0"/>
        <w:spacing w:after="0" w:line="240" w:lineRule="auto"/>
        <w:ind w:firstLine="709"/>
        <w:jc w:val="both"/>
        <w:outlineLvl w:val="1"/>
        <w:rPr>
          <w:rFonts w:ascii="Times New Roman" w:eastAsia="Times New Roman" w:hAnsi="Times New Roman" w:cs="Times New Roman"/>
          <w:color w:val="000000"/>
          <w:kern w:val="0"/>
          <w:sz w:val="22"/>
          <w:szCs w:val="22"/>
          <w:lang w:eastAsia="ru-RU"/>
        </w:rPr>
      </w:pPr>
      <w:bookmarkStart w:id="16" w:name="_Toc193282697"/>
      <w:r w:rsidRPr="004859A8">
        <w:rPr>
          <w:rFonts w:ascii="Times New Roman" w:eastAsia="Times New Roman" w:hAnsi="Times New Roman" w:cs="Times New Roman"/>
          <w:b/>
          <w:bCs/>
          <w:iCs/>
          <w:color w:val="000000" w:themeColor="text1"/>
          <w:lang w:eastAsia="ru-RU"/>
        </w:rPr>
        <w:t>Статья 2. Основные понятия, используемые в Правилах</w:t>
      </w:r>
      <w:bookmarkEnd w:id="16"/>
    </w:p>
    <w:p w:rsidR="003C51E8" w:rsidRPr="004859A8" w:rsidRDefault="003C51E8" w:rsidP="003C51E8">
      <w:pPr>
        <w:widowControl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В целях применения настоящих Правил, используемые в них понятия, употребляются в следующих значениях:</w:t>
      </w:r>
    </w:p>
    <w:p w:rsidR="003902C6" w:rsidRPr="004859A8" w:rsidRDefault="003902C6" w:rsidP="003902C6">
      <w:pPr>
        <w:autoSpaceDE w:val="0"/>
        <w:autoSpaceDN w:val="0"/>
        <w:adjustRightInd w:val="0"/>
        <w:spacing w:after="0" w:line="240" w:lineRule="auto"/>
        <w:ind w:firstLine="709"/>
        <w:jc w:val="both"/>
        <w:rPr>
          <w:rFonts w:ascii="Times New Roman" w:hAnsi="Times New Roman" w:cs="Times New Roman"/>
          <w:color w:val="000000"/>
        </w:rPr>
      </w:pPr>
      <w:r w:rsidRPr="004859A8">
        <w:rPr>
          <w:rFonts w:ascii="Times New Roman" w:hAnsi="Times New Roman" w:cs="Times New Roman"/>
          <w:b/>
          <w:bCs/>
          <w:color w:val="000000"/>
        </w:rPr>
        <w:t xml:space="preserve">Береговая полоса - </w:t>
      </w:r>
      <w:r w:rsidRPr="004859A8">
        <w:rPr>
          <w:rFonts w:ascii="Times New Roman" w:hAnsi="Times New Roman" w:cs="Times New Roman"/>
          <w:color w:val="000000"/>
        </w:rPr>
        <w:t xml:space="preserve">полоса земли вдоль береговой линии (границы водного объекта) водного объекта общего пользования, ширина, которой устанавливается в соответствии с требованиями Водного кодекса РФ, является территорией общего пользования. </w:t>
      </w:r>
    </w:p>
    <w:p w:rsidR="003902C6" w:rsidRPr="004859A8" w:rsidRDefault="003902C6" w:rsidP="003902C6">
      <w:pPr>
        <w:autoSpaceDE w:val="0"/>
        <w:autoSpaceDN w:val="0"/>
        <w:adjustRightInd w:val="0"/>
        <w:spacing w:after="0" w:line="240" w:lineRule="auto"/>
        <w:ind w:firstLine="709"/>
        <w:jc w:val="both"/>
        <w:rPr>
          <w:rFonts w:ascii="Times New Roman" w:hAnsi="Times New Roman" w:cs="Times New Roman"/>
          <w:color w:val="000000"/>
        </w:rPr>
      </w:pPr>
      <w:r w:rsidRPr="004859A8">
        <w:rPr>
          <w:rFonts w:ascii="Times New Roman" w:hAnsi="Times New Roman" w:cs="Times New Roman"/>
          <w:b/>
          <w:bCs/>
          <w:color w:val="000000"/>
        </w:rPr>
        <w:t xml:space="preserve">Дом блокированной застройки </w:t>
      </w:r>
      <w:r w:rsidRPr="004859A8">
        <w:rPr>
          <w:rFonts w:ascii="Times New Roman" w:hAnsi="Times New Roman" w:cs="Times New Roman"/>
          <w:color w:val="000000"/>
        </w:rPr>
        <w:t xml:space="preserve">–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rsidR="003902C6" w:rsidRPr="004859A8" w:rsidRDefault="003902C6" w:rsidP="003902C6">
      <w:pPr>
        <w:autoSpaceDE w:val="0"/>
        <w:autoSpaceDN w:val="0"/>
        <w:adjustRightInd w:val="0"/>
        <w:spacing w:after="0" w:line="240" w:lineRule="auto"/>
        <w:ind w:firstLine="709"/>
        <w:jc w:val="both"/>
        <w:rPr>
          <w:rFonts w:ascii="Times New Roman" w:hAnsi="Times New Roman" w:cs="Times New Roman"/>
          <w:color w:val="000000"/>
        </w:rPr>
      </w:pPr>
      <w:r w:rsidRPr="004859A8">
        <w:rPr>
          <w:rFonts w:ascii="Times New Roman" w:hAnsi="Times New Roman" w:cs="Times New Roman"/>
          <w:b/>
          <w:bCs/>
          <w:color w:val="000000"/>
        </w:rPr>
        <w:t xml:space="preserve">Водоохранные зоны </w:t>
      </w:r>
      <w:r w:rsidRPr="004859A8">
        <w:rPr>
          <w:rFonts w:ascii="Times New Roman" w:hAnsi="Times New Roman" w:cs="Times New Roman"/>
          <w:color w:val="000000"/>
        </w:rPr>
        <w:t xml:space="preserve">–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
    <w:p w:rsidR="00732393" w:rsidRPr="004859A8" w:rsidRDefault="00732393" w:rsidP="003902C6">
      <w:pPr>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b/>
          <w:iCs/>
          <w:kern w:val="0"/>
          <w:lang w:eastAsia="ru-RU"/>
        </w:rPr>
        <w:lastRenderedPageBreak/>
        <w:t>Временные объекты</w:t>
      </w:r>
      <w:r w:rsidRPr="004859A8">
        <w:rPr>
          <w:rFonts w:ascii="Times New Roman" w:eastAsia="Times New Roman" w:hAnsi="Times New Roman" w:cs="Times New Roman"/>
          <w:kern w:val="0"/>
          <w:lang w:eastAsia="ru-RU"/>
        </w:rPr>
        <w:t>– постройки, необходимые для использования при строительстве объекта капитального строительства, размещаемые на специально предоставленных земельных участках на срок осуществления строительства (реконструкции, капитального ремонта) и подлежащие демонтажу после прекращения деятельности, для которой они возводились; а также киоски, павильоны, навесы и другие подобные постройки.</w:t>
      </w:r>
    </w:p>
    <w:p w:rsidR="003902C6" w:rsidRPr="004859A8" w:rsidRDefault="003902C6" w:rsidP="003902C6">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t xml:space="preserve">Высота здания, строения, сооружения </w:t>
      </w:r>
      <w:r w:rsidRPr="004859A8">
        <w:rPr>
          <w:rFonts w:ascii="Times New Roman" w:eastAsia="Calibri" w:hAnsi="Times New Roman" w:cs="Times New Roman"/>
          <w:color w:val="000000"/>
          <w:kern w:val="0"/>
        </w:rPr>
        <w:t xml:space="preserve">– расстояние по вертикали, измеренное от проектной отметки земли до наивысшей точки строения, сооружения. </w:t>
      </w:r>
    </w:p>
    <w:p w:rsidR="00F667FE" w:rsidRPr="004859A8" w:rsidRDefault="00F667FE" w:rsidP="00F667FE">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t xml:space="preserve">Градостроительное зонирование </w:t>
      </w:r>
      <w:r w:rsidRPr="004859A8">
        <w:rPr>
          <w:rFonts w:ascii="Times New Roman" w:eastAsia="Calibri" w:hAnsi="Times New Roman" w:cs="Times New Roman"/>
          <w:color w:val="000000"/>
          <w:kern w:val="0"/>
        </w:rPr>
        <w:t xml:space="preserve">– зонирование территории муниципального образования </w:t>
      </w:r>
      <w:r w:rsidR="0039306C">
        <w:rPr>
          <w:rFonts w:ascii="Times New Roman" w:eastAsia="Calibri" w:hAnsi="Times New Roman" w:cs="Times New Roman"/>
          <w:color w:val="000000"/>
          <w:kern w:val="0"/>
        </w:rPr>
        <w:t>Новоалександровский сельсовет Рубцовского района</w:t>
      </w:r>
      <w:r w:rsidRPr="004859A8">
        <w:rPr>
          <w:rFonts w:ascii="Times New Roman" w:eastAsia="Calibri" w:hAnsi="Times New Roman" w:cs="Times New Roman"/>
          <w:color w:val="000000"/>
          <w:kern w:val="0"/>
        </w:rPr>
        <w:t xml:space="preserve"> Алтайского края в целях определения территориальных зон и установления градостроительных регламентов. </w:t>
      </w:r>
    </w:p>
    <w:p w:rsidR="00732393" w:rsidRPr="004859A8" w:rsidRDefault="00732393" w:rsidP="00F667FE">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iCs/>
          <w:color w:val="000000"/>
          <w:kern w:val="0"/>
        </w:rPr>
        <w:t>Градостроительная деятельность</w:t>
      </w:r>
      <w:r w:rsidRPr="004859A8">
        <w:rPr>
          <w:rFonts w:ascii="Times New Roman" w:eastAsia="Calibri" w:hAnsi="Times New Roman" w:cs="Times New Roman"/>
          <w:color w:val="000000"/>
          <w:kern w:val="0"/>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732393" w:rsidRPr="004859A8" w:rsidRDefault="00732393" w:rsidP="00F667FE">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t xml:space="preserve">Градостроительный регламент </w:t>
      </w:r>
      <w:r w:rsidRPr="004859A8">
        <w:rPr>
          <w:rFonts w:ascii="Times New Roman" w:eastAsia="Calibri" w:hAnsi="Times New Roman" w:cs="Times New Roman"/>
          <w:color w:val="000000"/>
          <w:kern w:val="0"/>
        </w:rPr>
        <w:t>–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732393" w:rsidRPr="004859A8" w:rsidRDefault="00732393" w:rsidP="00732393">
      <w:pPr>
        <w:autoSpaceDE w:val="0"/>
        <w:autoSpaceDN w:val="0"/>
        <w:adjustRightInd w:val="0"/>
        <w:spacing w:after="0" w:line="240" w:lineRule="auto"/>
        <w:ind w:firstLine="709"/>
        <w:jc w:val="both"/>
        <w:rPr>
          <w:rFonts w:ascii="Times New Roman" w:hAnsi="Times New Roman" w:cs="Times New Roman"/>
        </w:rPr>
      </w:pPr>
      <w:r w:rsidRPr="004859A8">
        <w:rPr>
          <w:rFonts w:ascii="Times New Roman" w:hAnsi="Times New Roman" w:cs="Times New Roman"/>
          <w:b/>
        </w:rPr>
        <w:t>Зоны с особыми условиями использования территорий</w:t>
      </w:r>
      <w:r w:rsidRPr="004859A8">
        <w:rPr>
          <w:rFonts w:ascii="Times New Roman" w:hAnsi="Times New Roman" w:cs="Times New Roman"/>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r:id="rId14" w:history="1">
        <w:r w:rsidRPr="004859A8">
          <w:rPr>
            <w:rFonts w:ascii="Times New Roman" w:hAnsi="Times New Roman" w:cs="Times New Roman"/>
          </w:rPr>
          <w:t>законодательством</w:t>
        </w:r>
      </w:hyperlink>
      <w:r w:rsidRPr="004859A8">
        <w:rPr>
          <w:rFonts w:ascii="Times New Roman" w:hAnsi="Times New Roman" w:cs="Times New Roman"/>
        </w:rPr>
        <w:t xml:space="preserve"> Российской Федерации.</w:t>
      </w:r>
    </w:p>
    <w:p w:rsidR="00732393" w:rsidRPr="004859A8" w:rsidRDefault="00732393" w:rsidP="00732393">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t xml:space="preserve">Комплексное развитие территорий </w:t>
      </w:r>
      <w:r w:rsidRPr="004859A8">
        <w:rPr>
          <w:rFonts w:ascii="Times New Roman" w:eastAsia="Calibri" w:hAnsi="Times New Roman" w:cs="Times New Roman"/>
          <w:color w:val="000000"/>
          <w:kern w:val="0"/>
        </w:rPr>
        <w:t>–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rsidR="00732393" w:rsidRPr="004859A8" w:rsidRDefault="00732393" w:rsidP="00732393">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t xml:space="preserve">Коэффициент плотности застройки </w:t>
      </w:r>
      <w:r w:rsidRPr="004859A8">
        <w:rPr>
          <w:rFonts w:ascii="Times New Roman" w:eastAsia="Calibri" w:hAnsi="Times New Roman" w:cs="Times New Roman"/>
          <w:color w:val="000000"/>
          <w:kern w:val="0"/>
        </w:rPr>
        <w:t xml:space="preserve">- отношение площади всех этажей зданий и сооружений к площади участка. </w:t>
      </w:r>
    </w:p>
    <w:p w:rsidR="00732393" w:rsidRPr="004859A8" w:rsidRDefault="00732393" w:rsidP="00732393">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t xml:space="preserve">Красные линии </w:t>
      </w:r>
      <w:r w:rsidRPr="004859A8">
        <w:rPr>
          <w:rFonts w:ascii="Times New Roman" w:eastAsia="Calibri" w:hAnsi="Times New Roman" w:cs="Times New Roman"/>
          <w:color w:val="000000"/>
          <w:kern w:val="0"/>
        </w:rPr>
        <w:t>–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732393" w:rsidRPr="004859A8" w:rsidRDefault="00732393" w:rsidP="00732393">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t xml:space="preserve">Линейные объекты </w:t>
      </w:r>
      <w:r w:rsidRPr="004859A8">
        <w:rPr>
          <w:rFonts w:ascii="Times New Roman" w:eastAsia="Calibri" w:hAnsi="Times New Roman" w:cs="Times New Roman"/>
          <w:color w:val="000000"/>
          <w:kern w:val="0"/>
        </w:rPr>
        <w:t xml:space="preserve">–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w:t>
      </w:r>
    </w:p>
    <w:p w:rsidR="00732393" w:rsidRPr="004859A8" w:rsidRDefault="00732393" w:rsidP="00732393">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iCs/>
          <w:color w:val="000000"/>
          <w:kern w:val="0"/>
        </w:rPr>
        <w:t>Линии регулирования застройки</w:t>
      </w:r>
      <w:r w:rsidRPr="004859A8">
        <w:rPr>
          <w:rFonts w:ascii="Times New Roman" w:eastAsia="Calibri" w:hAnsi="Times New Roman" w:cs="Times New Roman"/>
          <w:bCs/>
          <w:color w:val="000000"/>
          <w:kern w:val="0"/>
        </w:rPr>
        <w:t xml:space="preserve"> – </w:t>
      </w:r>
      <w:r w:rsidRPr="004859A8">
        <w:rPr>
          <w:rFonts w:ascii="Times New Roman" w:eastAsia="Calibri" w:hAnsi="Times New Roman" w:cs="Times New Roman"/>
          <w:color w:val="000000"/>
          <w:kern w:val="0"/>
        </w:rPr>
        <w:t>линии отступа от красных линий в целях определения места допустимого размещения зданий, строений, сооружений.</w:t>
      </w:r>
    </w:p>
    <w:p w:rsidR="00732393" w:rsidRPr="004859A8" w:rsidRDefault="00732393" w:rsidP="00732393">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lastRenderedPageBreak/>
        <w:t xml:space="preserve">Местные нормативы градостроительного проектирования </w:t>
      </w:r>
      <w:r w:rsidRPr="004859A8">
        <w:rPr>
          <w:rFonts w:ascii="Times New Roman" w:eastAsia="Calibri" w:hAnsi="Times New Roman" w:cs="Times New Roman"/>
          <w:color w:val="000000"/>
          <w:kern w:val="0"/>
        </w:rPr>
        <w:t xml:space="preserve">– совокупность расчетных показателей минимально допустимого уровня обеспеченности объектами местного значения муниципального округа, относящимися к областям: электро-, тепло-, газо- и водоснабжение населения, водоотведение; автомобильные дороги местного значения; объектами благоустройства территории, иными объектами местного значения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 </w:t>
      </w:r>
    </w:p>
    <w:p w:rsidR="00732393" w:rsidRPr="004859A8" w:rsidRDefault="00732393" w:rsidP="00732393">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t xml:space="preserve">Объект капитального строительства </w:t>
      </w:r>
      <w:r w:rsidRPr="004859A8">
        <w:rPr>
          <w:rFonts w:ascii="Times New Roman" w:eastAsia="Calibri" w:hAnsi="Times New Roman" w:cs="Times New Roman"/>
          <w:color w:val="000000"/>
          <w:kern w:val="0"/>
        </w:rPr>
        <w:t xml:space="preserve">– здание, строение, сооружение, объекты, строительство которых не завершено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 </w:t>
      </w:r>
    </w:p>
    <w:p w:rsidR="00732393" w:rsidRPr="004859A8" w:rsidRDefault="00732393" w:rsidP="00732393">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t xml:space="preserve">Объект индивидуального жилищного строительства </w:t>
      </w:r>
      <w:r w:rsidRPr="004859A8">
        <w:rPr>
          <w:rFonts w:ascii="Times New Roman" w:eastAsia="Calibri" w:hAnsi="Times New Roman" w:cs="Times New Roman"/>
          <w:color w:val="000000"/>
          <w:kern w:val="0"/>
        </w:rPr>
        <w:t xml:space="preserve">–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w:t>
      </w:r>
    </w:p>
    <w:p w:rsidR="00732393" w:rsidRPr="004859A8" w:rsidRDefault="00732393" w:rsidP="00732393">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t xml:space="preserve">Объекты культурного наследия (памятники истории и культуры) народов Российской Федерации </w:t>
      </w:r>
      <w:r w:rsidRPr="004859A8">
        <w:rPr>
          <w:rFonts w:ascii="Times New Roman" w:eastAsia="Calibri" w:hAnsi="Times New Roman" w:cs="Times New Roman"/>
          <w:color w:val="000000"/>
          <w:kern w:val="0"/>
        </w:rPr>
        <w:t>–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732393" w:rsidRPr="004859A8" w:rsidRDefault="00732393" w:rsidP="00732393">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color w:val="000000"/>
          <w:kern w:val="0"/>
        </w:rPr>
        <w:t>Объекты недвижимости</w:t>
      </w:r>
      <w:r w:rsidRPr="004859A8">
        <w:rPr>
          <w:rFonts w:ascii="Times New Roman" w:eastAsia="Calibri" w:hAnsi="Times New Roman" w:cs="Times New Roman"/>
          <w:color w:val="000000"/>
          <w:kern w:val="0"/>
        </w:rPr>
        <w:t xml:space="preserve"> – земельные участки, участки недр, здания, сооружения, помещения, объекты незавершенного строительства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732393" w:rsidRPr="004859A8" w:rsidRDefault="00732393" w:rsidP="00732393">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t xml:space="preserve">Объект, не являющийся объектом капитального строительства </w:t>
      </w:r>
      <w:r w:rsidRPr="004859A8">
        <w:rPr>
          <w:rFonts w:ascii="Times New Roman" w:eastAsia="Calibri" w:hAnsi="Times New Roman" w:cs="Times New Roman"/>
          <w:color w:val="000000"/>
          <w:kern w:val="0"/>
        </w:rPr>
        <w:t xml:space="preserve">– сооружение из быстровозводимых сборно-разборных конструкций, не связанное прочно с землей и перемещение которого возможно без причинения несоразмерного ущерба его назначению. </w:t>
      </w:r>
    </w:p>
    <w:p w:rsidR="003B4852" w:rsidRPr="004859A8" w:rsidRDefault="003B4852" w:rsidP="003B4852">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t xml:space="preserve">Планировка территории </w:t>
      </w:r>
      <w:r w:rsidRPr="004859A8">
        <w:rPr>
          <w:rFonts w:ascii="Times New Roman" w:eastAsia="Calibri" w:hAnsi="Times New Roman" w:cs="Times New Roman"/>
          <w:color w:val="000000"/>
          <w:kern w:val="0"/>
        </w:rPr>
        <w:t xml:space="preserve">– осуществление деятельности по развитию территорий посредством разработки проектов планировки территории, проектов межевания территории. </w:t>
      </w:r>
    </w:p>
    <w:p w:rsidR="003B4852" w:rsidRPr="004859A8" w:rsidRDefault="003B4852" w:rsidP="003B4852">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t xml:space="preserve">Правила землепользования и застройки </w:t>
      </w:r>
      <w:r w:rsidRPr="004859A8">
        <w:rPr>
          <w:rFonts w:ascii="Times New Roman" w:eastAsia="Calibri" w:hAnsi="Times New Roman" w:cs="Times New Roman"/>
          <w:color w:val="000000"/>
          <w:kern w:val="0"/>
        </w:rPr>
        <w:t xml:space="preserve">– документ градостроительного зонирования, который утверждается нормативным правовым актом представительного органа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3B4852" w:rsidRPr="004859A8" w:rsidRDefault="003B4852" w:rsidP="003B4852">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t xml:space="preserve">Прибрежная защитная полоса </w:t>
      </w:r>
      <w:r w:rsidRPr="004859A8">
        <w:rPr>
          <w:rFonts w:ascii="Times New Roman" w:eastAsia="Calibri" w:hAnsi="Times New Roman" w:cs="Times New Roman"/>
          <w:color w:val="000000"/>
          <w:kern w:val="0"/>
        </w:rPr>
        <w:t xml:space="preserve">– часть территории водоохранной зоны водного объекта, которая непосредственно примыкает к акватории водного объекта (береговой линии) и в пределах которой устанавливаются дополнительные ограничения хозяйственной и иной деятельности, за исключением случаев, предусмотренных водным законодательством. </w:t>
      </w:r>
    </w:p>
    <w:p w:rsidR="003B4852" w:rsidRPr="004859A8" w:rsidRDefault="003B4852" w:rsidP="003B4852">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t xml:space="preserve">Прилегающая территория – </w:t>
      </w:r>
      <w:r w:rsidRPr="004859A8">
        <w:rPr>
          <w:rFonts w:ascii="Times New Roman" w:eastAsia="Calibri" w:hAnsi="Times New Roman" w:cs="Times New Roman"/>
          <w:color w:val="000000"/>
          <w:kern w:val="0"/>
        </w:rPr>
        <w:t>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3B4852" w:rsidRPr="004859A8" w:rsidRDefault="003B4852" w:rsidP="003B4852">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lastRenderedPageBreak/>
        <w:t xml:space="preserve">Процент застройки </w:t>
      </w:r>
      <w:r w:rsidRPr="004859A8">
        <w:rPr>
          <w:rFonts w:ascii="Times New Roman" w:eastAsia="Calibri" w:hAnsi="Times New Roman" w:cs="Times New Roman"/>
          <w:color w:val="000000"/>
          <w:kern w:val="0"/>
        </w:rPr>
        <w:t xml:space="preserve">– отношение территории, застроенной объектами капитального строительства, к площади земельного участка, выраженное в процентах. </w:t>
      </w:r>
    </w:p>
    <w:p w:rsidR="003B4852" w:rsidRPr="004859A8" w:rsidRDefault="003B4852" w:rsidP="003B4852">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t xml:space="preserve">Реконструкция объектов капитального строительства (за исключением линейных объектов) </w:t>
      </w:r>
      <w:r w:rsidRPr="004859A8">
        <w:rPr>
          <w:rFonts w:ascii="Times New Roman" w:eastAsia="Calibri" w:hAnsi="Times New Roman" w:cs="Times New Roman"/>
          <w:color w:val="000000"/>
          <w:kern w:val="0"/>
        </w:rPr>
        <w:t xml:space="preserve">–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3B4852" w:rsidRPr="004859A8" w:rsidRDefault="003B4852" w:rsidP="003B4852">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t xml:space="preserve">Реконструкция линейных объектов </w:t>
      </w:r>
      <w:r w:rsidRPr="004859A8">
        <w:rPr>
          <w:rFonts w:ascii="Times New Roman" w:eastAsia="Calibri" w:hAnsi="Times New Roman" w:cs="Times New Roman"/>
          <w:color w:val="000000"/>
          <w:kern w:val="0"/>
        </w:rPr>
        <w:t xml:space="preserve">–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 </w:t>
      </w:r>
    </w:p>
    <w:p w:rsidR="003B4852" w:rsidRPr="004859A8" w:rsidRDefault="003B4852" w:rsidP="003B4852">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t xml:space="preserve">Региональные нормативы градостроительного проектирования </w:t>
      </w:r>
      <w:r w:rsidRPr="004859A8">
        <w:rPr>
          <w:rFonts w:ascii="Times New Roman" w:eastAsia="Calibri" w:hAnsi="Times New Roman" w:cs="Times New Roman"/>
          <w:color w:val="000000"/>
          <w:kern w:val="0"/>
        </w:rPr>
        <w:t>– совокупность расчетных показателей минимально допустимого уровня обеспеченности объектами регионального значения, относящимися к областям: транспорт (железнодорожный, водный, воздушный транспорт), автомобильные дороги регионального или межмуниципального значения; предупреждение чрезвычайных ситуаций межмуниципального и регионального характера, стихийных бедствий, эпидемий и ликвидация их последствий; образование; здравоохранение; физическая культура и спорт;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3B4852" w:rsidRPr="004859A8" w:rsidRDefault="003B4852" w:rsidP="003B4852">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t xml:space="preserve">Строительные намерения заявителя </w:t>
      </w:r>
      <w:r w:rsidRPr="004859A8">
        <w:rPr>
          <w:rFonts w:ascii="Times New Roman" w:eastAsia="Calibri" w:hAnsi="Times New Roman" w:cs="Times New Roman"/>
          <w:color w:val="000000"/>
          <w:kern w:val="0"/>
        </w:rPr>
        <w:t xml:space="preserve">– планируемое строительство, реконструкция, капитальный ремонт объекта капитального строительства. </w:t>
      </w:r>
    </w:p>
    <w:p w:rsidR="003B4852" w:rsidRPr="004859A8" w:rsidRDefault="003B4852" w:rsidP="003B4852">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t xml:space="preserve">Строительство </w:t>
      </w:r>
      <w:r w:rsidRPr="004859A8">
        <w:rPr>
          <w:rFonts w:ascii="Times New Roman" w:eastAsia="Calibri" w:hAnsi="Times New Roman" w:cs="Times New Roman"/>
          <w:color w:val="000000"/>
          <w:kern w:val="0"/>
        </w:rPr>
        <w:t xml:space="preserve">– создание зданий, строений, сооружений (в том числе на месте сносимых объектов капитального строительства). </w:t>
      </w:r>
    </w:p>
    <w:p w:rsidR="003B4852" w:rsidRPr="004859A8" w:rsidRDefault="003B4852" w:rsidP="003B4852">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t xml:space="preserve">Территориальные зоны – </w:t>
      </w:r>
      <w:r w:rsidRPr="004859A8">
        <w:rPr>
          <w:rFonts w:ascii="Times New Roman" w:eastAsia="Calibri" w:hAnsi="Times New Roman" w:cs="Times New Roman"/>
          <w:color w:val="000000"/>
          <w:kern w:val="0"/>
        </w:rPr>
        <w:t xml:space="preserve">зоны, для которых в Правилах определены границы и установлены градостроительные регламенты. </w:t>
      </w:r>
    </w:p>
    <w:p w:rsidR="003B4852" w:rsidRPr="004859A8" w:rsidRDefault="003B4852" w:rsidP="003B4852">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t>Территориальное планирование</w:t>
      </w:r>
      <w:r w:rsidRPr="004859A8">
        <w:rPr>
          <w:rFonts w:ascii="Times New Roman" w:eastAsia="Calibri" w:hAnsi="Times New Roman" w:cs="Times New Roman"/>
          <w:color w:val="000000"/>
          <w:kern w:val="0"/>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3B4852" w:rsidRPr="004859A8" w:rsidRDefault="003B4852" w:rsidP="003B4852">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t xml:space="preserve">Территории общего пользования – </w:t>
      </w:r>
      <w:r w:rsidRPr="004859A8">
        <w:rPr>
          <w:rFonts w:ascii="Times New Roman" w:eastAsia="Calibri" w:hAnsi="Times New Roman" w:cs="Times New Roman"/>
          <w:color w:val="000000"/>
          <w:kern w:val="0"/>
        </w:rPr>
        <w:t xml:space="preserve">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rsidR="003B4852" w:rsidRPr="004859A8" w:rsidRDefault="003B4852" w:rsidP="003B4852">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t>Функциональные зоны</w:t>
      </w:r>
      <w:r w:rsidRPr="004859A8">
        <w:rPr>
          <w:rFonts w:ascii="Times New Roman" w:eastAsia="Calibri" w:hAnsi="Times New Roman" w:cs="Times New Roman"/>
          <w:color w:val="000000"/>
          <w:kern w:val="0"/>
        </w:rPr>
        <w:t xml:space="preserve"> – зоны, для которых документами территориального планирования определены границы и функциональное назначение.</w:t>
      </w:r>
    </w:p>
    <w:p w:rsidR="00732393" w:rsidRPr="004859A8" w:rsidRDefault="003B4852" w:rsidP="00732393">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t>Элемент планировочной структуры</w:t>
      </w:r>
      <w:r w:rsidRPr="004859A8">
        <w:rPr>
          <w:rFonts w:ascii="Times New Roman" w:eastAsia="Calibri" w:hAnsi="Times New Roman" w:cs="Times New Roman"/>
          <w:color w:val="000000"/>
          <w:kern w:val="0"/>
        </w:rPr>
        <w:t xml:space="preserve"> – 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3C51E8" w:rsidRPr="004859A8" w:rsidRDefault="003B4852" w:rsidP="000D57D2">
      <w:pPr>
        <w:autoSpaceDE w:val="0"/>
        <w:autoSpaceDN w:val="0"/>
        <w:adjustRightInd w:val="0"/>
        <w:spacing w:after="0" w:line="240" w:lineRule="auto"/>
        <w:ind w:firstLine="709"/>
        <w:jc w:val="both"/>
        <w:rPr>
          <w:rFonts w:ascii="Times New Roman" w:eastAsia="Calibri" w:hAnsi="Times New Roman" w:cs="Times New Roman"/>
          <w:color w:val="000000"/>
          <w:kern w:val="0"/>
        </w:rPr>
      </w:pPr>
      <w:r w:rsidRPr="004859A8">
        <w:rPr>
          <w:rFonts w:ascii="Times New Roman" w:eastAsia="Calibri" w:hAnsi="Times New Roman" w:cs="Times New Roman"/>
          <w:b/>
          <w:bCs/>
          <w:color w:val="000000"/>
          <w:kern w:val="0"/>
        </w:rPr>
        <w:t xml:space="preserve">Этажность </w:t>
      </w:r>
      <w:r w:rsidRPr="004859A8">
        <w:rPr>
          <w:rFonts w:ascii="Times New Roman" w:eastAsia="Calibri" w:hAnsi="Times New Roman" w:cs="Times New Roman"/>
          <w:color w:val="000000"/>
          <w:kern w:val="0"/>
        </w:rPr>
        <w:t xml:space="preserve">– количество надземных этажей,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метра. </w:t>
      </w:r>
    </w:p>
    <w:p w:rsidR="000D57D2" w:rsidRPr="004859A8" w:rsidRDefault="000D57D2" w:rsidP="000D57D2">
      <w:pPr>
        <w:widowControl w:val="0"/>
        <w:numPr>
          <w:ilvl w:val="2"/>
          <w:numId w:val="0"/>
        </w:numPr>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Иные понятия, используемые в настоящем Федеральном законе, применяются в значениях, определенных в других законодательных актах Российской Федерации</w:t>
      </w:r>
      <w:r w:rsidR="0097211F" w:rsidRPr="004859A8">
        <w:rPr>
          <w:rFonts w:ascii="Times New Roman" w:eastAsia="Times New Roman" w:hAnsi="Times New Roman" w:cs="Times New Roman"/>
          <w:kern w:val="0"/>
          <w:lang w:eastAsia="ru-RU"/>
        </w:rPr>
        <w:t>.</w:t>
      </w: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p>
    <w:p w:rsidR="003C51E8" w:rsidRPr="004859A8" w:rsidRDefault="000D57D2"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sz w:val="28"/>
          <w:szCs w:val="28"/>
          <w:lang w:eastAsia="ru-RU"/>
        </w:rPr>
      </w:pPr>
      <w:bookmarkStart w:id="17" w:name="_Toc193282698"/>
      <w:r w:rsidRPr="004859A8">
        <w:rPr>
          <w:rFonts w:ascii="Times New Roman" w:eastAsia="Times New Roman" w:hAnsi="Times New Roman" w:cs="Times New Roman"/>
          <w:b/>
          <w:kern w:val="0"/>
          <w:lang w:eastAsia="ru-RU"/>
        </w:rPr>
        <w:t xml:space="preserve">Статья 3. </w:t>
      </w:r>
      <w:r w:rsidR="003C51E8" w:rsidRPr="004859A8">
        <w:rPr>
          <w:rFonts w:ascii="Times New Roman" w:eastAsia="Times New Roman" w:hAnsi="Times New Roman" w:cs="Times New Roman"/>
          <w:b/>
          <w:kern w:val="0"/>
          <w:lang w:eastAsia="ru-RU"/>
        </w:rPr>
        <w:t>Правовой статус и сфера действия настоящих правил</w:t>
      </w:r>
      <w:bookmarkEnd w:id="15"/>
      <w:bookmarkEnd w:id="17"/>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Calibri"/>
          <w:kern w:val="0"/>
          <w:lang w:eastAsia="ru-RU"/>
        </w:rPr>
      </w:pPr>
      <w:bookmarkStart w:id="18" w:name="_Toc282347509"/>
      <w:r w:rsidRPr="004859A8">
        <w:rPr>
          <w:rFonts w:ascii="Times New Roman" w:eastAsia="Times New Roman" w:hAnsi="Times New Roman" w:cs="Times New Roman"/>
          <w:kern w:val="0"/>
          <w:szCs w:val="28"/>
          <w:lang w:eastAsia="ru-RU"/>
        </w:rPr>
        <w:lastRenderedPageBreak/>
        <w:t>1</w:t>
      </w:r>
      <w:r w:rsidRPr="004859A8">
        <w:rPr>
          <w:rFonts w:ascii="Times New Roman" w:eastAsia="Times New Roman" w:hAnsi="Times New Roman" w:cs="Times New Roman"/>
          <w:kern w:val="0"/>
          <w:sz w:val="28"/>
          <w:szCs w:val="28"/>
          <w:lang w:eastAsia="ru-RU"/>
        </w:rPr>
        <w:t xml:space="preserve">. </w:t>
      </w:r>
      <w:r w:rsidR="000D57D2" w:rsidRPr="004859A8">
        <w:rPr>
          <w:rFonts w:ascii="Times New Roman" w:eastAsia="Times New Roman" w:hAnsi="Times New Roman" w:cs="Times New Roman"/>
          <w:kern w:val="0"/>
          <w:lang w:eastAsia="ru-RU"/>
        </w:rPr>
        <w:t>Внесение изменений в правила землепользования и застройки осуществляется в порядке, предусмотренном статьями 31 и 32 настоящего Кодекса, с учетом особенностей, установленных настоящей статьей.</w:t>
      </w:r>
    </w:p>
    <w:p w:rsidR="000D57D2" w:rsidRPr="004859A8" w:rsidRDefault="003C51E8" w:rsidP="000D57D2">
      <w:pPr>
        <w:widowControl w:val="0"/>
        <w:autoSpaceDE w:val="0"/>
        <w:autoSpaceDN w:val="0"/>
        <w:adjustRightInd w:val="0"/>
        <w:spacing w:after="0" w:line="240" w:lineRule="auto"/>
        <w:ind w:firstLine="709"/>
        <w:jc w:val="both"/>
        <w:rPr>
          <w:rFonts w:ascii="Times New Roman" w:eastAsia="Times New Roman" w:hAnsi="Times New Roman" w:cs="Calibri"/>
          <w:kern w:val="0"/>
          <w:lang w:eastAsia="ru-RU"/>
        </w:rPr>
      </w:pPr>
      <w:r w:rsidRPr="004859A8">
        <w:rPr>
          <w:rFonts w:ascii="Times New Roman" w:eastAsia="Times New Roman" w:hAnsi="Times New Roman" w:cs="Calibri"/>
          <w:kern w:val="0"/>
          <w:lang w:eastAsia="ru-RU"/>
        </w:rPr>
        <w:t xml:space="preserve">2. </w:t>
      </w:r>
      <w:r w:rsidR="000D57D2" w:rsidRPr="004859A8">
        <w:rPr>
          <w:rFonts w:ascii="Times New Roman" w:eastAsia="Times New Roman" w:hAnsi="Times New Roman" w:cs="Calibri"/>
          <w:kern w:val="0"/>
          <w:lang w:eastAsia="ru-RU"/>
        </w:rPr>
        <w:t xml:space="preserve">Правила применяются, в том числе, при: </w:t>
      </w:r>
    </w:p>
    <w:p w:rsidR="000D57D2" w:rsidRPr="004859A8" w:rsidRDefault="000D57D2" w:rsidP="000D57D2">
      <w:pPr>
        <w:widowControl w:val="0"/>
        <w:autoSpaceDE w:val="0"/>
        <w:autoSpaceDN w:val="0"/>
        <w:adjustRightInd w:val="0"/>
        <w:spacing w:after="0" w:line="240" w:lineRule="auto"/>
        <w:ind w:firstLine="709"/>
        <w:jc w:val="both"/>
        <w:rPr>
          <w:rFonts w:ascii="Times New Roman" w:eastAsia="Times New Roman" w:hAnsi="Times New Roman" w:cs="Calibri"/>
          <w:kern w:val="0"/>
          <w:lang w:eastAsia="ru-RU"/>
        </w:rPr>
      </w:pPr>
      <w:r w:rsidRPr="004859A8">
        <w:rPr>
          <w:rFonts w:ascii="Times New Roman" w:eastAsia="Times New Roman" w:hAnsi="Times New Roman" w:cs="Calibri"/>
          <w:kern w:val="0"/>
          <w:lang w:eastAsia="ru-RU"/>
        </w:rPr>
        <w:t xml:space="preserve">- подготовке, проверке и утверждении документации по планировке территории, подготовке градостроительных планов земельных участков; </w:t>
      </w:r>
    </w:p>
    <w:p w:rsidR="000D57D2" w:rsidRPr="004859A8" w:rsidRDefault="000D57D2" w:rsidP="000D57D2">
      <w:pPr>
        <w:widowControl w:val="0"/>
        <w:autoSpaceDE w:val="0"/>
        <w:autoSpaceDN w:val="0"/>
        <w:adjustRightInd w:val="0"/>
        <w:spacing w:after="0" w:line="240" w:lineRule="auto"/>
        <w:ind w:firstLine="709"/>
        <w:jc w:val="both"/>
        <w:rPr>
          <w:rFonts w:ascii="Times New Roman" w:eastAsia="Times New Roman" w:hAnsi="Times New Roman" w:cs="Calibri"/>
          <w:kern w:val="0"/>
          <w:lang w:eastAsia="ru-RU"/>
        </w:rPr>
      </w:pPr>
      <w:r w:rsidRPr="004859A8">
        <w:rPr>
          <w:rFonts w:ascii="Times New Roman" w:eastAsia="Times New Roman" w:hAnsi="Times New Roman" w:cs="Calibri"/>
          <w:kern w:val="0"/>
          <w:lang w:eastAsia="ru-RU"/>
        </w:rPr>
        <w:t xml:space="preserve">- принятия решений о выдаче или об отказе в выдаче разрешений на условно разрешенные виды использования земельных участков и объектов капитального строительства; </w:t>
      </w:r>
    </w:p>
    <w:p w:rsidR="000D57D2" w:rsidRPr="004859A8" w:rsidRDefault="000D57D2" w:rsidP="000D57D2">
      <w:pPr>
        <w:widowControl w:val="0"/>
        <w:autoSpaceDE w:val="0"/>
        <w:autoSpaceDN w:val="0"/>
        <w:adjustRightInd w:val="0"/>
        <w:spacing w:after="0" w:line="240" w:lineRule="auto"/>
        <w:ind w:firstLine="709"/>
        <w:jc w:val="both"/>
        <w:rPr>
          <w:rFonts w:ascii="Times New Roman" w:eastAsia="Times New Roman" w:hAnsi="Times New Roman" w:cs="Calibri"/>
          <w:kern w:val="0"/>
          <w:lang w:eastAsia="ru-RU"/>
        </w:rPr>
      </w:pPr>
      <w:r w:rsidRPr="004859A8">
        <w:rPr>
          <w:rFonts w:ascii="Times New Roman" w:eastAsia="Times New Roman" w:hAnsi="Times New Roman" w:cs="Calibri"/>
          <w:kern w:val="0"/>
          <w:lang w:eastAsia="ru-RU"/>
        </w:rPr>
        <w:t xml:space="preserve">- принятия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 </w:t>
      </w:r>
    </w:p>
    <w:p w:rsidR="003C51E8" w:rsidRPr="004859A8" w:rsidRDefault="000D57D2" w:rsidP="000D57D2">
      <w:pPr>
        <w:widowControl w:val="0"/>
        <w:autoSpaceDE w:val="0"/>
        <w:autoSpaceDN w:val="0"/>
        <w:adjustRightInd w:val="0"/>
        <w:spacing w:after="0" w:line="240" w:lineRule="auto"/>
        <w:ind w:firstLine="709"/>
        <w:jc w:val="both"/>
        <w:rPr>
          <w:rFonts w:ascii="Times New Roman" w:eastAsia="Times New Roman" w:hAnsi="Times New Roman" w:cs="Calibri"/>
          <w:kern w:val="0"/>
          <w:lang w:eastAsia="ru-RU"/>
        </w:rPr>
      </w:pPr>
      <w:r w:rsidRPr="004859A8">
        <w:rPr>
          <w:rFonts w:ascii="Times New Roman" w:eastAsia="Times New Roman" w:hAnsi="Times New Roman" w:cs="Calibri"/>
          <w:kern w:val="0"/>
          <w:lang w:eastAsia="ru-RU"/>
        </w:rPr>
        <w:t xml:space="preserve">- осуществления муниципального земельного контроля на территории </w:t>
      </w:r>
      <w:r w:rsidR="0064120C" w:rsidRPr="004859A8">
        <w:rPr>
          <w:rFonts w:ascii="Times New Roman" w:eastAsia="Times New Roman" w:hAnsi="Times New Roman" w:cs="Calibri"/>
          <w:kern w:val="0"/>
          <w:lang w:eastAsia="ru-RU"/>
        </w:rPr>
        <w:t>муниципального образования Новоалександровский сельсовет</w:t>
      </w:r>
      <w:r w:rsidRPr="004859A8">
        <w:rPr>
          <w:rFonts w:ascii="Times New Roman" w:eastAsia="Times New Roman" w:hAnsi="Times New Roman" w:cs="Calibri"/>
          <w:kern w:val="0"/>
          <w:lang w:eastAsia="ru-RU"/>
        </w:rPr>
        <w:t>.</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Calibri"/>
          <w:kern w:val="0"/>
          <w:lang w:eastAsia="ru-RU"/>
        </w:rPr>
      </w:pPr>
      <w:r w:rsidRPr="004859A8">
        <w:rPr>
          <w:rFonts w:ascii="Times New Roman" w:eastAsia="Times New Roman" w:hAnsi="Times New Roman" w:cs="Calibri"/>
          <w:kern w:val="0"/>
          <w:lang w:eastAsia="ru-RU"/>
        </w:rPr>
        <w:t xml:space="preserve">3. Настоящие правила действуют на части территории муниципального образования Новоалександровский сельсовет, включая населенные пункты. </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szCs w:val="28"/>
          <w:lang w:eastAsia="ru-RU"/>
        </w:rPr>
      </w:pPr>
      <w:r w:rsidRPr="004859A8">
        <w:rPr>
          <w:rFonts w:ascii="Times New Roman" w:eastAsia="Times New Roman" w:hAnsi="Times New Roman" w:cs="Times New Roman"/>
          <w:kern w:val="0"/>
          <w:szCs w:val="28"/>
          <w:lang w:eastAsia="ru-RU"/>
        </w:rPr>
        <w:t xml:space="preserve">4. </w:t>
      </w:r>
      <w:r w:rsidR="000D57D2" w:rsidRPr="004859A8">
        <w:rPr>
          <w:rFonts w:ascii="Times New Roman" w:eastAsia="Times New Roman" w:hAnsi="Times New Roman" w:cs="Times New Roman"/>
          <w:kern w:val="0"/>
          <w:szCs w:val="28"/>
          <w:lang w:eastAsia="ru-RU"/>
        </w:rPr>
        <w:t>Требования установленных Правилами градостроительных регламентов сохраняются при изменении формы собственности на земельный участок, на объект капитального строительства, при переходе прав на земельный участок, на объект капитального строительства другому правообладателю.</w:t>
      </w:r>
    </w:p>
    <w:p w:rsidR="000D57D2" w:rsidRPr="004859A8" w:rsidRDefault="003C51E8" w:rsidP="000D57D2">
      <w:pPr>
        <w:widowControl w:val="0"/>
        <w:spacing w:after="0" w:line="240" w:lineRule="auto"/>
        <w:ind w:firstLine="709"/>
        <w:jc w:val="both"/>
        <w:rPr>
          <w:rFonts w:ascii="Times New Roman" w:eastAsia="Times New Roman" w:hAnsi="Times New Roman" w:cs="Times New Roman"/>
          <w:kern w:val="0"/>
          <w:szCs w:val="28"/>
          <w:lang w:eastAsia="ru-RU"/>
        </w:rPr>
      </w:pPr>
      <w:r w:rsidRPr="004859A8">
        <w:rPr>
          <w:rFonts w:ascii="Times New Roman" w:eastAsia="Times New Roman" w:hAnsi="Times New Roman" w:cs="Times New Roman"/>
          <w:kern w:val="0"/>
          <w:szCs w:val="28"/>
          <w:lang w:eastAsia="ru-RU"/>
        </w:rPr>
        <w:t xml:space="preserve">5. </w:t>
      </w:r>
      <w:r w:rsidR="000D57D2" w:rsidRPr="004859A8">
        <w:rPr>
          <w:rFonts w:ascii="Times New Roman" w:eastAsia="Times New Roman" w:hAnsi="Times New Roman" w:cs="Times New Roman"/>
          <w:kern w:val="0"/>
          <w:szCs w:val="28"/>
          <w:lang w:eastAsia="ru-RU"/>
        </w:rPr>
        <w:t xml:space="preserve">Настоящие Правила обязательны для исполнения физическими и юридическими лицами, органами государственной власти и местного самоуправления и их должностными лицами. </w:t>
      </w:r>
    </w:p>
    <w:p w:rsidR="005018A7" w:rsidRDefault="005018A7" w:rsidP="0069743D">
      <w:pPr>
        <w:widowControl w:val="0"/>
        <w:spacing w:after="0" w:line="240" w:lineRule="auto"/>
        <w:ind w:firstLine="709"/>
        <w:jc w:val="both"/>
        <w:outlineLvl w:val="1"/>
        <w:rPr>
          <w:rFonts w:ascii="Times New Roman" w:eastAsia="Times New Roman" w:hAnsi="Times New Roman" w:cs="Times New Roman"/>
          <w:b/>
          <w:kern w:val="0"/>
          <w:lang w:eastAsia="ru-RU"/>
        </w:rPr>
      </w:pPr>
    </w:p>
    <w:p w:rsidR="003C51E8" w:rsidRPr="004859A8" w:rsidRDefault="000D57D2" w:rsidP="0069743D">
      <w:pPr>
        <w:widowControl w:val="0"/>
        <w:spacing w:after="0" w:line="240" w:lineRule="auto"/>
        <w:ind w:firstLine="709"/>
        <w:jc w:val="both"/>
        <w:outlineLvl w:val="1"/>
        <w:rPr>
          <w:rFonts w:ascii="Times New Roman" w:eastAsia="Times New Roman" w:hAnsi="Times New Roman" w:cs="Times New Roman"/>
          <w:b/>
          <w:kern w:val="0"/>
          <w:lang w:eastAsia="ru-RU"/>
        </w:rPr>
      </w:pPr>
      <w:bookmarkStart w:id="19" w:name="_Toc193282699"/>
      <w:r w:rsidRPr="004859A8">
        <w:rPr>
          <w:rFonts w:ascii="Times New Roman" w:eastAsia="Times New Roman" w:hAnsi="Times New Roman" w:cs="Times New Roman"/>
          <w:b/>
          <w:kern w:val="0"/>
          <w:lang w:eastAsia="ru-RU"/>
        </w:rPr>
        <w:t xml:space="preserve">Статья 4. </w:t>
      </w:r>
      <w:r w:rsidR="003C51E8" w:rsidRPr="004859A8">
        <w:rPr>
          <w:rFonts w:ascii="Times New Roman" w:eastAsia="Times New Roman" w:hAnsi="Times New Roman" w:cs="Times New Roman"/>
          <w:b/>
          <w:kern w:val="0"/>
          <w:lang w:eastAsia="ru-RU"/>
        </w:rPr>
        <w:t>Порядок внесения изменений в настоящие Правила</w:t>
      </w:r>
      <w:bookmarkEnd w:id="18"/>
      <w:bookmarkEnd w:id="19"/>
    </w:p>
    <w:p w:rsidR="003C51E8" w:rsidRPr="004859A8" w:rsidRDefault="003C51E8" w:rsidP="003C51E8">
      <w:pPr>
        <w:widowControl w:val="0"/>
        <w:spacing w:after="0" w:line="240" w:lineRule="auto"/>
        <w:ind w:firstLine="709"/>
        <w:jc w:val="both"/>
        <w:rPr>
          <w:rFonts w:ascii="Times New Roman" w:eastAsia="Times New Roman" w:hAnsi="Times New Roman" w:cs="Times New Roman"/>
          <w:color w:val="000000"/>
          <w:kern w:val="0"/>
          <w:lang w:eastAsia="ru-RU"/>
        </w:rPr>
      </w:pPr>
      <w:bookmarkStart w:id="20" w:name="_Toc88913035"/>
      <w:bookmarkStart w:id="21" w:name="_Toc154142013"/>
      <w:r w:rsidRPr="004859A8">
        <w:rPr>
          <w:rFonts w:ascii="Times New Roman" w:eastAsia="Times New Roman" w:hAnsi="Times New Roman" w:cs="Times New Roman"/>
          <w:color w:val="000000"/>
          <w:kern w:val="0"/>
          <w:lang w:eastAsia="ru-RU"/>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3C51E8" w:rsidRPr="004859A8" w:rsidRDefault="003C51E8" w:rsidP="003C51E8">
      <w:pPr>
        <w:widowControl w:val="0"/>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 xml:space="preserve">2. </w:t>
      </w:r>
      <w:r w:rsidR="000D57D2" w:rsidRPr="004859A8">
        <w:rPr>
          <w:rFonts w:ascii="Times New Roman" w:eastAsia="Times New Roman" w:hAnsi="Times New Roman" w:cs="Times New Roman"/>
          <w:color w:val="000000"/>
          <w:kern w:val="0"/>
          <w:lang w:eastAsia="ru-RU"/>
        </w:rPr>
        <w:t>Основаниями для рассмотрения главой местной администрации вопроса о внесении изменений в правила землепользования и застройки являются</w:t>
      </w:r>
      <w:r w:rsidRPr="004859A8">
        <w:rPr>
          <w:rFonts w:ascii="Times New Roman" w:eastAsia="Times New Roman" w:hAnsi="Times New Roman" w:cs="Times New Roman"/>
          <w:color w:val="000000"/>
          <w:kern w:val="0"/>
          <w:lang w:eastAsia="ru-RU"/>
        </w:rPr>
        <w:t>:</w:t>
      </w:r>
    </w:p>
    <w:p w:rsidR="003C51E8" w:rsidRPr="004859A8" w:rsidRDefault="003C51E8" w:rsidP="003C51E8">
      <w:pPr>
        <w:widowControl w:val="0"/>
        <w:tabs>
          <w:tab w:val="left" w:pos="0"/>
        </w:tabs>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ab/>
        <w:t xml:space="preserve">1) </w:t>
      </w:r>
      <w:r w:rsidR="000D57D2" w:rsidRPr="004859A8">
        <w:rPr>
          <w:rFonts w:ascii="Times New Roman" w:eastAsia="Times New Roman" w:hAnsi="Times New Roman" w:cs="Times New Roman"/>
          <w:color w:val="000000"/>
          <w:kern w:val="0"/>
          <w:lang w:eastAsia="ru-RU"/>
        </w:rPr>
        <w:t>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r w:rsidRPr="004859A8">
        <w:rPr>
          <w:rFonts w:ascii="Times New Roman" w:eastAsia="Times New Roman" w:hAnsi="Times New Roman" w:cs="Times New Roman"/>
          <w:color w:val="000000"/>
          <w:kern w:val="0"/>
          <w:lang w:eastAsia="ru-RU"/>
        </w:rPr>
        <w:t>;</w:t>
      </w:r>
    </w:p>
    <w:p w:rsidR="000D57D2" w:rsidRPr="004859A8" w:rsidRDefault="003C51E8" w:rsidP="003C51E8">
      <w:pPr>
        <w:widowControl w:val="0"/>
        <w:tabs>
          <w:tab w:val="left" w:pos="0"/>
        </w:tabs>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ab/>
        <w:t xml:space="preserve">2) </w:t>
      </w:r>
      <w:r w:rsidR="000D57D2" w:rsidRPr="004859A8">
        <w:rPr>
          <w:rFonts w:ascii="Times New Roman" w:eastAsia="Times New Roman" w:hAnsi="Times New Roman" w:cs="Times New Roman"/>
          <w:color w:val="000000"/>
          <w:kern w:val="0"/>
          <w:lang w:eastAsia="ru-RU"/>
        </w:rPr>
        <w:t>поступление предложений об изменении границ территориальных зон, изменении градостроительных регламентов;</w:t>
      </w:r>
    </w:p>
    <w:p w:rsidR="003C51E8" w:rsidRPr="004859A8" w:rsidRDefault="003C51E8" w:rsidP="003C51E8">
      <w:pPr>
        <w:widowControl w:val="0"/>
        <w:tabs>
          <w:tab w:val="left" w:pos="0"/>
        </w:tabs>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 xml:space="preserve">3. </w:t>
      </w:r>
      <w:r w:rsidR="00FC1B63" w:rsidRPr="004859A8">
        <w:rPr>
          <w:rFonts w:ascii="Times New Roman" w:eastAsia="Times New Roman" w:hAnsi="Times New Roman" w:cs="Times New Roman"/>
          <w:color w:val="000000"/>
          <w:kern w:val="0"/>
          <w:lang w:eastAsia="ru-RU"/>
        </w:rPr>
        <w:t>Предложения о внесении изменений в правила землепользования и застройки в комиссию направляются:</w:t>
      </w:r>
    </w:p>
    <w:p w:rsidR="003C51E8" w:rsidRPr="004859A8" w:rsidRDefault="003C51E8" w:rsidP="003C51E8">
      <w:pPr>
        <w:widowControl w:val="0"/>
        <w:tabs>
          <w:tab w:val="left" w:pos="0"/>
        </w:tabs>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ab/>
        <w:t xml:space="preserve">1) </w:t>
      </w:r>
      <w:r w:rsidR="00FC1B63" w:rsidRPr="004859A8">
        <w:rPr>
          <w:rFonts w:ascii="Times New Roman" w:eastAsia="Times New Roman" w:hAnsi="Times New Roman" w:cs="Times New Roman"/>
          <w:color w:val="000000"/>
          <w:kern w:val="0"/>
          <w:lang w:eastAsia="ru-RU"/>
        </w:rPr>
        <w:t>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3C51E8" w:rsidRPr="004859A8" w:rsidRDefault="003C51E8" w:rsidP="003C51E8">
      <w:pPr>
        <w:widowControl w:val="0"/>
        <w:tabs>
          <w:tab w:val="left" w:pos="0"/>
        </w:tabs>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ab/>
        <w:t xml:space="preserve">2) органами исполнительной власти Алтайского края в случаях, если </w:t>
      </w:r>
      <w:r w:rsidR="00FC1B63" w:rsidRPr="004859A8">
        <w:rPr>
          <w:rFonts w:ascii="Times New Roman" w:eastAsia="Times New Roman" w:hAnsi="Times New Roman" w:cs="Times New Roman"/>
          <w:color w:val="000000"/>
          <w:kern w:val="0"/>
          <w:lang w:eastAsia="ru-RU"/>
        </w:rPr>
        <w:t>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FC1B63" w:rsidRPr="004859A8" w:rsidRDefault="003C51E8" w:rsidP="003C51E8">
      <w:pPr>
        <w:widowControl w:val="0"/>
        <w:tabs>
          <w:tab w:val="left" w:pos="0"/>
        </w:tabs>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ab/>
        <w:t xml:space="preserve">3) </w:t>
      </w:r>
      <w:r w:rsidR="00FC1B63" w:rsidRPr="004859A8">
        <w:rPr>
          <w:rFonts w:ascii="Times New Roman" w:eastAsia="Times New Roman" w:hAnsi="Times New Roman" w:cs="Times New Roman"/>
          <w:color w:val="000000"/>
          <w:kern w:val="0"/>
          <w:lang w:eastAsia="ru-RU"/>
        </w:rPr>
        <w:t>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FC1B63" w:rsidRPr="004859A8" w:rsidRDefault="003C51E8" w:rsidP="003C51E8">
      <w:pPr>
        <w:widowControl w:val="0"/>
        <w:tabs>
          <w:tab w:val="left" w:pos="0"/>
        </w:tabs>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ab/>
        <w:t xml:space="preserve">4) </w:t>
      </w:r>
      <w:r w:rsidR="00FC1B63" w:rsidRPr="004859A8">
        <w:rPr>
          <w:rFonts w:ascii="Times New Roman" w:eastAsia="Times New Roman" w:hAnsi="Times New Roman" w:cs="Times New Roman"/>
          <w:color w:val="000000"/>
          <w:kern w:val="0"/>
          <w:lang w:eastAsia="ru-RU"/>
        </w:rPr>
        <w:t>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rsidR="003C51E8" w:rsidRPr="004859A8" w:rsidRDefault="003C51E8" w:rsidP="003C51E8">
      <w:pPr>
        <w:widowControl w:val="0"/>
        <w:tabs>
          <w:tab w:val="left" w:pos="0"/>
        </w:tabs>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ab/>
        <w:t xml:space="preserve">5) </w:t>
      </w:r>
      <w:r w:rsidR="00FC1B63" w:rsidRPr="004859A8">
        <w:rPr>
          <w:rFonts w:ascii="Times New Roman" w:eastAsia="Times New Roman" w:hAnsi="Times New Roman" w:cs="Times New Roman"/>
          <w:color w:val="000000"/>
          <w:kern w:val="0"/>
          <w:lang w:eastAsia="ru-RU"/>
        </w:rPr>
        <w:t xml:space="preserve">физическими или юридическими лицами в инициативном порядке либо в </w:t>
      </w:r>
      <w:r w:rsidR="00FC1B63" w:rsidRPr="004859A8">
        <w:rPr>
          <w:rFonts w:ascii="Times New Roman" w:eastAsia="Times New Roman" w:hAnsi="Times New Roman" w:cs="Times New Roman"/>
          <w:color w:val="000000"/>
          <w:kern w:val="0"/>
          <w:lang w:eastAsia="ru-RU"/>
        </w:rPr>
        <w:lastRenderedPageBreak/>
        <w:t>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C1B63" w:rsidRPr="004859A8" w:rsidRDefault="00FC1B63" w:rsidP="0064120C">
      <w:pPr>
        <w:widowControl w:val="0"/>
        <w:spacing w:after="0" w:line="240" w:lineRule="auto"/>
        <w:ind w:firstLine="1418"/>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FC1B63" w:rsidRPr="004859A8" w:rsidRDefault="00FC1B63" w:rsidP="0064120C">
      <w:pPr>
        <w:widowControl w:val="0"/>
        <w:tabs>
          <w:tab w:val="left" w:pos="0"/>
        </w:tabs>
        <w:spacing w:after="0" w:line="240" w:lineRule="auto"/>
        <w:ind w:firstLine="1418"/>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7) высшим исполнительным органом Алтайского края,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rsidR="00FC1B63"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3.1 </w:t>
      </w:r>
      <w:r w:rsidR="00FC1B63" w:rsidRPr="004859A8">
        <w:rPr>
          <w:rFonts w:ascii="Times New Roman" w:eastAsia="Times New Roman" w:hAnsi="Times New Roman" w:cs="Times New Roman"/>
          <w:kern w:val="0"/>
          <w:lang w:eastAsia="ru-RU"/>
        </w:rPr>
        <w:t>В случае, если правилами землепользования и застройки не обеспечена в соответствии с </w:t>
      </w:r>
      <w:hyperlink r:id="rId15" w:anchor="dst1345" w:history="1">
        <w:r w:rsidR="00FC1B63" w:rsidRPr="004859A8">
          <w:rPr>
            <w:rStyle w:val="afe"/>
            <w:rFonts w:ascii="Times New Roman" w:eastAsia="Times New Roman" w:hAnsi="Times New Roman" w:cs="Times New Roman"/>
            <w:color w:val="auto"/>
            <w:kern w:val="0"/>
            <w:u w:val="none"/>
            <w:lang w:eastAsia="ru-RU"/>
          </w:rPr>
          <w:t>частью 3.1 статьи 31</w:t>
        </w:r>
      </w:hyperlink>
      <w:r w:rsidR="00FC1B63" w:rsidRPr="004859A8">
        <w:rPr>
          <w:rFonts w:ascii="Times New Roman" w:eastAsia="Times New Roman" w:hAnsi="Times New Roman" w:cs="Times New Roman"/>
          <w:kern w:val="0"/>
          <w:lang w:eastAsia="ru-RU"/>
        </w:rPr>
        <w:t xml:space="preserve">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 </w:t>
      </w:r>
    </w:p>
    <w:p w:rsidR="00FC1B63"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3.2. </w:t>
      </w:r>
      <w:r w:rsidR="00FC1B63" w:rsidRPr="004859A8">
        <w:rPr>
          <w:rFonts w:ascii="Times New Roman" w:eastAsia="Times New Roman" w:hAnsi="Times New Roman" w:cs="Times New Roman"/>
          <w:kern w:val="0"/>
          <w:lang w:eastAsia="ru-RU"/>
        </w:rPr>
        <w:t xml:space="preserve">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w:t>
      </w:r>
      <w:r w:rsidR="004859A8" w:rsidRPr="004859A8">
        <w:rPr>
          <w:rFonts w:ascii="Times New Roman" w:eastAsia="Times New Roman" w:hAnsi="Times New Roman" w:cs="Times New Roman"/>
          <w:kern w:val="0"/>
          <w:lang w:eastAsia="ru-RU"/>
        </w:rPr>
        <w:t>получения,</w:t>
      </w:r>
      <w:r w:rsidR="00FC1B63" w:rsidRPr="004859A8">
        <w:rPr>
          <w:rFonts w:ascii="Times New Roman" w:eastAsia="Times New Roman" w:hAnsi="Times New Roman" w:cs="Times New Roman"/>
          <w:kern w:val="0"/>
          <w:lang w:eastAsia="ru-RU"/>
        </w:rPr>
        <w:t xml:space="preserve"> указанного в части 3.1 настоящей статьи требования.</w:t>
      </w:r>
    </w:p>
    <w:p w:rsidR="00FC1B63" w:rsidRPr="004859A8" w:rsidRDefault="003C51E8" w:rsidP="00FC1B63">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3.3. </w:t>
      </w:r>
      <w:r w:rsidR="00FC1B63" w:rsidRPr="004859A8">
        <w:rPr>
          <w:rFonts w:ascii="Times New Roman" w:eastAsia="Times New Roman" w:hAnsi="Times New Roman" w:cs="Times New Roman"/>
          <w:kern w:val="0"/>
          <w:lang w:eastAsia="ru-RU"/>
        </w:rPr>
        <w:t>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3C51E8" w:rsidRPr="004859A8" w:rsidRDefault="003C51E8" w:rsidP="00FC1B63">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 xml:space="preserve">4. Предложения о внесении изменений в настоящие Правила направляются в письменной форме в комиссию по землепользованию и застройке (далее – Комиссия). </w:t>
      </w:r>
      <w:r w:rsidR="005B49A4" w:rsidRPr="004859A8">
        <w:rPr>
          <w:rFonts w:ascii="Times New Roman" w:eastAsia="Times New Roman" w:hAnsi="Times New Roman" w:cs="Times New Roman"/>
          <w:color w:val="000000"/>
          <w:kern w:val="0"/>
          <w:lang w:eastAsia="ru-RU"/>
        </w:rPr>
        <w:t>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5B49A4" w:rsidRPr="004859A8" w:rsidRDefault="005B49A4" w:rsidP="003C51E8">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Cs w:val="28"/>
          <w:lang w:eastAsia="ru-RU"/>
        </w:rPr>
      </w:pPr>
      <w:r w:rsidRPr="004859A8">
        <w:rPr>
          <w:rFonts w:ascii="Times New Roman" w:eastAsia="Times New Roman" w:hAnsi="Times New Roman" w:cs="Times New Roman"/>
          <w:color w:val="000000"/>
          <w:kern w:val="0"/>
          <w:szCs w:val="28"/>
          <w:lang w:eastAsia="ru-RU"/>
        </w:rPr>
        <w:t>5</w:t>
      </w:r>
      <w:r w:rsidR="003C51E8" w:rsidRPr="004859A8">
        <w:rPr>
          <w:rFonts w:ascii="Times New Roman" w:eastAsia="Times New Roman" w:hAnsi="Times New Roman" w:cs="Times New Roman"/>
          <w:color w:val="000000"/>
          <w:kern w:val="0"/>
          <w:szCs w:val="28"/>
          <w:lang w:eastAsia="ru-RU"/>
        </w:rPr>
        <w:t xml:space="preserve">. </w:t>
      </w:r>
      <w:r w:rsidRPr="004859A8">
        <w:rPr>
          <w:rFonts w:ascii="Times New Roman" w:eastAsia="Times New Roman" w:hAnsi="Times New Roman" w:cs="Times New Roman"/>
          <w:color w:val="000000"/>
          <w:kern w:val="0"/>
          <w:szCs w:val="28"/>
          <w:lang w:eastAsia="ru-RU"/>
        </w:rPr>
        <w:t xml:space="preserve">Глава местной администрации с учетом рекомендаций, содержащихся в </w:t>
      </w:r>
      <w:r w:rsidRPr="004859A8">
        <w:rPr>
          <w:rFonts w:ascii="Times New Roman" w:eastAsia="Times New Roman" w:hAnsi="Times New Roman" w:cs="Times New Roman"/>
          <w:color w:val="000000"/>
          <w:kern w:val="0"/>
          <w:szCs w:val="28"/>
          <w:lang w:eastAsia="ru-RU"/>
        </w:rPr>
        <w:lastRenderedPageBreak/>
        <w:t>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3C51E8" w:rsidRPr="004859A8" w:rsidRDefault="0064120C" w:rsidP="0064120C">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6</w:t>
      </w:r>
      <w:r w:rsidR="003C51E8" w:rsidRPr="004859A8">
        <w:rPr>
          <w:rFonts w:ascii="Times New Roman" w:eastAsia="Times New Roman" w:hAnsi="Times New Roman" w:cs="Times New Roman"/>
          <w:kern w:val="0"/>
          <w:lang w:eastAsia="ru-RU"/>
        </w:rPr>
        <w:t>. Подготовка и утверждение правил землепользования и застройки, а также внесение в них изменений осуществляется в порядке, установленном статьями 31, 32, 33 Градостроительного кодекса Российской Федерации.</w:t>
      </w: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bookmarkStart w:id="22" w:name="_Toc282347510"/>
    </w:p>
    <w:p w:rsidR="003C51E8" w:rsidRPr="004859A8" w:rsidRDefault="000D57D2" w:rsidP="0069743D">
      <w:pPr>
        <w:widowControl w:val="0"/>
        <w:numPr>
          <w:ilvl w:val="2"/>
          <w:numId w:val="0"/>
        </w:numPr>
        <w:spacing w:after="0" w:line="240" w:lineRule="auto"/>
        <w:ind w:firstLine="709"/>
        <w:jc w:val="both"/>
        <w:outlineLvl w:val="1"/>
        <w:rPr>
          <w:rFonts w:ascii="Times New Roman" w:eastAsia="Times New Roman" w:hAnsi="Times New Roman" w:cs="Times New Roman"/>
          <w:b/>
          <w:color w:val="000000"/>
          <w:kern w:val="0"/>
          <w:lang w:eastAsia="ru-RU"/>
        </w:rPr>
      </w:pPr>
      <w:bookmarkStart w:id="23" w:name="_Toc193282700"/>
      <w:r w:rsidRPr="004859A8">
        <w:rPr>
          <w:rFonts w:ascii="Times New Roman" w:eastAsia="Times New Roman" w:hAnsi="Times New Roman" w:cs="Times New Roman"/>
          <w:b/>
          <w:kern w:val="0"/>
          <w:lang w:eastAsia="ru-RU"/>
        </w:rPr>
        <w:t xml:space="preserve">Статья 5. </w:t>
      </w:r>
      <w:r w:rsidR="003C51E8" w:rsidRPr="004859A8">
        <w:rPr>
          <w:rFonts w:ascii="Times New Roman" w:eastAsia="Times New Roman" w:hAnsi="Times New Roman" w:cs="Times New Roman"/>
          <w:b/>
          <w:kern w:val="0"/>
          <w:lang w:eastAsia="ru-RU"/>
        </w:rPr>
        <w:t>Открытость и доступность информации о землепользовании и застройке</w:t>
      </w:r>
      <w:bookmarkEnd w:id="20"/>
      <w:bookmarkEnd w:id="21"/>
      <w:bookmarkEnd w:id="22"/>
      <w:bookmarkEnd w:id="23"/>
    </w:p>
    <w:p w:rsidR="003C51E8" w:rsidRPr="004859A8" w:rsidRDefault="003C51E8" w:rsidP="003C51E8">
      <w:pPr>
        <w:widowControl w:val="0"/>
        <w:tabs>
          <w:tab w:val="left" w:pos="720"/>
        </w:tabs>
        <w:spacing w:after="0" w:line="240" w:lineRule="auto"/>
        <w:ind w:firstLine="709"/>
        <w:jc w:val="both"/>
        <w:rPr>
          <w:rFonts w:ascii="Times New Roman" w:eastAsia="Times New Roman" w:hAnsi="Times New Roman" w:cs="Times New Roman"/>
          <w:kern w:val="0"/>
          <w:szCs w:val="28"/>
          <w:lang w:eastAsia="ru-RU"/>
        </w:rPr>
      </w:pPr>
      <w:r w:rsidRPr="004859A8">
        <w:rPr>
          <w:rFonts w:ascii="Times New Roman" w:eastAsia="Times New Roman" w:hAnsi="Times New Roman" w:cs="Times New Roman"/>
          <w:kern w:val="0"/>
          <w:szCs w:val="28"/>
          <w:lang w:eastAsia="ru-RU"/>
        </w:rPr>
        <w:t>1. Настоящие Правила являются открытыми для физических и юридических лиц.</w:t>
      </w:r>
    </w:p>
    <w:p w:rsidR="003C51E8" w:rsidRPr="004859A8" w:rsidRDefault="00D72C69" w:rsidP="003C51E8">
      <w:pPr>
        <w:widowControl w:val="0"/>
        <w:spacing w:after="0" w:line="240" w:lineRule="auto"/>
        <w:ind w:firstLine="709"/>
        <w:jc w:val="both"/>
        <w:rPr>
          <w:rFonts w:ascii="Times New Roman" w:eastAsia="Times New Roman" w:hAnsi="Times New Roman" w:cs="Times New Roman"/>
          <w:kern w:val="0"/>
          <w:szCs w:val="28"/>
          <w:lang w:eastAsia="ru-RU"/>
        </w:rPr>
      </w:pPr>
      <w:r w:rsidRPr="004859A8">
        <w:rPr>
          <w:rFonts w:ascii="Times New Roman" w:eastAsia="Times New Roman" w:hAnsi="Times New Roman" w:cs="Times New Roman"/>
          <w:kern w:val="0"/>
          <w:szCs w:val="28"/>
          <w:lang w:eastAsia="ru-RU"/>
        </w:rPr>
        <w:t>2. Текстовые и графические материалы Правил, а также внесенные в них изменения являются общедоступной информацией.</w:t>
      </w:r>
    </w:p>
    <w:p w:rsidR="00D72C69" w:rsidRPr="004859A8" w:rsidRDefault="00D72C69" w:rsidP="0064120C">
      <w:pPr>
        <w:widowControl w:val="0"/>
        <w:spacing w:after="0" w:line="240" w:lineRule="auto"/>
        <w:ind w:firstLine="709"/>
        <w:jc w:val="both"/>
        <w:rPr>
          <w:rFonts w:ascii="Times New Roman" w:eastAsia="Times New Roman" w:hAnsi="Times New Roman" w:cs="Times New Roman"/>
          <w:kern w:val="0"/>
          <w:szCs w:val="28"/>
          <w:lang w:eastAsia="ru-RU"/>
        </w:rPr>
      </w:pPr>
      <w:r w:rsidRPr="004859A8">
        <w:rPr>
          <w:rFonts w:ascii="Times New Roman" w:eastAsia="Times New Roman" w:hAnsi="Times New Roman" w:cs="Times New Roman"/>
          <w:kern w:val="0"/>
          <w:szCs w:val="28"/>
          <w:lang w:eastAsia="ru-RU"/>
        </w:rPr>
        <w:t>3. Администрация Новоалександровского сельсовета обеспечивает возможность ознакомления с Правилами путем их опубликования в средствах массовой информации и размещения на официальном сайте администрации города в информационно-телекоммуникационной сети «Интернет».</w:t>
      </w: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bookmarkStart w:id="24" w:name="_Toc282347512"/>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Pr="004859A8" w:rsidRDefault="00777AD7" w:rsidP="00BD699A">
      <w:pPr>
        <w:widowControl w:val="0"/>
        <w:numPr>
          <w:ilvl w:val="2"/>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777AD7" w:rsidRDefault="00777AD7" w:rsidP="005018A7">
      <w:pPr>
        <w:widowControl w:val="0"/>
        <w:numPr>
          <w:ilvl w:val="2"/>
          <w:numId w:val="0"/>
        </w:numPr>
        <w:spacing w:after="0" w:line="240" w:lineRule="auto"/>
        <w:jc w:val="both"/>
        <w:rPr>
          <w:rFonts w:ascii="Times New Roman" w:eastAsia="Times New Roman" w:hAnsi="Times New Roman" w:cs="Times New Roman"/>
          <w:b/>
          <w:smallCaps/>
          <w:kern w:val="0"/>
          <w:sz w:val="28"/>
          <w:szCs w:val="28"/>
          <w:lang w:eastAsia="ru-RU"/>
        </w:rPr>
      </w:pPr>
    </w:p>
    <w:p w:rsidR="005018A7" w:rsidRPr="004859A8" w:rsidRDefault="005018A7" w:rsidP="005018A7">
      <w:pPr>
        <w:widowControl w:val="0"/>
        <w:numPr>
          <w:ilvl w:val="2"/>
          <w:numId w:val="0"/>
        </w:numPr>
        <w:spacing w:after="0" w:line="240" w:lineRule="auto"/>
        <w:jc w:val="both"/>
        <w:rPr>
          <w:rFonts w:ascii="Times New Roman" w:eastAsia="Times New Roman" w:hAnsi="Times New Roman" w:cs="Times New Roman"/>
          <w:b/>
          <w:smallCaps/>
          <w:kern w:val="0"/>
          <w:sz w:val="28"/>
          <w:szCs w:val="28"/>
          <w:lang w:eastAsia="ru-RU"/>
        </w:rPr>
      </w:pPr>
    </w:p>
    <w:p w:rsidR="00BD699A" w:rsidRPr="004859A8" w:rsidRDefault="00846B19" w:rsidP="00B048C5">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bookmarkStart w:id="25" w:name="_Toc193282701"/>
      <w:r w:rsidRPr="004859A8">
        <w:rPr>
          <w:rFonts w:ascii="Times New Roman" w:eastAsia="Times New Roman" w:hAnsi="Times New Roman" w:cs="Times New Roman"/>
          <w:b/>
          <w:smallCaps/>
          <w:kern w:val="0"/>
          <w:sz w:val="28"/>
          <w:szCs w:val="28"/>
          <w:lang w:eastAsia="ru-RU"/>
        </w:rPr>
        <w:t xml:space="preserve">Глава 2. </w:t>
      </w:r>
      <w:r w:rsidR="00BD699A" w:rsidRPr="004859A8">
        <w:rPr>
          <w:rFonts w:ascii="Times New Roman" w:eastAsia="Times New Roman" w:hAnsi="Times New Roman" w:cs="Times New Roman"/>
          <w:b/>
          <w:smallCaps/>
          <w:kern w:val="0"/>
          <w:sz w:val="28"/>
          <w:szCs w:val="28"/>
          <w:lang w:eastAsia="ru-RU"/>
        </w:rPr>
        <w:t>Регулирование землепользования и застройки органами местного самоуправления</w:t>
      </w:r>
      <w:bookmarkEnd w:id="25"/>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p>
    <w:p w:rsidR="003C51E8" w:rsidRPr="004859A8" w:rsidRDefault="0064120C"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bookmarkStart w:id="26" w:name="_Toc193282702"/>
      <w:r w:rsidRPr="004859A8">
        <w:rPr>
          <w:rFonts w:ascii="Times New Roman" w:eastAsia="Times New Roman" w:hAnsi="Times New Roman" w:cs="Times New Roman"/>
          <w:b/>
          <w:kern w:val="0"/>
          <w:lang w:eastAsia="ru-RU"/>
        </w:rPr>
        <w:t xml:space="preserve">Статья 6. </w:t>
      </w:r>
      <w:r w:rsidR="003C51E8" w:rsidRPr="004859A8">
        <w:rPr>
          <w:rFonts w:ascii="Times New Roman" w:eastAsia="Times New Roman" w:hAnsi="Times New Roman" w:cs="Times New Roman"/>
          <w:b/>
          <w:kern w:val="0"/>
          <w:lang w:eastAsia="ru-RU"/>
        </w:rPr>
        <w:t>Полномочия Администрации Рубцовского района в области землепользования и застройки</w:t>
      </w:r>
      <w:bookmarkEnd w:id="24"/>
      <w:bookmarkEnd w:id="26"/>
    </w:p>
    <w:p w:rsidR="003C51E8" w:rsidRPr="004859A8" w:rsidRDefault="003C51E8" w:rsidP="003C51E8">
      <w:pPr>
        <w:widowControl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1. Полномочия органов местного самоуправления муниципального образования Рубцовский район Алтайского края в сфере регулирования землепользования и застройки устанавливаются Уставом муниципального образования в соответствии с федеральным и краевым законодательством.</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szCs w:val="28"/>
          <w:lang w:eastAsia="ru-RU"/>
        </w:rPr>
      </w:pPr>
      <w:r w:rsidRPr="004859A8">
        <w:rPr>
          <w:rFonts w:ascii="Times New Roman" w:eastAsia="Times New Roman" w:hAnsi="Times New Roman" w:cs="Arial"/>
          <w:kern w:val="0"/>
          <w:szCs w:val="20"/>
          <w:lang w:eastAsia="ru-RU"/>
        </w:rPr>
        <w:t xml:space="preserve">К полномочиям органов местного самоуправления Рубцовского района в области землепользования и застройки в соответствии с Уставом </w:t>
      </w:r>
      <w:r w:rsidRPr="004859A8">
        <w:rPr>
          <w:rFonts w:ascii="Times New Roman" w:eastAsia="Times New Roman" w:hAnsi="Times New Roman" w:cs="Times New Roman"/>
          <w:kern w:val="0"/>
          <w:szCs w:val="28"/>
          <w:lang w:eastAsia="ru-RU"/>
        </w:rPr>
        <w:t>относятся:</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1) утверждение подготовленной на основании Генерального плана муниципального образования документации по планировке территории (проектов планировки, проектов межевания), за исключением случаев, предусмотренных Градостроительным кодексом Российской Федерации;</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2)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сельсовета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3) резервирование земель и изъятие земельных участков в границах поселения для муниципальных нужд, осуществление муниципального земельного контроля за использованием земель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3C51E8" w:rsidRPr="004859A8" w:rsidRDefault="003C51E8" w:rsidP="0064120C">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4) иные полномочия, определенные федеральными законами и принимаемыми в соответствии с ними законами Алтайского края, Уставом муниципального образования Рубцовский район Алтайского края.</w:t>
      </w: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bookmarkStart w:id="27" w:name="_Toc282347513"/>
    </w:p>
    <w:p w:rsidR="003C51E8" w:rsidRPr="004859A8" w:rsidRDefault="0064120C"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bookmarkStart w:id="28" w:name="_Toc193282703"/>
      <w:r w:rsidRPr="004859A8">
        <w:rPr>
          <w:rFonts w:ascii="Times New Roman" w:eastAsia="Times New Roman" w:hAnsi="Times New Roman" w:cs="Times New Roman"/>
          <w:b/>
          <w:kern w:val="0"/>
          <w:lang w:eastAsia="ru-RU"/>
        </w:rPr>
        <w:t xml:space="preserve">Статья 7. </w:t>
      </w:r>
      <w:r w:rsidR="003C51E8" w:rsidRPr="004859A8">
        <w:rPr>
          <w:rFonts w:ascii="Times New Roman" w:eastAsia="Times New Roman" w:hAnsi="Times New Roman" w:cs="Times New Roman"/>
          <w:b/>
          <w:kern w:val="0"/>
          <w:lang w:eastAsia="ru-RU"/>
        </w:rPr>
        <w:t>Полномочия Администрации Новоалександровского сельсовета Рубцовского района Алтайского края (органа местного самоуправления) в области землепользования и застройки</w:t>
      </w:r>
      <w:bookmarkEnd w:id="28"/>
    </w:p>
    <w:p w:rsidR="003C51E8" w:rsidRPr="004859A8" w:rsidRDefault="003C51E8" w:rsidP="003C51E8">
      <w:pPr>
        <w:widowControl w:val="0"/>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1. Полномочия органов местного самоуправления муниципального образования Новоалександровский сельсовет Рубцовский район Алтайского края в сфере регулирования землепользования и застройки устанавливаются Уставом муниципального образования в соответствии с федеральным и краевым законодательством.</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Cs w:val="28"/>
          <w:lang w:eastAsia="ru-RU"/>
        </w:rPr>
      </w:pPr>
      <w:r w:rsidRPr="004859A8">
        <w:rPr>
          <w:rFonts w:ascii="Times New Roman" w:eastAsia="Times New Roman" w:hAnsi="Times New Roman" w:cs="Arial"/>
          <w:color w:val="000000"/>
          <w:kern w:val="0"/>
          <w:szCs w:val="20"/>
          <w:lang w:eastAsia="ru-RU"/>
        </w:rPr>
        <w:t xml:space="preserve">К полномочиям органов местного самоуправления Новоалександровского сельсовета Рубцовского района в области землепользования и застройки в соответствии с Уставом </w:t>
      </w:r>
      <w:r w:rsidRPr="004859A8">
        <w:rPr>
          <w:rFonts w:ascii="Times New Roman" w:eastAsia="Times New Roman" w:hAnsi="Times New Roman" w:cs="Times New Roman"/>
          <w:color w:val="000000"/>
          <w:kern w:val="0"/>
          <w:szCs w:val="28"/>
          <w:lang w:eastAsia="ru-RU"/>
        </w:rPr>
        <w:t>относятся:</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Arial"/>
          <w:strike/>
          <w:color w:val="000000"/>
          <w:kern w:val="0"/>
          <w:szCs w:val="28"/>
          <w:lang w:eastAsia="ru-RU"/>
        </w:rPr>
      </w:pPr>
      <w:r w:rsidRPr="004859A8">
        <w:rPr>
          <w:rFonts w:ascii="Times New Roman" w:eastAsia="Times New Roman" w:hAnsi="Times New Roman" w:cs="Times New Roman"/>
          <w:color w:val="000000"/>
          <w:kern w:val="0"/>
          <w:szCs w:val="28"/>
          <w:lang w:eastAsia="ru-RU"/>
        </w:rPr>
        <w:t xml:space="preserve">1) решение о подготовке </w:t>
      </w:r>
      <w:r w:rsidRPr="004859A8">
        <w:rPr>
          <w:rFonts w:ascii="Times New Roman" w:eastAsia="Times New Roman" w:hAnsi="Times New Roman" w:cs="Arial"/>
          <w:color w:val="000000"/>
          <w:kern w:val="0"/>
          <w:szCs w:val="28"/>
          <w:lang w:eastAsia="ru-RU"/>
        </w:rPr>
        <w:t>Генерального плана поселения и внесения изменений в него;</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Cs w:val="28"/>
          <w:lang w:eastAsia="ru-RU"/>
        </w:rPr>
      </w:pPr>
      <w:r w:rsidRPr="004859A8">
        <w:rPr>
          <w:rFonts w:ascii="Times New Roman" w:eastAsia="Times New Roman" w:hAnsi="Times New Roman" w:cs="Times New Roman"/>
          <w:color w:val="000000"/>
          <w:kern w:val="0"/>
          <w:szCs w:val="28"/>
          <w:lang w:eastAsia="ru-RU"/>
        </w:rPr>
        <w:t>2) решение о подготовке Правил землепользования и застройки (части) территории муниципального образования Новоалександровский сельсовет и внесение изменений в них;</w:t>
      </w:r>
    </w:p>
    <w:p w:rsidR="003C51E8" w:rsidRPr="004859A8" w:rsidRDefault="003C51E8" w:rsidP="003C51E8">
      <w:pPr>
        <w:widowControl w:val="0"/>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kern w:val="0"/>
          <w:lang w:eastAsia="ru-RU"/>
        </w:rPr>
        <w:t xml:space="preserve">3) назначение публичных слушаний по проекту Генерального плана Новоалександровского сельсовета и проекту внесения в него изменений, по проекту </w:t>
      </w:r>
      <w:r w:rsidRPr="004859A8">
        <w:rPr>
          <w:rFonts w:ascii="Times New Roman" w:eastAsia="Times New Roman" w:hAnsi="Times New Roman" w:cs="Times New Roman"/>
          <w:kern w:val="0"/>
          <w:lang w:eastAsia="ru-RU"/>
        </w:rPr>
        <w:lastRenderedPageBreak/>
        <w:t>Правил землепользования и застройки Новоалександровского сельсовета и проекту внесения в них изменений, по проектам планировки территорий и проектам межевания территорий</w:t>
      </w:r>
      <w:r w:rsidRPr="004859A8">
        <w:rPr>
          <w:rFonts w:ascii="Times New Roman" w:eastAsia="Times New Roman" w:hAnsi="Times New Roman" w:cs="Times New Roman"/>
          <w:color w:val="000000"/>
          <w:kern w:val="0"/>
          <w:lang w:eastAsia="ru-RU"/>
        </w:rPr>
        <w:t xml:space="preserve">; </w:t>
      </w:r>
    </w:p>
    <w:p w:rsidR="003C51E8" w:rsidRPr="004859A8" w:rsidRDefault="003C51E8" w:rsidP="003C51E8">
      <w:pPr>
        <w:widowControl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4) разработка и реализация местных программ использования и охраны земель;</w:t>
      </w:r>
    </w:p>
    <w:p w:rsidR="003C51E8" w:rsidRPr="004859A8" w:rsidRDefault="003C51E8" w:rsidP="0064120C">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5) иные полномочия, определенные федеральными законами и принимаемыми в соответствии с ними законами Алтайского края, Уставом муниципального образования Рубцовский район Алтайского края.</w:t>
      </w: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p>
    <w:p w:rsidR="003C51E8" w:rsidRPr="004859A8" w:rsidRDefault="0064120C"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bookmarkStart w:id="29" w:name="_Toc193282704"/>
      <w:r w:rsidRPr="004859A8">
        <w:rPr>
          <w:rFonts w:ascii="Times New Roman" w:eastAsia="Times New Roman" w:hAnsi="Times New Roman" w:cs="Times New Roman"/>
          <w:b/>
          <w:kern w:val="0"/>
          <w:lang w:eastAsia="ru-RU"/>
        </w:rPr>
        <w:t xml:space="preserve">Статья 8. </w:t>
      </w:r>
      <w:r w:rsidR="003C51E8" w:rsidRPr="004859A8">
        <w:rPr>
          <w:rFonts w:ascii="Times New Roman" w:eastAsia="Times New Roman" w:hAnsi="Times New Roman" w:cs="Times New Roman"/>
          <w:b/>
          <w:kern w:val="0"/>
          <w:lang w:eastAsia="ru-RU"/>
        </w:rPr>
        <w:t>Полномочия представительного органа муниципального образования в области землепользования и застройки</w:t>
      </w:r>
      <w:bookmarkEnd w:id="27"/>
      <w:bookmarkEnd w:id="29"/>
    </w:p>
    <w:p w:rsidR="003C51E8" w:rsidRPr="004859A8" w:rsidRDefault="003C51E8" w:rsidP="003C51E8">
      <w:pPr>
        <w:spacing w:after="0" w:line="240" w:lineRule="auto"/>
        <w:ind w:firstLine="709"/>
        <w:jc w:val="both"/>
        <w:rPr>
          <w:rFonts w:ascii="Times New Roman" w:eastAsia="Times New Roman" w:hAnsi="Times New Roman" w:cs="Times New Roman"/>
          <w:kern w:val="0"/>
          <w:lang w:eastAsia="ru-RU"/>
        </w:rPr>
      </w:pPr>
      <w:bookmarkStart w:id="30" w:name="_Toc282347515"/>
      <w:r w:rsidRPr="004859A8">
        <w:rPr>
          <w:rFonts w:ascii="Times New Roman" w:eastAsia="Times New Roman" w:hAnsi="Times New Roman" w:cs="Times New Roman"/>
          <w:kern w:val="0"/>
          <w:lang w:eastAsia="ru-RU"/>
        </w:rPr>
        <w:t>К полномочиям Новоалександровского сельского Собрания депутатов Рубцовского района Алтайского края (далее – Собрания депутатов) относятся:</w:t>
      </w:r>
    </w:p>
    <w:p w:rsidR="003C51E8" w:rsidRPr="004859A8" w:rsidRDefault="003C51E8" w:rsidP="003C51E8">
      <w:pPr>
        <w:widowControl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1) утверждение генерального плана поселения и внесения изменений в него;</w:t>
      </w:r>
    </w:p>
    <w:p w:rsidR="003C51E8" w:rsidRPr="004859A8" w:rsidRDefault="003C51E8" w:rsidP="003C51E8">
      <w:pPr>
        <w:widowControl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2) утверждение (части) правил землепользования и застройки и внесение изменений в них;</w:t>
      </w:r>
    </w:p>
    <w:p w:rsidR="003C51E8" w:rsidRPr="004859A8" w:rsidRDefault="003C51E8" w:rsidP="003C51E8">
      <w:pPr>
        <w:widowControl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3) утверждение местных нормативов градостроительного проектирования поселения;</w:t>
      </w:r>
    </w:p>
    <w:p w:rsidR="003C51E8" w:rsidRPr="004859A8" w:rsidRDefault="003C51E8" w:rsidP="003C51E8">
      <w:pPr>
        <w:widowControl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4) принятие местных программ использования и охраны земель;</w:t>
      </w:r>
    </w:p>
    <w:p w:rsidR="003C51E8" w:rsidRPr="004859A8" w:rsidRDefault="003C51E8" w:rsidP="003C51E8">
      <w:pPr>
        <w:widowControl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5) установление порядка отнесения земель к землям особо охраняемых территорий местного значения, порядка использования и охраны земель особо охраняемых территорий местного значения;</w:t>
      </w:r>
    </w:p>
    <w:p w:rsidR="003C51E8" w:rsidRPr="004859A8" w:rsidRDefault="003C51E8" w:rsidP="003C51E8">
      <w:pPr>
        <w:widowControl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6) утверждение в соответствии с генеральным планом поселения программ комплексного развития систем коммунальной инфраструктуры;</w:t>
      </w:r>
    </w:p>
    <w:p w:rsidR="003C51E8" w:rsidRPr="004859A8" w:rsidRDefault="003C51E8" w:rsidP="003C51E8">
      <w:pPr>
        <w:widowControl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7) установление права ограниченного пользования чужим земельным участком (публичного сервитута) для обеспечения интересов местного самоуправления или населения, без изъятия земельных участков;</w:t>
      </w:r>
    </w:p>
    <w:p w:rsidR="003C51E8" w:rsidRPr="004859A8" w:rsidRDefault="003C51E8" w:rsidP="0064120C">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8) иные полномочия, определенные федеральными законами и принимаемыми в соответствии с ними законами Алтайского края, Уставом муниципального образования Новоалександровский сельсовет Рубцовского района Алтайского края.</w:t>
      </w: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p>
    <w:p w:rsidR="003C51E8" w:rsidRPr="004859A8" w:rsidRDefault="0064120C"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bookmarkStart w:id="31" w:name="_Toc193282705"/>
      <w:r w:rsidRPr="004859A8">
        <w:rPr>
          <w:rFonts w:ascii="Times New Roman" w:eastAsia="Times New Roman" w:hAnsi="Times New Roman" w:cs="Times New Roman"/>
          <w:b/>
          <w:kern w:val="0"/>
          <w:lang w:eastAsia="ru-RU"/>
        </w:rPr>
        <w:t xml:space="preserve">Статья </w:t>
      </w:r>
      <w:r w:rsidR="00FA67AF" w:rsidRPr="004859A8">
        <w:rPr>
          <w:rFonts w:ascii="Times New Roman" w:eastAsia="Times New Roman" w:hAnsi="Times New Roman" w:cs="Times New Roman"/>
          <w:b/>
          <w:kern w:val="0"/>
          <w:lang w:eastAsia="ru-RU"/>
        </w:rPr>
        <w:t>9</w:t>
      </w:r>
      <w:r w:rsidRPr="004859A8">
        <w:rPr>
          <w:rFonts w:ascii="Times New Roman" w:eastAsia="Times New Roman" w:hAnsi="Times New Roman" w:cs="Times New Roman"/>
          <w:b/>
          <w:kern w:val="0"/>
          <w:lang w:eastAsia="ru-RU"/>
        </w:rPr>
        <w:t xml:space="preserve">. </w:t>
      </w:r>
      <w:r w:rsidR="003C51E8" w:rsidRPr="004859A8">
        <w:rPr>
          <w:rFonts w:ascii="Times New Roman" w:eastAsia="Times New Roman" w:hAnsi="Times New Roman" w:cs="Times New Roman"/>
          <w:b/>
          <w:kern w:val="0"/>
          <w:lang w:eastAsia="ru-RU"/>
        </w:rPr>
        <w:t>Полномочия комиссии по подготовке проекта Правил землепользования и застройк</w:t>
      </w:r>
      <w:bookmarkEnd w:id="30"/>
      <w:r w:rsidR="003C51E8" w:rsidRPr="004859A8">
        <w:rPr>
          <w:rFonts w:ascii="Times New Roman" w:eastAsia="Times New Roman" w:hAnsi="Times New Roman" w:cs="Times New Roman"/>
          <w:b/>
          <w:kern w:val="0"/>
          <w:lang w:eastAsia="ru-RU"/>
        </w:rPr>
        <w:t>и</w:t>
      </w:r>
      <w:bookmarkEnd w:id="31"/>
    </w:p>
    <w:p w:rsidR="003C51E8" w:rsidRPr="004859A8" w:rsidRDefault="003C51E8" w:rsidP="003C51E8">
      <w:pPr>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1. К полномочиям комиссии – постоянно действующего органа по решению вопросов землепользования и застройки относятся:</w:t>
      </w:r>
    </w:p>
    <w:p w:rsidR="003C51E8" w:rsidRPr="004859A8" w:rsidRDefault="003C51E8" w:rsidP="003C51E8">
      <w:pPr>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ab/>
        <w:t xml:space="preserve">1) организация подготовки проекта правил землепользования и застройки, а также его доработки в случае несоответствия проекта землепользования и застройки требованиям технических регламентов, генеральному плану поселения, схеме территориального планирования района; </w:t>
      </w:r>
    </w:p>
    <w:p w:rsidR="003C51E8" w:rsidRPr="004859A8" w:rsidRDefault="003C51E8" w:rsidP="003C51E8">
      <w:pPr>
        <w:spacing w:after="0" w:line="240" w:lineRule="auto"/>
        <w:ind w:firstLine="709"/>
        <w:jc w:val="both"/>
        <w:rPr>
          <w:rFonts w:ascii="Times New Roman" w:eastAsia="Times New Roman" w:hAnsi="Times New Roman" w:cs="Times New Roman"/>
          <w:kern w:val="0"/>
          <w:lang w:eastAsia="ru-RU"/>
        </w:rPr>
      </w:pPr>
      <w:bookmarkStart w:id="32" w:name="sub_32122"/>
      <w:r w:rsidRPr="004859A8">
        <w:rPr>
          <w:rFonts w:ascii="Times New Roman" w:eastAsia="Times New Roman" w:hAnsi="Times New Roman" w:cs="Times New Roman"/>
          <w:kern w:val="0"/>
          <w:lang w:eastAsia="ru-RU"/>
        </w:rPr>
        <w:tab/>
        <w:t>2) рассмотрение предложений о внесении изменений в правила землепользования и застройки и подготовка соответствующего заключения.</w:t>
      </w:r>
      <w:bookmarkEnd w:id="32"/>
    </w:p>
    <w:p w:rsidR="003C51E8" w:rsidRPr="004859A8" w:rsidRDefault="003C51E8" w:rsidP="003C51E8">
      <w:pPr>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2. Комиссия осуществляет свою деятельность согласно Положению о Комиссии, утверждаемому главой местной администрации, в соответствии с законом Алтайского края «О градостроительной деятельности на территории Алтайского края». </w:t>
      </w:r>
    </w:p>
    <w:p w:rsidR="003C51E8" w:rsidRPr="004859A8" w:rsidRDefault="003C51E8" w:rsidP="003C51E8">
      <w:pPr>
        <w:widowControl w:val="0"/>
        <w:spacing w:after="0" w:line="240" w:lineRule="auto"/>
        <w:ind w:firstLine="709"/>
        <w:jc w:val="both"/>
        <w:rPr>
          <w:rFonts w:ascii="Times New Roman" w:eastAsia="Times New Roman" w:hAnsi="Times New Roman" w:cs="Times New Roman"/>
          <w:kern w:val="0"/>
          <w:szCs w:val="28"/>
          <w:lang w:eastAsia="ru-RU"/>
        </w:rPr>
      </w:pPr>
    </w:p>
    <w:p w:rsidR="00777AD7" w:rsidRPr="004859A8" w:rsidRDefault="00777AD7" w:rsidP="00BD699A">
      <w:pPr>
        <w:spacing w:after="0" w:line="288" w:lineRule="atLeast"/>
        <w:ind w:firstLine="540"/>
        <w:jc w:val="both"/>
        <w:rPr>
          <w:rFonts w:ascii="Times New Roman" w:eastAsia="Times New Roman" w:hAnsi="Times New Roman" w:cs="Times New Roman"/>
          <w:b/>
          <w:bCs/>
          <w:kern w:val="0"/>
          <w:sz w:val="28"/>
          <w:szCs w:val="28"/>
          <w:lang w:eastAsia="ru-RU"/>
        </w:rPr>
      </w:pPr>
      <w:bookmarkStart w:id="33" w:name="_Toc282347517"/>
    </w:p>
    <w:p w:rsidR="00777AD7" w:rsidRPr="004859A8" w:rsidRDefault="00777AD7" w:rsidP="00BD699A">
      <w:pPr>
        <w:spacing w:after="0" w:line="288" w:lineRule="atLeast"/>
        <w:ind w:firstLine="540"/>
        <w:jc w:val="both"/>
        <w:rPr>
          <w:rFonts w:ascii="Times New Roman" w:eastAsia="Times New Roman" w:hAnsi="Times New Roman" w:cs="Times New Roman"/>
          <w:b/>
          <w:bCs/>
          <w:kern w:val="0"/>
          <w:sz w:val="28"/>
          <w:szCs w:val="28"/>
          <w:lang w:eastAsia="ru-RU"/>
        </w:rPr>
      </w:pPr>
    </w:p>
    <w:p w:rsidR="00777AD7" w:rsidRPr="004859A8" w:rsidRDefault="00777AD7" w:rsidP="00BD699A">
      <w:pPr>
        <w:spacing w:after="0" w:line="288" w:lineRule="atLeast"/>
        <w:ind w:firstLine="540"/>
        <w:jc w:val="both"/>
        <w:rPr>
          <w:rFonts w:ascii="Times New Roman" w:eastAsia="Times New Roman" w:hAnsi="Times New Roman" w:cs="Times New Roman"/>
          <w:b/>
          <w:bCs/>
          <w:kern w:val="0"/>
          <w:sz w:val="28"/>
          <w:szCs w:val="28"/>
          <w:lang w:eastAsia="ru-RU"/>
        </w:rPr>
      </w:pPr>
    </w:p>
    <w:p w:rsidR="00777AD7" w:rsidRPr="004859A8" w:rsidRDefault="00777AD7" w:rsidP="00BD699A">
      <w:pPr>
        <w:spacing w:after="0" w:line="288" w:lineRule="atLeast"/>
        <w:ind w:firstLine="540"/>
        <w:jc w:val="both"/>
        <w:rPr>
          <w:rFonts w:ascii="Times New Roman" w:eastAsia="Times New Roman" w:hAnsi="Times New Roman" w:cs="Times New Roman"/>
          <w:b/>
          <w:bCs/>
          <w:kern w:val="0"/>
          <w:sz w:val="28"/>
          <w:szCs w:val="28"/>
          <w:lang w:eastAsia="ru-RU"/>
        </w:rPr>
      </w:pPr>
    </w:p>
    <w:p w:rsidR="00777AD7" w:rsidRPr="004859A8" w:rsidRDefault="00777AD7" w:rsidP="00BD699A">
      <w:pPr>
        <w:spacing w:after="0" w:line="288" w:lineRule="atLeast"/>
        <w:ind w:firstLine="540"/>
        <w:jc w:val="both"/>
        <w:rPr>
          <w:rFonts w:ascii="Times New Roman" w:eastAsia="Times New Roman" w:hAnsi="Times New Roman" w:cs="Times New Roman"/>
          <w:b/>
          <w:bCs/>
          <w:kern w:val="0"/>
          <w:sz w:val="28"/>
          <w:szCs w:val="28"/>
          <w:lang w:eastAsia="ru-RU"/>
        </w:rPr>
      </w:pPr>
    </w:p>
    <w:p w:rsidR="00777AD7" w:rsidRPr="004859A8" w:rsidRDefault="00777AD7" w:rsidP="00BD699A">
      <w:pPr>
        <w:spacing w:after="0" w:line="288" w:lineRule="atLeast"/>
        <w:ind w:firstLine="540"/>
        <w:jc w:val="both"/>
        <w:rPr>
          <w:rFonts w:ascii="Times New Roman" w:eastAsia="Times New Roman" w:hAnsi="Times New Roman" w:cs="Times New Roman"/>
          <w:b/>
          <w:bCs/>
          <w:kern w:val="0"/>
          <w:sz w:val="28"/>
          <w:szCs w:val="28"/>
          <w:lang w:eastAsia="ru-RU"/>
        </w:rPr>
      </w:pPr>
    </w:p>
    <w:p w:rsidR="00777AD7" w:rsidRPr="004859A8" w:rsidRDefault="00777AD7" w:rsidP="00BD699A">
      <w:pPr>
        <w:spacing w:after="0" w:line="288" w:lineRule="atLeast"/>
        <w:ind w:firstLine="540"/>
        <w:jc w:val="both"/>
        <w:rPr>
          <w:rFonts w:ascii="Times New Roman" w:eastAsia="Times New Roman" w:hAnsi="Times New Roman" w:cs="Times New Roman"/>
          <w:b/>
          <w:bCs/>
          <w:kern w:val="0"/>
          <w:sz w:val="28"/>
          <w:szCs w:val="28"/>
          <w:lang w:eastAsia="ru-RU"/>
        </w:rPr>
      </w:pPr>
    </w:p>
    <w:p w:rsidR="00777AD7" w:rsidRPr="004859A8" w:rsidRDefault="00777AD7" w:rsidP="00BD699A">
      <w:pPr>
        <w:spacing w:after="0" w:line="288" w:lineRule="atLeast"/>
        <w:ind w:firstLine="540"/>
        <w:jc w:val="both"/>
        <w:rPr>
          <w:rFonts w:ascii="Times New Roman" w:eastAsia="Times New Roman" w:hAnsi="Times New Roman" w:cs="Times New Roman"/>
          <w:b/>
          <w:bCs/>
          <w:kern w:val="0"/>
          <w:sz w:val="28"/>
          <w:szCs w:val="28"/>
          <w:lang w:eastAsia="ru-RU"/>
        </w:rPr>
      </w:pPr>
    </w:p>
    <w:p w:rsidR="00777AD7" w:rsidRPr="004859A8" w:rsidRDefault="00777AD7" w:rsidP="00BD699A">
      <w:pPr>
        <w:spacing w:after="0" w:line="288" w:lineRule="atLeast"/>
        <w:ind w:firstLine="540"/>
        <w:jc w:val="both"/>
        <w:rPr>
          <w:rFonts w:ascii="Times New Roman" w:eastAsia="Times New Roman" w:hAnsi="Times New Roman" w:cs="Times New Roman"/>
          <w:b/>
          <w:bCs/>
          <w:kern w:val="0"/>
          <w:sz w:val="28"/>
          <w:szCs w:val="28"/>
          <w:lang w:eastAsia="ru-RU"/>
        </w:rPr>
      </w:pPr>
    </w:p>
    <w:p w:rsidR="00FA67AF" w:rsidRDefault="00FA67AF" w:rsidP="005018A7">
      <w:pPr>
        <w:spacing w:after="0" w:line="288" w:lineRule="atLeast"/>
        <w:jc w:val="both"/>
        <w:rPr>
          <w:rFonts w:ascii="Times New Roman" w:eastAsia="Times New Roman" w:hAnsi="Times New Roman" w:cs="Times New Roman"/>
          <w:b/>
          <w:bCs/>
          <w:kern w:val="0"/>
          <w:sz w:val="28"/>
          <w:szCs w:val="28"/>
          <w:lang w:eastAsia="ru-RU"/>
        </w:rPr>
      </w:pPr>
    </w:p>
    <w:p w:rsidR="005018A7" w:rsidRPr="004859A8" w:rsidRDefault="005018A7" w:rsidP="005018A7">
      <w:pPr>
        <w:spacing w:after="0" w:line="288" w:lineRule="atLeast"/>
        <w:jc w:val="both"/>
        <w:rPr>
          <w:rFonts w:ascii="Times New Roman" w:eastAsia="Times New Roman" w:hAnsi="Times New Roman" w:cs="Times New Roman"/>
          <w:b/>
          <w:bCs/>
          <w:kern w:val="0"/>
          <w:sz w:val="28"/>
          <w:szCs w:val="28"/>
          <w:lang w:eastAsia="ru-RU"/>
        </w:rPr>
      </w:pPr>
    </w:p>
    <w:p w:rsidR="00BD699A" w:rsidRPr="004859A8" w:rsidRDefault="0064120C" w:rsidP="00B048C5">
      <w:pPr>
        <w:spacing w:after="0" w:line="288" w:lineRule="atLeast"/>
        <w:ind w:firstLine="539"/>
        <w:jc w:val="both"/>
        <w:outlineLvl w:val="1"/>
        <w:rPr>
          <w:rFonts w:ascii="Times New Roman" w:eastAsia="Times New Roman" w:hAnsi="Times New Roman" w:cs="Times New Roman"/>
          <w:b/>
          <w:bCs/>
          <w:kern w:val="0"/>
          <w:sz w:val="28"/>
          <w:szCs w:val="28"/>
          <w:lang w:eastAsia="ru-RU"/>
        </w:rPr>
      </w:pPr>
      <w:bookmarkStart w:id="34" w:name="_Toc193282706"/>
      <w:r w:rsidRPr="004859A8">
        <w:rPr>
          <w:rFonts w:ascii="Times New Roman" w:eastAsia="Times New Roman" w:hAnsi="Times New Roman" w:cs="Times New Roman"/>
          <w:b/>
          <w:bCs/>
          <w:kern w:val="0"/>
          <w:sz w:val="28"/>
          <w:szCs w:val="28"/>
          <w:lang w:eastAsia="ru-RU"/>
        </w:rPr>
        <w:t xml:space="preserve">ГЛАВА 3. ИЗМЕНЕНИЕ </w:t>
      </w:r>
      <w:hyperlink r:id="rId16" w:history="1">
        <w:r w:rsidRPr="004859A8">
          <w:rPr>
            <w:rFonts w:ascii="Times New Roman" w:eastAsia="Times New Roman" w:hAnsi="Times New Roman" w:cs="Times New Roman"/>
            <w:b/>
            <w:bCs/>
            <w:kern w:val="0"/>
            <w:sz w:val="28"/>
            <w:szCs w:val="28"/>
            <w:lang w:eastAsia="ru-RU"/>
          </w:rPr>
          <w:t>ВИДОВ</w:t>
        </w:r>
      </w:hyperlink>
      <w:r w:rsidRPr="004859A8">
        <w:rPr>
          <w:rFonts w:ascii="Times New Roman" w:eastAsia="Times New Roman" w:hAnsi="Times New Roman" w:cs="Times New Roman"/>
          <w:b/>
          <w:bCs/>
          <w:kern w:val="0"/>
          <w:sz w:val="28"/>
          <w:szCs w:val="28"/>
          <w:lang w:eastAsia="ru-RU"/>
        </w:rPr>
        <w:t xml:space="preserve"> РАЗРЕШЕННОГО ИСПОЛЬЗОВАНИЯ ЗЕМЕЛЬНЫХ УЧАСТКОВ И ОБЪЕКТОВ КАПИТАЛЬНОГО СТРОИТЕЛЬСТВА ФИЗИЧЕСКИМИ И ЮРИДИЧЕСКИМИ ЛИЦАМИ</w:t>
      </w:r>
      <w:bookmarkEnd w:id="34"/>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p>
    <w:p w:rsidR="003C51E8" w:rsidRPr="004859A8" w:rsidRDefault="0064120C"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bookmarkStart w:id="35" w:name="_Toc193282707"/>
      <w:r w:rsidRPr="004859A8">
        <w:rPr>
          <w:rFonts w:ascii="Times New Roman" w:eastAsia="Times New Roman" w:hAnsi="Times New Roman" w:cs="Times New Roman"/>
          <w:b/>
          <w:kern w:val="0"/>
          <w:lang w:eastAsia="ru-RU"/>
        </w:rPr>
        <w:t xml:space="preserve">Статья </w:t>
      </w:r>
      <w:r w:rsidR="00FA67AF" w:rsidRPr="004859A8">
        <w:rPr>
          <w:rFonts w:ascii="Times New Roman" w:eastAsia="Times New Roman" w:hAnsi="Times New Roman" w:cs="Times New Roman"/>
          <w:b/>
          <w:kern w:val="0"/>
          <w:lang w:eastAsia="ru-RU"/>
        </w:rPr>
        <w:t>10</w:t>
      </w:r>
      <w:r w:rsidRPr="004859A8">
        <w:rPr>
          <w:rFonts w:ascii="Times New Roman" w:eastAsia="Times New Roman" w:hAnsi="Times New Roman" w:cs="Times New Roman"/>
          <w:b/>
          <w:kern w:val="0"/>
          <w:lang w:eastAsia="ru-RU"/>
        </w:rPr>
        <w:t xml:space="preserve">. </w:t>
      </w:r>
      <w:r w:rsidR="003C51E8" w:rsidRPr="004859A8">
        <w:rPr>
          <w:rFonts w:ascii="Times New Roman" w:eastAsia="Times New Roman" w:hAnsi="Times New Roman" w:cs="Times New Roman"/>
          <w:b/>
          <w:kern w:val="0"/>
          <w:lang w:eastAsia="ru-RU"/>
        </w:rPr>
        <w:t>Порядок изменения видов разрешенного использования земельных участков и объектов капитального строительства</w:t>
      </w:r>
      <w:bookmarkEnd w:id="33"/>
      <w:bookmarkEnd w:id="35"/>
    </w:p>
    <w:p w:rsidR="00313C0C" w:rsidRPr="004859A8" w:rsidRDefault="003C51E8" w:rsidP="00313C0C">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bookmarkStart w:id="36" w:name="_Toc282347518"/>
      <w:r w:rsidRPr="004859A8">
        <w:rPr>
          <w:rFonts w:ascii="Times New Roman" w:eastAsia="Times New Roman" w:hAnsi="Times New Roman" w:cs="Times New Roman"/>
          <w:kern w:val="0"/>
          <w:lang w:eastAsia="ru-RU"/>
        </w:rPr>
        <w:t xml:space="preserve">1. </w:t>
      </w:r>
      <w:r w:rsidR="00313C0C" w:rsidRPr="004859A8">
        <w:rPr>
          <w:rFonts w:ascii="Times New Roman" w:eastAsia="Times New Roman" w:hAnsi="Times New Roman" w:cs="Times New Roman"/>
          <w:kern w:val="0"/>
          <w:lang w:eastAsia="ru-RU"/>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252666" w:rsidRPr="004859A8" w:rsidRDefault="003C51E8" w:rsidP="00252666">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2. </w:t>
      </w:r>
      <w:r w:rsidR="00252666" w:rsidRPr="004859A8">
        <w:rPr>
          <w:rFonts w:ascii="Times New Roman" w:eastAsia="Times New Roman" w:hAnsi="Times New Roman" w:cs="Times New Roman"/>
          <w:kern w:val="0"/>
          <w:lang w:eastAsia="ru-RU"/>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3C51E8" w:rsidRPr="004859A8" w:rsidRDefault="003C51E8" w:rsidP="00252666">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lang w:eastAsia="ru-RU"/>
        </w:rPr>
      </w:pPr>
      <w:r w:rsidRPr="004859A8">
        <w:rPr>
          <w:rFonts w:ascii="Times New Roman" w:eastAsia="Times New Roman" w:hAnsi="Times New Roman" w:cs="Times New Roman"/>
          <w:bCs/>
          <w:color w:val="000000"/>
          <w:kern w:val="0"/>
          <w:lang w:eastAsia="ru-RU"/>
        </w:rPr>
        <w:t xml:space="preserve">3. </w:t>
      </w:r>
      <w:r w:rsidR="00252666" w:rsidRPr="004859A8">
        <w:rPr>
          <w:rFonts w:ascii="Times New Roman" w:eastAsia="Times New Roman" w:hAnsi="Times New Roman" w:cs="Times New Roman"/>
          <w:color w:val="000000"/>
          <w:kern w:val="0"/>
          <w:lang w:eastAsia="ru-RU"/>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p>
    <w:p w:rsidR="0069743D" w:rsidRPr="004859A8" w:rsidRDefault="0064120C"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bookmarkStart w:id="37" w:name="_Toc193282708"/>
      <w:r w:rsidRPr="004859A8">
        <w:rPr>
          <w:rFonts w:ascii="Times New Roman" w:eastAsia="Times New Roman" w:hAnsi="Times New Roman" w:cs="Times New Roman"/>
          <w:b/>
          <w:kern w:val="0"/>
          <w:lang w:eastAsia="ru-RU"/>
        </w:rPr>
        <w:t>Статья 1</w:t>
      </w:r>
      <w:r w:rsidR="00FA67AF" w:rsidRPr="004859A8">
        <w:rPr>
          <w:rFonts w:ascii="Times New Roman" w:eastAsia="Times New Roman" w:hAnsi="Times New Roman" w:cs="Times New Roman"/>
          <w:b/>
          <w:kern w:val="0"/>
          <w:lang w:eastAsia="ru-RU"/>
        </w:rPr>
        <w:t>1</w:t>
      </w:r>
      <w:r w:rsidRPr="004859A8">
        <w:rPr>
          <w:rFonts w:ascii="Times New Roman" w:eastAsia="Times New Roman" w:hAnsi="Times New Roman" w:cs="Times New Roman"/>
          <w:b/>
          <w:kern w:val="0"/>
          <w:lang w:eastAsia="ru-RU"/>
        </w:rPr>
        <w:t xml:space="preserve">. </w:t>
      </w:r>
      <w:r w:rsidR="003C51E8" w:rsidRPr="004859A8">
        <w:rPr>
          <w:rFonts w:ascii="Times New Roman" w:eastAsia="Times New Roman" w:hAnsi="Times New Roman" w:cs="Times New Roman"/>
          <w:b/>
          <w:kern w:val="0"/>
          <w:lang w:eastAsia="ru-RU"/>
        </w:rPr>
        <w:t>Порядок предоставления разрешения на условно разрешенный вид использования земельного участка или объекта капитального строительства</w:t>
      </w:r>
      <w:bookmarkEnd w:id="36"/>
      <w:bookmarkEnd w:id="37"/>
    </w:p>
    <w:p w:rsidR="003C51E8" w:rsidRPr="004859A8" w:rsidRDefault="003C51E8" w:rsidP="003C51E8">
      <w:pPr>
        <w:widowControl w:val="0"/>
        <w:spacing w:after="0" w:line="240" w:lineRule="auto"/>
        <w:ind w:firstLine="709"/>
        <w:jc w:val="both"/>
        <w:rPr>
          <w:rFonts w:ascii="Times New Roman" w:eastAsia="Times New Roman" w:hAnsi="Times New Roman" w:cs="Times New Roman"/>
          <w:bCs/>
          <w:kern w:val="0"/>
          <w:lang w:eastAsia="ru-RU"/>
        </w:rPr>
      </w:pPr>
      <w:r w:rsidRPr="004859A8">
        <w:rPr>
          <w:rFonts w:ascii="Times New Roman" w:eastAsia="Times New Roman" w:hAnsi="Times New Roman" w:cs="Times New Roman"/>
          <w:bCs/>
          <w:kern w:val="0"/>
          <w:lang w:eastAsia="ru-RU"/>
        </w:rPr>
        <w:t xml:space="preserve">1. </w:t>
      </w:r>
      <w:r w:rsidR="00252666" w:rsidRPr="004859A8">
        <w:rPr>
          <w:rFonts w:ascii="Times New Roman" w:eastAsia="Times New Roman" w:hAnsi="Times New Roman" w:cs="Times New Roman"/>
          <w:bCs/>
          <w:kern w:val="0"/>
          <w:lang w:eastAsia="ru-RU"/>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настоящего Кодекса.</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Cs w:val="20"/>
          <w:lang w:eastAsia="ru-RU"/>
        </w:rPr>
      </w:pPr>
      <w:bookmarkStart w:id="38" w:name="sub_3901"/>
      <w:r w:rsidRPr="004859A8">
        <w:rPr>
          <w:rFonts w:ascii="Times New Roman" w:eastAsia="Times New Roman" w:hAnsi="Times New Roman" w:cs="Times New Roman"/>
          <w:color w:val="000000"/>
          <w:kern w:val="0"/>
          <w:szCs w:val="20"/>
          <w:lang w:eastAsia="ru-RU"/>
        </w:rPr>
        <w:t xml:space="preserve">2. </w:t>
      </w:r>
      <w:r w:rsidR="009B055D" w:rsidRPr="004859A8">
        <w:rPr>
          <w:rFonts w:ascii="Times New Roman" w:eastAsia="Times New Roman" w:hAnsi="Times New Roman" w:cs="Times New Roman"/>
          <w:color w:val="000000"/>
          <w:kern w:val="0"/>
          <w:szCs w:val="20"/>
          <w:lang w:eastAsia="ru-RU"/>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 - электронный документ, подписанный электронной подписью).</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Cs w:val="20"/>
          <w:lang w:eastAsia="ru-RU"/>
        </w:rPr>
      </w:pPr>
      <w:bookmarkStart w:id="39" w:name="sub_3902"/>
      <w:bookmarkEnd w:id="38"/>
      <w:r w:rsidRPr="004859A8">
        <w:rPr>
          <w:rFonts w:ascii="Times New Roman" w:eastAsia="Times New Roman" w:hAnsi="Times New Roman" w:cs="Times New Roman"/>
          <w:color w:val="000000"/>
          <w:kern w:val="0"/>
          <w:szCs w:val="20"/>
          <w:lang w:eastAsia="ru-RU"/>
        </w:rPr>
        <w:t xml:space="preserve">3. Вопрос о предоставлении разрешения </w:t>
      </w:r>
      <w:r w:rsidRPr="004859A8">
        <w:rPr>
          <w:rFonts w:ascii="Times New Roman" w:eastAsia="Times New Roman" w:hAnsi="Times New Roman" w:cs="Times New Roman"/>
          <w:kern w:val="0"/>
          <w:szCs w:val="20"/>
          <w:lang w:eastAsia="ru-RU"/>
        </w:rPr>
        <w:t>на условно разрешенный вид использования подлежит обсуждению на публичных слушаниях</w:t>
      </w:r>
      <w:r w:rsidRPr="004859A8">
        <w:rPr>
          <w:rFonts w:ascii="Times New Roman" w:eastAsia="Times New Roman" w:hAnsi="Times New Roman" w:cs="Times New Roman"/>
          <w:color w:val="000000"/>
          <w:kern w:val="0"/>
          <w:szCs w:val="20"/>
          <w:lang w:eastAsia="ru-RU"/>
        </w:rPr>
        <w:t xml:space="preserve">. Порядок организации и проведения публичных слушаний определяется </w:t>
      </w:r>
      <w:bookmarkEnd w:id="39"/>
      <w:r w:rsidRPr="004859A8">
        <w:rPr>
          <w:rFonts w:ascii="Times New Roman" w:eastAsia="Times New Roman" w:hAnsi="Times New Roman" w:cs="Times New Roman"/>
          <w:color w:val="000000"/>
          <w:kern w:val="0"/>
          <w:szCs w:val="20"/>
          <w:lang w:eastAsia="ru-RU"/>
        </w:rPr>
        <w:t>уставом муниципального образования и (или) нормативными правовыми актами представительного органа муниципального образования.</w:t>
      </w:r>
    </w:p>
    <w:p w:rsidR="002F248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Calibri"/>
          <w:kern w:val="0"/>
          <w:lang w:eastAsia="ru-RU"/>
        </w:rPr>
      </w:pPr>
      <w:r w:rsidRPr="004859A8">
        <w:rPr>
          <w:rFonts w:ascii="Times New Roman" w:eastAsia="Times New Roman" w:hAnsi="Times New Roman" w:cs="Times New Roman"/>
          <w:color w:val="000000"/>
          <w:kern w:val="0"/>
          <w:szCs w:val="20"/>
          <w:lang w:eastAsia="ru-RU"/>
        </w:rPr>
        <w:t>4.</w:t>
      </w:r>
      <w:r w:rsidRPr="004859A8">
        <w:rPr>
          <w:rFonts w:ascii="Times New Roman" w:eastAsia="Times New Roman" w:hAnsi="Times New Roman" w:cs="Calibri"/>
          <w:kern w:val="0"/>
          <w:lang w:eastAsia="ru-RU"/>
        </w:rPr>
        <w:t xml:space="preserve">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w:t>
      </w:r>
      <w:r w:rsidR="002F2488" w:rsidRPr="004859A8">
        <w:rPr>
          <w:rFonts w:ascii="Times New Roman" w:eastAsia="Times New Roman" w:hAnsi="Times New Roman" w:cs="Calibri"/>
          <w:kern w:val="0"/>
          <w:lang w:eastAsia="ru-RU"/>
        </w:rPr>
        <w:t xml:space="preserve">В случае, если условно разрешенный вид использования земельного участка </w:t>
      </w:r>
      <w:r w:rsidR="002F2488" w:rsidRPr="004859A8">
        <w:rPr>
          <w:rFonts w:ascii="Times New Roman" w:eastAsia="Times New Roman" w:hAnsi="Times New Roman" w:cs="Calibri"/>
          <w:kern w:val="0"/>
          <w:lang w:eastAsia="ru-RU"/>
        </w:rPr>
        <w:lastRenderedPageBreak/>
        <w:t>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Calibri"/>
          <w:kern w:val="0"/>
          <w:lang w:eastAsia="ru-RU"/>
        </w:rPr>
      </w:pPr>
      <w:r w:rsidRPr="004859A8">
        <w:rPr>
          <w:rFonts w:ascii="Times New Roman" w:eastAsia="Times New Roman" w:hAnsi="Times New Roman" w:cs="Times New Roman"/>
          <w:color w:val="000000"/>
          <w:kern w:val="0"/>
          <w:szCs w:val="20"/>
          <w:lang w:eastAsia="ru-RU"/>
        </w:rPr>
        <w:t xml:space="preserve">5. </w:t>
      </w:r>
      <w:r w:rsidR="002F2488" w:rsidRPr="004859A8">
        <w:rPr>
          <w:rFonts w:ascii="Times New Roman" w:eastAsia="Times New Roman" w:hAnsi="Times New Roman" w:cs="Calibri"/>
          <w:kern w:val="0"/>
          <w:lang w:eastAsia="ru-RU"/>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szCs w:val="20"/>
          <w:lang w:eastAsia="ru-RU"/>
        </w:rPr>
      </w:pPr>
      <w:bookmarkStart w:id="40" w:name="sub_3905"/>
      <w:r w:rsidRPr="004859A8">
        <w:rPr>
          <w:rFonts w:ascii="Times New Roman" w:eastAsia="Times New Roman" w:hAnsi="Times New Roman" w:cs="Times New Roman"/>
          <w:kern w:val="0"/>
          <w:szCs w:val="20"/>
          <w:lang w:eastAsia="ru-RU"/>
        </w:rPr>
        <w:t xml:space="preserve">6. </w:t>
      </w:r>
      <w:r w:rsidR="00AA5AFE" w:rsidRPr="004859A8">
        <w:rPr>
          <w:rFonts w:ascii="Times New Roman" w:eastAsia="Times New Roman" w:hAnsi="Times New Roman" w:cs="Times New Roman"/>
          <w:kern w:val="0"/>
          <w:szCs w:val="20"/>
          <w:lang w:eastAsia="ru-RU"/>
        </w:rPr>
        <w:t>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Cs w:val="20"/>
          <w:lang w:eastAsia="ru-RU"/>
        </w:rPr>
      </w:pPr>
      <w:bookmarkStart w:id="41" w:name="sub_3906"/>
      <w:r w:rsidRPr="004859A8">
        <w:rPr>
          <w:rFonts w:ascii="Times New Roman" w:eastAsia="Times New Roman" w:hAnsi="Times New Roman" w:cs="Times New Roman"/>
          <w:color w:val="000000"/>
          <w:kern w:val="0"/>
          <w:szCs w:val="20"/>
          <w:lang w:eastAsia="ru-RU"/>
        </w:rPr>
        <w:t xml:space="preserve">7. </w:t>
      </w:r>
      <w:bookmarkEnd w:id="40"/>
      <w:bookmarkEnd w:id="41"/>
      <w:r w:rsidR="00CA1045" w:rsidRPr="004859A8">
        <w:rPr>
          <w:rFonts w:ascii="Times New Roman" w:eastAsia="Times New Roman" w:hAnsi="Times New Roman" w:cs="Calibri"/>
          <w:kern w:val="0"/>
          <w:lang w:eastAsia="ru-RU"/>
        </w:rPr>
        <w:t xml:space="preserve">Заключения о результатах общественных обсуждений или публичных слушаний по вопросам землепользования и застройки подлежат опубликованию в порядке, установленном для официального опубликования муниципальных правовых актов, </w:t>
      </w:r>
      <w:r w:rsidRPr="004859A8">
        <w:rPr>
          <w:rFonts w:ascii="Times New Roman" w:eastAsia="Times New Roman" w:hAnsi="Times New Roman" w:cs="Calibri"/>
          <w:kern w:val="0"/>
          <w:lang w:eastAsia="ru-RU"/>
        </w:rPr>
        <w:t>и размещается на официальном сайте муниципального образования (при наличии официального сайта муниципального образования) в сети "Интернет".</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bCs/>
          <w:strike/>
          <w:color w:val="000000"/>
          <w:kern w:val="0"/>
          <w:lang w:eastAsia="ru-RU"/>
        </w:rPr>
      </w:pPr>
      <w:r w:rsidRPr="004859A8">
        <w:rPr>
          <w:rFonts w:ascii="Times New Roman" w:eastAsia="Times New Roman" w:hAnsi="Times New Roman" w:cs="Times New Roman"/>
          <w:bCs/>
          <w:color w:val="000000"/>
          <w:kern w:val="0"/>
          <w:lang w:eastAsia="ru-RU"/>
        </w:rPr>
        <w:t>8.</w:t>
      </w:r>
      <w:r w:rsidR="00AA5AFE" w:rsidRPr="004859A8">
        <w:rPr>
          <w:rFonts w:ascii="Times New Roman" w:eastAsia="Times New Roman" w:hAnsi="Times New Roman" w:cs="Calibri"/>
          <w:kern w:val="0"/>
          <w:lang w:eastAsia="ru-RU"/>
        </w:rPr>
        <w:t>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AA5AFE"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szCs w:val="20"/>
          <w:lang w:eastAsia="ru-RU"/>
        </w:rPr>
      </w:pPr>
      <w:bookmarkStart w:id="42" w:name="sub_3908"/>
      <w:r w:rsidRPr="004859A8">
        <w:rPr>
          <w:rFonts w:ascii="Times New Roman" w:eastAsia="Times New Roman" w:hAnsi="Times New Roman" w:cs="Times New Roman"/>
          <w:color w:val="000000"/>
          <w:kern w:val="0"/>
          <w:szCs w:val="20"/>
          <w:lang w:eastAsia="ru-RU"/>
        </w:rPr>
        <w:t xml:space="preserve">9. </w:t>
      </w:r>
      <w:bookmarkStart w:id="43" w:name="sub_3909"/>
      <w:bookmarkEnd w:id="42"/>
      <w:r w:rsidR="00AA5AFE" w:rsidRPr="004859A8">
        <w:rPr>
          <w:rFonts w:ascii="Times New Roman" w:eastAsia="Times New Roman" w:hAnsi="Times New Roman" w:cs="Times New Roman"/>
          <w:kern w:val="0"/>
          <w:szCs w:val="20"/>
          <w:lang w:eastAsia="ru-RU"/>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Calibri"/>
          <w:kern w:val="0"/>
          <w:lang w:eastAsia="ru-RU"/>
        </w:rPr>
      </w:pPr>
      <w:r w:rsidRPr="004859A8">
        <w:rPr>
          <w:rFonts w:ascii="Times New Roman" w:eastAsia="Times New Roman" w:hAnsi="Times New Roman" w:cs="Times New Roman"/>
          <w:kern w:val="0"/>
          <w:szCs w:val="20"/>
          <w:lang w:eastAsia="ru-RU"/>
        </w:rPr>
        <w:t xml:space="preserve">10. </w:t>
      </w:r>
      <w:bookmarkStart w:id="44" w:name="sub_39010"/>
      <w:bookmarkEnd w:id="43"/>
      <w:r w:rsidR="00AA5AFE" w:rsidRPr="004859A8">
        <w:rPr>
          <w:rFonts w:ascii="Times New Roman" w:eastAsia="Times New Roman" w:hAnsi="Times New Roman" w:cs="Times New Roman"/>
          <w:kern w:val="0"/>
          <w:szCs w:val="20"/>
          <w:lang w:eastAsia="ru-RU"/>
        </w:rPr>
        <w:t>На основании указанных в части 8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Cs w:val="20"/>
          <w:lang w:eastAsia="ru-RU"/>
        </w:rPr>
      </w:pPr>
      <w:r w:rsidRPr="004859A8">
        <w:rPr>
          <w:rFonts w:ascii="Times New Roman" w:eastAsia="Times New Roman" w:hAnsi="Times New Roman" w:cs="Times New Roman"/>
          <w:color w:val="000000"/>
          <w:kern w:val="0"/>
          <w:szCs w:val="20"/>
          <w:lang w:eastAsia="ru-RU"/>
        </w:rPr>
        <w:t xml:space="preserve">11. </w:t>
      </w:r>
      <w:r w:rsidR="00AA5AFE" w:rsidRPr="004859A8">
        <w:rPr>
          <w:rFonts w:ascii="Times New Roman" w:eastAsia="Times New Roman" w:hAnsi="Times New Roman" w:cs="Times New Roman"/>
          <w:color w:val="000000"/>
          <w:kern w:val="0"/>
          <w:szCs w:val="20"/>
          <w:lang w:eastAsia="ru-RU"/>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Cs w:val="20"/>
          <w:lang w:eastAsia="ru-RU"/>
        </w:rPr>
      </w:pPr>
      <w:bookmarkStart w:id="45" w:name="sub_39012"/>
      <w:bookmarkEnd w:id="44"/>
      <w:r w:rsidRPr="004859A8">
        <w:rPr>
          <w:rFonts w:ascii="Times New Roman" w:eastAsia="Times New Roman" w:hAnsi="Times New Roman" w:cs="Times New Roman"/>
          <w:color w:val="000000"/>
          <w:kern w:val="0"/>
          <w:szCs w:val="20"/>
          <w:lang w:eastAsia="ru-RU"/>
        </w:rPr>
        <w:t xml:space="preserve">12. </w:t>
      </w:r>
      <w:r w:rsidR="00AA5AFE" w:rsidRPr="004859A8">
        <w:rPr>
          <w:rFonts w:ascii="Times New Roman" w:eastAsia="Times New Roman" w:hAnsi="Times New Roman" w:cs="Times New Roman"/>
          <w:color w:val="000000"/>
          <w:kern w:val="0"/>
          <w:szCs w:val="20"/>
          <w:lang w:eastAsia="ru-RU"/>
        </w:rPr>
        <w:t xml:space="preserve">Физическое или юридическое лицо вправе оспорить в судебном порядке </w:t>
      </w:r>
      <w:r w:rsidR="00AA5AFE" w:rsidRPr="004859A8">
        <w:rPr>
          <w:rFonts w:ascii="Times New Roman" w:eastAsia="Times New Roman" w:hAnsi="Times New Roman" w:cs="Times New Roman"/>
          <w:color w:val="000000"/>
          <w:kern w:val="0"/>
          <w:szCs w:val="20"/>
          <w:lang w:eastAsia="ru-RU"/>
        </w:rPr>
        <w:lastRenderedPageBreak/>
        <w:t>решение о предоставлении разрешения на условно разрешенный вид использования или об отказе в предоставлении такого разрешения</w:t>
      </w:r>
      <w:r w:rsidRPr="004859A8">
        <w:rPr>
          <w:rFonts w:ascii="Times New Roman" w:eastAsia="Times New Roman" w:hAnsi="Times New Roman" w:cs="Times New Roman"/>
          <w:color w:val="000000"/>
          <w:kern w:val="0"/>
          <w:szCs w:val="20"/>
          <w:lang w:eastAsia="ru-RU"/>
        </w:rPr>
        <w:t>.</w:t>
      </w:r>
      <w:bookmarkEnd w:id="45"/>
    </w:p>
    <w:p w:rsidR="00402903"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szCs w:val="20"/>
          <w:lang w:eastAsia="ru-RU"/>
        </w:rPr>
        <w:t>13.</w:t>
      </w:r>
      <w:r w:rsidR="00AA5AFE" w:rsidRPr="004859A8">
        <w:rPr>
          <w:rFonts w:ascii="Times New Roman" w:eastAsia="Times New Roman" w:hAnsi="Times New Roman" w:cs="Calibri"/>
          <w:kern w:val="0"/>
          <w:lang w:eastAsia="ru-RU"/>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p>
    <w:p w:rsidR="00402903" w:rsidRPr="004859A8" w:rsidRDefault="00301A58"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bookmarkStart w:id="46" w:name="_Toc193282709"/>
      <w:r w:rsidRPr="004859A8">
        <w:rPr>
          <w:rFonts w:ascii="Times New Roman" w:eastAsia="Times New Roman" w:hAnsi="Times New Roman" w:cs="Times New Roman"/>
          <w:b/>
          <w:kern w:val="0"/>
          <w:lang w:eastAsia="ru-RU"/>
        </w:rPr>
        <w:t>Статья 1</w:t>
      </w:r>
      <w:r w:rsidR="00FA67AF" w:rsidRPr="004859A8">
        <w:rPr>
          <w:rFonts w:ascii="Times New Roman" w:eastAsia="Times New Roman" w:hAnsi="Times New Roman" w:cs="Times New Roman"/>
          <w:b/>
          <w:kern w:val="0"/>
          <w:lang w:eastAsia="ru-RU"/>
        </w:rPr>
        <w:t>2</w:t>
      </w:r>
      <w:r w:rsidRPr="004859A8">
        <w:rPr>
          <w:rFonts w:ascii="Times New Roman" w:eastAsia="Times New Roman" w:hAnsi="Times New Roman" w:cs="Times New Roman"/>
          <w:b/>
          <w:kern w:val="0"/>
          <w:lang w:eastAsia="ru-RU"/>
        </w:rPr>
        <w:t xml:space="preserve">. </w:t>
      </w:r>
      <w:r w:rsidR="003C51E8" w:rsidRPr="004859A8">
        <w:rPr>
          <w:rFonts w:ascii="Times New Roman" w:eastAsia="Times New Roman" w:hAnsi="Times New Roman" w:cs="Times New Roman"/>
          <w:b/>
          <w:kern w:val="0"/>
          <w:lang w:eastAsia="ru-RU"/>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46"/>
    </w:p>
    <w:p w:rsidR="00995CDC"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szCs w:val="20"/>
          <w:lang w:eastAsia="ru-RU"/>
        </w:rPr>
      </w:pPr>
      <w:bookmarkStart w:id="47" w:name="sub_4001"/>
      <w:bookmarkStart w:id="48" w:name="_Toc282347519"/>
      <w:r w:rsidRPr="004859A8">
        <w:rPr>
          <w:rFonts w:ascii="Times New Roman" w:eastAsia="Times New Roman" w:hAnsi="Times New Roman" w:cs="Times New Roman"/>
          <w:kern w:val="0"/>
          <w:szCs w:val="20"/>
          <w:lang w:eastAsia="ru-RU"/>
        </w:rPr>
        <w:t xml:space="preserve">1. </w:t>
      </w:r>
      <w:bookmarkStart w:id="49" w:name="sub_4002"/>
      <w:bookmarkEnd w:id="47"/>
      <w:r w:rsidR="00995CDC" w:rsidRPr="004859A8">
        <w:rPr>
          <w:rFonts w:ascii="Times New Roman" w:eastAsia="Times New Roman" w:hAnsi="Times New Roman" w:cs="Times New Roman"/>
          <w:kern w:val="0"/>
          <w:szCs w:val="20"/>
          <w:lang w:eastAsia="ru-RU"/>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995CDC"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Cs w:val="20"/>
          <w:lang w:eastAsia="ru-RU"/>
        </w:rPr>
      </w:pPr>
      <w:r w:rsidRPr="004859A8">
        <w:rPr>
          <w:rFonts w:ascii="Times New Roman" w:eastAsia="Times New Roman" w:hAnsi="Times New Roman" w:cs="Times New Roman"/>
          <w:color w:val="000000"/>
          <w:kern w:val="0"/>
          <w:szCs w:val="20"/>
          <w:lang w:eastAsia="ru-RU"/>
        </w:rPr>
        <w:t xml:space="preserve">2. </w:t>
      </w:r>
      <w:bookmarkStart w:id="50" w:name="sub_4003"/>
      <w:bookmarkEnd w:id="49"/>
      <w:r w:rsidR="00995CDC" w:rsidRPr="004859A8">
        <w:rPr>
          <w:rFonts w:ascii="Times New Roman" w:eastAsia="Times New Roman" w:hAnsi="Times New Roman" w:cs="Times New Roman"/>
          <w:color w:val="000000"/>
          <w:kern w:val="0"/>
          <w:szCs w:val="20"/>
          <w:lang w:eastAsia="ru-RU"/>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402903"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szCs w:val="20"/>
          <w:lang w:eastAsia="ru-RU"/>
        </w:rPr>
      </w:pPr>
      <w:r w:rsidRPr="004859A8">
        <w:rPr>
          <w:rFonts w:ascii="Times New Roman" w:eastAsia="Times New Roman" w:hAnsi="Times New Roman" w:cs="Times New Roman"/>
          <w:kern w:val="0"/>
          <w:szCs w:val="20"/>
          <w:lang w:eastAsia="ru-RU"/>
        </w:rPr>
        <w:t xml:space="preserve">3. </w:t>
      </w:r>
      <w:bookmarkStart w:id="51" w:name="sub_4004"/>
      <w:bookmarkEnd w:id="50"/>
      <w:r w:rsidR="00402903" w:rsidRPr="004859A8">
        <w:rPr>
          <w:rFonts w:ascii="Times New Roman" w:eastAsia="Times New Roman" w:hAnsi="Times New Roman" w:cs="Times New Roman"/>
          <w:kern w:val="0"/>
          <w:szCs w:val="20"/>
          <w:lang w:eastAsia="ru-RU"/>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98750D" w:rsidRPr="004859A8" w:rsidRDefault="003C51E8" w:rsidP="0098750D">
      <w:pPr>
        <w:widowControl w:val="0"/>
        <w:autoSpaceDE w:val="0"/>
        <w:autoSpaceDN w:val="0"/>
        <w:adjustRightInd w:val="0"/>
        <w:spacing w:after="0" w:line="240" w:lineRule="auto"/>
        <w:ind w:firstLine="709"/>
        <w:jc w:val="both"/>
        <w:rPr>
          <w:rFonts w:ascii="Times New Roman" w:eastAsia="Times New Roman" w:hAnsi="Times New Roman" w:cs="Times New Roman"/>
          <w:kern w:val="0"/>
          <w:szCs w:val="20"/>
          <w:lang w:eastAsia="ru-RU"/>
        </w:rPr>
      </w:pPr>
      <w:r w:rsidRPr="004859A8">
        <w:rPr>
          <w:rFonts w:ascii="Times New Roman" w:eastAsia="Times New Roman" w:hAnsi="Times New Roman" w:cs="Times New Roman"/>
          <w:kern w:val="0"/>
          <w:szCs w:val="20"/>
          <w:lang w:eastAsia="ru-RU"/>
        </w:rPr>
        <w:t xml:space="preserve">4. </w:t>
      </w:r>
      <w:r w:rsidR="0098750D" w:rsidRPr="004859A8">
        <w:rPr>
          <w:rFonts w:ascii="Times New Roman" w:eastAsia="Times New Roman" w:hAnsi="Times New Roman" w:cs="Times New Roman"/>
          <w:kern w:val="0"/>
          <w:szCs w:val="20"/>
          <w:lang w:eastAsia="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rsidR="00DB4EFA" w:rsidRPr="004859A8" w:rsidRDefault="0098750D"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szCs w:val="20"/>
          <w:lang w:eastAsia="ru-RU"/>
        </w:rPr>
      </w:pPr>
      <w:bookmarkStart w:id="52" w:name="sub_4005"/>
      <w:bookmarkEnd w:id="51"/>
      <w:r w:rsidRPr="004859A8">
        <w:rPr>
          <w:rFonts w:ascii="Times New Roman" w:eastAsia="Times New Roman" w:hAnsi="Times New Roman" w:cs="Times New Roman"/>
          <w:kern w:val="0"/>
          <w:szCs w:val="20"/>
          <w:lang w:eastAsia="ru-RU"/>
        </w:rPr>
        <w:t xml:space="preserve">5. </w:t>
      </w:r>
      <w:r w:rsidR="00DB4EFA" w:rsidRPr="004859A8">
        <w:rPr>
          <w:rFonts w:ascii="Times New Roman" w:eastAsia="Times New Roman" w:hAnsi="Times New Roman" w:cs="Times New Roman"/>
          <w:kern w:val="0"/>
          <w:szCs w:val="20"/>
          <w:lang w:eastAsia="ru-RU"/>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301A58" w:rsidRPr="004859A8" w:rsidRDefault="0098750D"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szCs w:val="20"/>
          <w:lang w:eastAsia="ru-RU"/>
        </w:rPr>
      </w:pPr>
      <w:r w:rsidRPr="004859A8">
        <w:rPr>
          <w:rFonts w:ascii="Times New Roman" w:eastAsia="Times New Roman" w:hAnsi="Times New Roman" w:cs="Times New Roman"/>
          <w:kern w:val="0"/>
          <w:szCs w:val="20"/>
          <w:lang w:eastAsia="ru-RU"/>
        </w:rPr>
        <w:t>6</w:t>
      </w:r>
      <w:r w:rsidR="003C51E8" w:rsidRPr="004859A8">
        <w:rPr>
          <w:rFonts w:ascii="Times New Roman" w:eastAsia="Times New Roman" w:hAnsi="Times New Roman" w:cs="Times New Roman"/>
          <w:kern w:val="0"/>
          <w:szCs w:val="20"/>
          <w:lang w:eastAsia="ru-RU"/>
        </w:rPr>
        <w:t xml:space="preserve">. </w:t>
      </w:r>
      <w:bookmarkStart w:id="53" w:name="sub_4006"/>
      <w:bookmarkEnd w:id="52"/>
      <w:r w:rsidR="00301A58" w:rsidRPr="004859A8">
        <w:rPr>
          <w:rFonts w:ascii="Times New Roman" w:eastAsia="Times New Roman" w:hAnsi="Times New Roman" w:cs="Times New Roman"/>
          <w:kern w:val="0"/>
          <w:szCs w:val="20"/>
          <w:lang w:eastAsia="ru-RU"/>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 </w:t>
      </w:r>
    </w:p>
    <w:p w:rsidR="00301A58" w:rsidRPr="004859A8" w:rsidRDefault="0098750D" w:rsidP="003C51E8">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Cs w:val="20"/>
          <w:lang w:eastAsia="ru-RU"/>
        </w:rPr>
      </w:pPr>
      <w:r w:rsidRPr="004859A8">
        <w:rPr>
          <w:rFonts w:ascii="Times New Roman" w:eastAsia="Times New Roman" w:hAnsi="Times New Roman" w:cs="Times New Roman"/>
          <w:color w:val="000000"/>
          <w:kern w:val="0"/>
          <w:szCs w:val="20"/>
          <w:lang w:eastAsia="ru-RU"/>
        </w:rPr>
        <w:t>7</w:t>
      </w:r>
      <w:r w:rsidR="003C51E8" w:rsidRPr="004859A8">
        <w:rPr>
          <w:rFonts w:ascii="Times New Roman" w:eastAsia="Times New Roman" w:hAnsi="Times New Roman" w:cs="Times New Roman"/>
          <w:color w:val="000000"/>
          <w:kern w:val="0"/>
          <w:szCs w:val="20"/>
          <w:lang w:eastAsia="ru-RU"/>
        </w:rPr>
        <w:t xml:space="preserve">. </w:t>
      </w:r>
      <w:bookmarkStart w:id="54" w:name="sub_4007"/>
      <w:bookmarkEnd w:id="53"/>
      <w:r w:rsidR="00301A58" w:rsidRPr="004859A8">
        <w:rPr>
          <w:rFonts w:ascii="Times New Roman" w:eastAsia="Times New Roman" w:hAnsi="Times New Roman" w:cs="Times New Roman"/>
          <w:color w:val="000000"/>
          <w:kern w:val="0"/>
          <w:szCs w:val="20"/>
          <w:lang w:eastAsia="ru-RU"/>
        </w:rPr>
        <w:t xml:space="preserve">Глава местной администрации в течение семи дней со дня поступления </w:t>
      </w:r>
      <w:r w:rsidR="00301A58" w:rsidRPr="004859A8">
        <w:rPr>
          <w:rFonts w:ascii="Times New Roman" w:eastAsia="Times New Roman" w:hAnsi="Times New Roman" w:cs="Times New Roman"/>
          <w:color w:val="000000"/>
          <w:kern w:val="0"/>
          <w:szCs w:val="20"/>
          <w:lang w:eastAsia="ru-RU"/>
        </w:rPr>
        <w:lastRenderedPageBreak/>
        <w:t xml:space="preserve">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p>
    <w:p w:rsidR="00FA67AF" w:rsidRDefault="0098750D" w:rsidP="004859A8">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Cs w:val="20"/>
          <w:lang w:eastAsia="ru-RU"/>
        </w:rPr>
      </w:pPr>
      <w:r w:rsidRPr="004859A8">
        <w:rPr>
          <w:rFonts w:ascii="Times New Roman" w:eastAsia="Times New Roman" w:hAnsi="Times New Roman" w:cs="Times New Roman"/>
          <w:color w:val="000000"/>
          <w:kern w:val="0"/>
          <w:szCs w:val="20"/>
          <w:lang w:eastAsia="ru-RU"/>
        </w:rPr>
        <w:t>8</w:t>
      </w:r>
      <w:r w:rsidR="003C51E8" w:rsidRPr="004859A8">
        <w:rPr>
          <w:rFonts w:ascii="Times New Roman" w:eastAsia="Times New Roman" w:hAnsi="Times New Roman" w:cs="Times New Roman"/>
          <w:color w:val="000000"/>
          <w:kern w:val="0"/>
          <w:szCs w:val="20"/>
          <w:lang w:eastAsia="ru-RU"/>
        </w:rPr>
        <w:t xml:space="preserve">. </w:t>
      </w:r>
      <w:bookmarkEnd w:id="54"/>
      <w:r w:rsidR="00995CDC" w:rsidRPr="004859A8">
        <w:rPr>
          <w:rFonts w:ascii="Times New Roman" w:eastAsia="Times New Roman" w:hAnsi="Times New Roman" w:cs="Times New Roman"/>
          <w:color w:val="000000"/>
          <w:kern w:val="0"/>
          <w:szCs w:val="20"/>
          <w:lang w:eastAsia="ru-RU"/>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w:t>
      </w:r>
      <w:bookmarkStart w:id="55" w:name="_Toc282347520"/>
      <w:bookmarkEnd w:id="48"/>
      <w:r w:rsidR="004859A8">
        <w:rPr>
          <w:rFonts w:ascii="Times New Roman" w:eastAsia="Times New Roman" w:hAnsi="Times New Roman" w:cs="Times New Roman"/>
          <w:color w:val="000000"/>
          <w:kern w:val="0"/>
          <w:szCs w:val="20"/>
          <w:lang w:eastAsia="ru-RU"/>
        </w:rPr>
        <w:t>я.</w:t>
      </w:r>
    </w:p>
    <w:p w:rsidR="004859A8" w:rsidRPr="004859A8" w:rsidRDefault="004859A8" w:rsidP="004859A8">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Cs w:val="20"/>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p>
    <w:p w:rsidR="00D33354" w:rsidRPr="004859A8" w:rsidRDefault="00FA67AF" w:rsidP="0069743D">
      <w:pPr>
        <w:widowControl w:val="0"/>
        <w:numPr>
          <w:ilvl w:val="2"/>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bookmarkStart w:id="56" w:name="_Toc193282710"/>
      <w:r w:rsidRPr="004859A8">
        <w:rPr>
          <w:rFonts w:ascii="Times New Roman" w:eastAsia="Times New Roman" w:hAnsi="Times New Roman" w:cs="Times New Roman"/>
          <w:b/>
          <w:smallCaps/>
          <w:kern w:val="0"/>
          <w:sz w:val="28"/>
          <w:szCs w:val="28"/>
          <w:lang w:eastAsia="ru-RU"/>
        </w:rPr>
        <w:t>ГЛАВА 4. ПОДГОТОВКЕ ДОКУМЕНТАЦИИ ПО ПЛАНИРОВКЕ ТЕРРИТОРИИ</w:t>
      </w:r>
      <w:bookmarkEnd w:id="56"/>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p>
    <w:p w:rsidR="00D33354" w:rsidRPr="004859A8" w:rsidRDefault="00301A58"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bookmarkStart w:id="57" w:name="_Toc193282711"/>
      <w:r w:rsidRPr="004859A8">
        <w:rPr>
          <w:rFonts w:ascii="Times New Roman" w:eastAsia="Times New Roman" w:hAnsi="Times New Roman" w:cs="Times New Roman"/>
          <w:b/>
          <w:kern w:val="0"/>
          <w:lang w:eastAsia="ru-RU"/>
        </w:rPr>
        <w:t>Статья 1</w:t>
      </w:r>
      <w:r w:rsidR="00FA67AF" w:rsidRPr="004859A8">
        <w:rPr>
          <w:rFonts w:ascii="Times New Roman" w:eastAsia="Times New Roman" w:hAnsi="Times New Roman" w:cs="Times New Roman"/>
          <w:b/>
          <w:kern w:val="0"/>
          <w:lang w:eastAsia="ru-RU"/>
        </w:rPr>
        <w:t>3</w:t>
      </w:r>
      <w:r w:rsidRPr="004859A8">
        <w:rPr>
          <w:rFonts w:ascii="Times New Roman" w:eastAsia="Times New Roman" w:hAnsi="Times New Roman" w:cs="Times New Roman"/>
          <w:b/>
          <w:kern w:val="0"/>
          <w:lang w:eastAsia="ru-RU"/>
        </w:rPr>
        <w:t xml:space="preserve">. </w:t>
      </w:r>
      <w:r w:rsidR="003C51E8" w:rsidRPr="004859A8">
        <w:rPr>
          <w:rFonts w:ascii="Times New Roman" w:eastAsia="Times New Roman" w:hAnsi="Times New Roman" w:cs="Times New Roman"/>
          <w:b/>
          <w:kern w:val="0"/>
          <w:lang w:eastAsia="ru-RU"/>
        </w:rPr>
        <w:t>Назначение, виды и состав документации по планировке территории сельсовета</w:t>
      </w:r>
      <w:bookmarkEnd w:id="55"/>
      <w:bookmarkEnd w:id="57"/>
    </w:p>
    <w:p w:rsidR="003C51E8" w:rsidRPr="004859A8" w:rsidRDefault="003C51E8" w:rsidP="005018A7">
      <w:pPr>
        <w:widowControl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1. Документация по планировке территорий включает в себя проекты планировки, проекты межевания территории.</w:t>
      </w:r>
    </w:p>
    <w:p w:rsidR="003C51E8" w:rsidRPr="004859A8" w:rsidRDefault="003C51E8" w:rsidP="005018A7">
      <w:pPr>
        <w:pStyle w:val="aff8"/>
        <w:spacing w:after="0" w:line="288" w:lineRule="atLeast"/>
        <w:ind w:firstLine="709"/>
        <w:jc w:val="both"/>
        <w:rPr>
          <w:rFonts w:eastAsia="Times New Roman"/>
          <w:kern w:val="0"/>
          <w:lang w:eastAsia="ru-RU"/>
        </w:rPr>
      </w:pPr>
      <w:r w:rsidRPr="004859A8">
        <w:rPr>
          <w:rFonts w:eastAsia="Times New Roman"/>
          <w:kern w:val="0"/>
          <w:lang w:eastAsia="ru-RU"/>
        </w:rPr>
        <w:t xml:space="preserve">2. </w:t>
      </w:r>
      <w:bookmarkStart w:id="58" w:name="sub_4102"/>
      <w:r w:rsidR="00D170D3" w:rsidRPr="004859A8">
        <w:rPr>
          <w:rFonts w:eastAsia="Times New Roman"/>
          <w:kern w:val="0"/>
          <w:lang w:eastAsia="ru-RU"/>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bookmarkStart w:id="59" w:name="sub_4103"/>
      <w:bookmarkEnd w:id="58"/>
    </w:p>
    <w:p w:rsidR="003C51E8" w:rsidRPr="004859A8" w:rsidRDefault="00D67EA5" w:rsidP="005018A7">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3</w:t>
      </w:r>
      <w:r w:rsidR="003C51E8" w:rsidRPr="004859A8">
        <w:rPr>
          <w:rFonts w:ascii="Times New Roman" w:eastAsia="Times New Roman" w:hAnsi="Times New Roman" w:cs="Times New Roman"/>
          <w:kern w:val="0"/>
          <w:lang w:eastAsia="ru-RU"/>
        </w:rPr>
        <w:t>. Подготовка проекта планировки территории и проекта межевания территории осуществляется в соответствии с системой координат, используемой для ведения государственного кадастра недвижимости.</w:t>
      </w:r>
    </w:p>
    <w:p w:rsidR="00D67EA5" w:rsidRPr="004859A8" w:rsidRDefault="00D67EA5" w:rsidP="005018A7">
      <w:pPr>
        <w:pStyle w:val="aff8"/>
        <w:spacing w:after="0" w:line="288" w:lineRule="atLeast"/>
        <w:ind w:firstLine="709"/>
        <w:jc w:val="both"/>
        <w:rPr>
          <w:rFonts w:eastAsia="Times New Roman"/>
          <w:kern w:val="0"/>
          <w:lang w:eastAsia="ru-RU"/>
        </w:rPr>
      </w:pPr>
      <w:r w:rsidRPr="004859A8">
        <w:rPr>
          <w:rFonts w:eastAsia="Times New Roman"/>
          <w:kern w:val="0"/>
          <w:lang w:eastAsia="ru-RU"/>
        </w:rPr>
        <w:t>4</w:t>
      </w:r>
      <w:r w:rsidR="003C51E8" w:rsidRPr="004859A8">
        <w:rPr>
          <w:rFonts w:eastAsia="Times New Roman"/>
          <w:kern w:val="0"/>
          <w:lang w:eastAsia="ru-RU"/>
        </w:rPr>
        <w:t xml:space="preserve">. </w:t>
      </w:r>
      <w:r w:rsidR="00CF2606" w:rsidRPr="004859A8">
        <w:rPr>
          <w:rFonts w:eastAsia="Times New Roman"/>
          <w:kern w:val="0"/>
          <w:lang w:eastAsia="ru-RU"/>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r w:rsidR="003C51E8" w:rsidRPr="004859A8">
        <w:rPr>
          <w:rFonts w:eastAsia="Times New Roman"/>
          <w:kern w:val="0"/>
          <w:lang w:eastAsia="ru-RU"/>
        </w:rPr>
        <w:t xml:space="preserve">. </w:t>
      </w:r>
    </w:p>
    <w:p w:rsidR="003C51E8" w:rsidRPr="004859A8" w:rsidRDefault="00D67EA5" w:rsidP="005018A7">
      <w:pPr>
        <w:pStyle w:val="aff8"/>
        <w:spacing w:after="0" w:line="288" w:lineRule="atLeast"/>
        <w:ind w:firstLine="709"/>
        <w:jc w:val="both"/>
        <w:rPr>
          <w:rFonts w:eastAsia="Times New Roman"/>
          <w:kern w:val="0"/>
          <w:lang w:eastAsia="ru-RU"/>
        </w:rPr>
      </w:pPr>
      <w:r w:rsidRPr="004859A8">
        <w:rPr>
          <w:rFonts w:eastAsia="Times New Roman"/>
          <w:kern w:val="0"/>
          <w:lang w:eastAsia="ru-RU"/>
        </w:rPr>
        <w:t xml:space="preserve">5. </w:t>
      </w:r>
      <w:r w:rsidR="00CF2606" w:rsidRPr="004859A8">
        <w:rPr>
          <w:rFonts w:eastAsia="Times New Roman"/>
          <w:kern w:val="0"/>
          <w:lang w:eastAsia="ru-RU"/>
        </w:rPr>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3C51E8" w:rsidRPr="004859A8" w:rsidRDefault="00D67EA5" w:rsidP="005018A7">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6</w:t>
      </w:r>
      <w:r w:rsidR="003C51E8" w:rsidRPr="004859A8">
        <w:rPr>
          <w:rFonts w:ascii="Times New Roman" w:eastAsia="Times New Roman" w:hAnsi="Times New Roman" w:cs="Times New Roman"/>
          <w:kern w:val="0"/>
          <w:lang w:eastAsia="ru-RU"/>
        </w:rPr>
        <w:t>. Подготовка графической части документации по планировке территории осуществляется:</w:t>
      </w:r>
    </w:p>
    <w:p w:rsidR="003C51E8" w:rsidRPr="004859A8" w:rsidRDefault="003C51E8" w:rsidP="005018A7">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1) в соответствии с системой координат, используемой для ведения Единого государственного реестра недвижимости;</w:t>
      </w:r>
    </w:p>
    <w:p w:rsidR="00D67EA5" w:rsidRPr="004859A8" w:rsidRDefault="003C51E8" w:rsidP="005018A7">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3C51E8" w:rsidRPr="004859A8" w:rsidRDefault="00D67EA5" w:rsidP="005018A7">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7</w:t>
      </w:r>
      <w:r w:rsidR="003C51E8" w:rsidRPr="004859A8">
        <w:rPr>
          <w:rFonts w:ascii="Times New Roman" w:eastAsia="Times New Roman" w:hAnsi="Times New Roman" w:cs="Times New Roman"/>
          <w:kern w:val="0"/>
          <w:lang w:eastAsia="ru-RU"/>
        </w:rPr>
        <w:t>. Подготовка документации по планировке территории осуществляется в соответствии с материалами и результатами инженерных изысканий</w:t>
      </w:r>
      <w:bookmarkStart w:id="60" w:name="P1275"/>
      <w:bookmarkEnd w:id="60"/>
      <w:r w:rsidR="003C51E8" w:rsidRPr="004859A8">
        <w:rPr>
          <w:rFonts w:ascii="Times New Roman" w:eastAsia="Times New Roman" w:hAnsi="Times New Roman" w:cs="Times New Roman"/>
          <w:kern w:val="0"/>
          <w:lang w:eastAsia="ru-RU"/>
        </w:rPr>
        <w:t>.</w:t>
      </w:r>
      <w:hyperlink r:id="rId17" w:history="1">
        <w:r w:rsidR="004F178A" w:rsidRPr="004859A8">
          <w:rPr>
            <w:rFonts w:ascii="Times New Roman" w:eastAsia="Times New Roman" w:hAnsi="Times New Roman" w:cs="Times New Roman"/>
            <w:kern w:val="0"/>
            <w:lang w:eastAsia="ru-RU"/>
          </w:rPr>
          <w:t>Виды</w:t>
        </w:r>
      </w:hyperlink>
      <w:r w:rsidR="004F178A" w:rsidRPr="004859A8">
        <w:rPr>
          <w:rFonts w:ascii="Times New Roman" w:eastAsia="Times New Roman" w:hAnsi="Times New Roman" w:cs="Times New Roman"/>
          <w:kern w:val="0"/>
          <w:lang w:eastAsia="ru-RU"/>
        </w:rPr>
        <w:t xml:space="preserve"> инженерных изысканий, необходимых для подготовки документации по планировке территории, </w:t>
      </w:r>
      <w:hyperlink r:id="rId18" w:history="1">
        <w:r w:rsidR="004F178A" w:rsidRPr="004859A8">
          <w:rPr>
            <w:rFonts w:ascii="Times New Roman" w:eastAsia="Times New Roman" w:hAnsi="Times New Roman" w:cs="Times New Roman"/>
            <w:kern w:val="0"/>
            <w:lang w:eastAsia="ru-RU"/>
          </w:rPr>
          <w:t>порядок</w:t>
        </w:r>
      </w:hyperlink>
      <w:r w:rsidR="004F178A" w:rsidRPr="004859A8">
        <w:rPr>
          <w:rFonts w:ascii="Times New Roman" w:eastAsia="Times New Roman" w:hAnsi="Times New Roman" w:cs="Times New Roman"/>
          <w:kern w:val="0"/>
          <w:lang w:eastAsia="ru-RU"/>
        </w:rPr>
        <w:t xml:space="preserve">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End w:id="59"/>
    <w:p w:rsidR="00D67EA5" w:rsidRPr="004859A8" w:rsidRDefault="00D67EA5" w:rsidP="005018A7">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8.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 </w:t>
      </w:r>
    </w:p>
    <w:p w:rsidR="00B048C5" w:rsidRDefault="00D67EA5" w:rsidP="005018A7">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lastRenderedPageBreak/>
        <w:t xml:space="preserve">1)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 </w:t>
      </w:r>
      <w:bookmarkStart w:id="61" w:name="_Toc282347521"/>
      <w:bookmarkStart w:id="62" w:name="sub_45"/>
    </w:p>
    <w:p w:rsidR="00B048C5" w:rsidRDefault="00B048C5" w:rsidP="005018A7">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B048C5">
        <w:rPr>
          <w:rFonts w:ascii="Times New Roman" w:eastAsia="Times New Roman" w:hAnsi="Times New Roman" w:cs="Times New Roman"/>
          <w:kern w:val="0"/>
          <w:lang w:eastAsia="ru-RU"/>
        </w:rPr>
        <w:t>2) территории для размещения линейных объектов в границах земель лесного фонда</w:t>
      </w:r>
      <w:r>
        <w:rPr>
          <w:rFonts w:ascii="Times New Roman" w:eastAsia="Times New Roman" w:hAnsi="Times New Roman" w:cs="Times New Roman"/>
          <w:kern w:val="0"/>
          <w:lang w:eastAsia="ru-RU"/>
        </w:rPr>
        <w:t xml:space="preserve">. </w:t>
      </w:r>
    </w:p>
    <w:p w:rsidR="005018A7" w:rsidRDefault="005018A7" w:rsidP="00B048C5">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kern w:val="0"/>
          <w:lang w:eastAsia="ru-RU"/>
        </w:rPr>
      </w:pPr>
    </w:p>
    <w:p w:rsidR="003C51E8" w:rsidRPr="00B048C5" w:rsidRDefault="00D67EA5" w:rsidP="00B048C5">
      <w:pPr>
        <w:widowControl w:val="0"/>
        <w:autoSpaceDE w:val="0"/>
        <w:autoSpaceDN w:val="0"/>
        <w:adjustRightInd w:val="0"/>
        <w:spacing w:after="0" w:line="240" w:lineRule="auto"/>
        <w:ind w:firstLine="709"/>
        <w:jc w:val="both"/>
        <w:outlineLvl w:val="1"/>
        <w:rPr>
          <w:rFonts w:ascii="Times New Roman" w:eastAsia="Times New Roman" w:hAnsi="Times New Roman" w:cs="Times New Roman"/>
          <w:kern w:val="0"/>
          <w:lang w:eastAsia="ru-RU"/>
        </w:rPr>
      </w:pPr>
      <w:bookmarkStart w:id="63" w:name="_Toc193282712"/>
      <w:r w:rsidRPr="004859A8">
        <w:rPr>
          <w:rFonts w:ascii="Times New Roman" w:eastAsia="Times New Roman" w:hAnsi="Times New Roman" w:cs="Times New Roman"/>
          <w:b/>
          <w:kern w:val="0"/>
          <w:lang w:eastAsia="ru-RU"/>
        </w:rPr>
        <w:t>Статья 1</w:t>
      </w:r>
      <w:r w:rsidR="00FA67AF" w:rsidRPr="004859A8">
        <w:rPr>
          <w:rFonts w:ascii="Times New Roman" w:eastAsia="Times New Roman" w:hAnsi="Times New Roman" w:cs="Times New Roman"/>
          <w:b/>
          <w:kern w:val="0"/>
          <w:lang w:eastAsia="ru-RU"/>
        </w:rPr>
        <w:t>4</w:t>
      </w:r>
      <w:r w:rsidRPr="004859A8">
        <w:rPr>
          <w:rFonts w:ascii="Times New Roman" w:eastAsia="Times New Roman" w:hAnsi="Times New Roman" w:cs="Times New Roman"/>
          <w:b/>
          <w:kern w:val="0"/>
          <w:lang w:eastAsia="ru-RU"/>
        </w:rPr>
        <w:t xml:space="preserve">. </w:t>
      </w:r>
      <w:r w:rsidR="003C51E8" w:rsidRPr="004859A8">
        <w:rPr>
          <w:rFonts w:ascii="Times New Roman" w:eastAsia="Times New Roman" w:hAnsi="Times New Roman" w:cs="Times New Roman"/>
          <w:b/>
          <w:kern w:val="0"/>
          <w:lang w:eastAsia="ru-RU"/>
        </w:rPr>
        <w:t>Порядок подготовки, принятия решения об утверждении или об отклонении проектов планировки и проектов межевания территории.</w:t>
      </w:r>
      <w:bookmarkEnd w:id="61"/>
      <w:bookmarkEnd w:id="63"/>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bookmarkStart w:id="64" w:name="sub_4602"/>
      <w:bookmarkEnd w:id="62"/>
      <w:r w:rsidRPr="004859A8">
        <w:rPr>
          <w:rFonts w:ascii="Times New Roman" w:eastAsia="Times New Roman" w:hAnsi="Times New Roman" w:cs="Times New Roman"/>
          <w:kern w:val="0"/>
          <w:lang w:eastAsia="ru-RU"/>
        </w:rPr>
        <w:t xml:space="preserve">1. Решение о подготовке проекта планировки и проекта межевания территории Новоалександровского сельсовета для размещения объектов капитального строительства местного значения принимается главой Администрации района, за исключением случаев, указанных в </w:t>
      </w:r>
      <w:hyperlink w:anchor="P1378" w:history="1">
        <w:r w:rsidRPr="004859A8">
          <w:rPr>
            <w:rFonts w:ascii="Times New Roman" w:eastAsia="Times New Roman" w:hAnsi="Times New Roman" w:cs="Times New Roman"/>
            <w:kern w:val="0"/>
            <w:lang w:eastAsia="ru-RU"/>
          </w:rPr>
          <w:t>части 1.1</w:t>
        </w:r>
      </w:hyperlink>
      <w:r w:rsidRPr="004859A8">
        <w:rPr>
          <w:rFonts w:ascii="Times New Roman" w:eastAsia="Times New Roman" w:hAnsi="Times New Roman" w:cs="Times New Roman"/>
          <w:kern w:val="0"/>
          <w:lang w:eastAsia="ru-RU"/>
        </w:rPr>
        <w:t xml:space="preserve"> настоящей статьи.</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1.1. Решения о подготовке документации по планировке территории принимаются самостоятельно:</w:t>
      </w:r>
    </w:p>
    <w:p w:rsidR="003F7B3B" w:rsidRPr="004859A8" w:rsidRDefault="003C51E8" w:rsidP="003F7B3B">
      <w:pPr>
        <w:pStyle w:val="aff8"/>
        <w:spacing w:after="0" w:line="288" w:lineRule="atLeast"/>
        <w:ind w:firstLine="540"/>
        <w:jc w:val="both"/>
        <w:rPr>
          <w:rFonts w:eastAsia="Times New Roman"/>
          <w:kern w:val="0"/>
          <w:lang w:eastAsia="ru-RU"/>
        </w:rPr>
      </w:pPr>
      <w:r w:rsidRPr="004859A8">
        <w:rPr>
          <w:rFonts w:eastAsia="Times New Roman"/>
          <w:kern w:val="0"/>
          <w:lang w:eastAsia="ru-RU"/>
        </w:rPr>
        <w:t xml:space="preserve">1) </w:t>
      </w:r>
      <w:r w:rsidR="003F7B3B" w:rsidRPr="004859A8">
        <w:rPr>
          <w:rFonts w:eastAsia="Times New Roman"/>
          <w:kern w:val="0"/>
          <w:lang w:eastAsia="ru-RU"/>
        </w:rPr>
        <w:t>лицами, с которыми заключены договоры о комплексном развитии территории, операторами комплексного развития территории</w:t>
      </w:r>
      <w:r w:rsidRPr="004859A8">
        <w:rPr>
          <w:rFonts w:eastAsia="Times New Roman"/>
          <w:kern w:val="0"/>
          <w:lang w:eastAsia="ru-RU"/>
        </w:rPr>
        <w:t>;</w:t>
      </w:r>
      <w:bookmarkStart w:id="65" w:name="P1381"/>
      <w:bookmarkEnd w:id="65"/>
    </w:p>
    <w:p w:rsidR="003C51E8" w:rsidRPr="004859A8" w:rsidRDefault="003C51E8" w:rsidP="003F7B3B">
      <w:pPr>
        <w:pStyle w:val="aff8"/>
        <w:spacing w:after="0" w:line="288" w:lineRule="atLeast"/>
        <w:ind w:firstLine="540"/>
        <w:jc w:val="both"/>
        <w:rPr>
          <w:rFonts w:eastAsia="Times New Roman"/>
          <w:kern w:val="0"/>
          <w:lang w:eastAsia="ru-RU"/>
        </w:rPr>
      </w:pPr>
      <w:r w:rsidRPr="004859A8">
        <w:rPr>
          <w:rFonts w:eastAsia="Times New Roman"/>
          <w:kern w:val="0"/>
          <w:lang w:eastAsia="ru-RU"/>
        </w:rPr>
        <w:t xml:space="preserve">3) </w:t>
      </w:r>
      <w:r w:rsidR="003F7B3B" w:rsidRPr="004859A8">
        <w:rPr>
          <w:rFonts w:eastAsia="Times New Roman"/>
          <w:kern w:val="0"/>
          <w:lang w:eastAsia="ru-RU"/>
        </w:rPr>
        <w:t>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w:t>
      </w:r>
      <w:hyperlink r:id="rId19" w:history="1">
        <w:r w:rsidR="003F7B3B" w:rsidRPr="005018A7">
          <w:rPr>
            <w:rFonts w:eastAsia="Times New Roman"/>
            <w:kern w:val="0"/>
            <w:lang w:eastAsia="ru-RU"/>
          </w:rPr>
          <w:t>части 12.12</w:t>
        </w:r>
      </w:hyperlink>
      <w:r w:rsidR="003F7B3B" w:rsidRPr="004859A8">
        <w:rPr>
          <w:rFonts w:eastAsia="Times New Roman"/>
          <w:kern w:val="0"/>
          <w:lang w:eastAsia="ru-RU"/>
        </w:rPr>
        <w:t xml:space="preserve"> настоящей статьи)</w:t>
      </w:r>
      <w:r w:rsidRPr="004859A8">
        <w:rPr>
          <w:rFonts w:eastAsia="Times New Roman"/>
          <w:kern w:val="0"/>
          <w:lang w:eastAsia="ru-RU"/>
        </w:rPr>
        <w:t>;</w:t>
      </w:r>
    </w:p>
    <w:p w:rsidR="003C51E8" w:rsidRPr="004859A8" w:rsidRDefault="003C51E8" w:rsidP="003F7B3B">
      <w:pPr>
        <w:pStyle w:val="aff8"/>
        <w:spacing w:after="0" w:line="288" w:lineRule="atLeast"/>
        <w:ind w:firstLine="540"/>
        <w:jc w:val="both"/>
        <w:rPr>
          <w:rFonts w:eastAsia="Times New Roman"/>
          <w:kern w:val="0"/>
          <w:lang w:eastAsia="ru-RU"/>
        </w:rPr>
      </w:pPr>
      <w:bookmarkStart w:id="66" w:name="P1382"/>
      <w:bookmarkEnd w:id="66"/>
      <w:r w:rsidRPr="004859A8">
        <w:rPr>
          <w:rFonts w:eastAsia="Times New Roman"/>
          <w:kern w:val="0"/>
          <w:lang w:eastAsia="ru-RU"/>
        </w:rPr>
        <w:t xml:space="preserve">4) </w:t>
      </w:r>
      <w:r w:rsidR="003F7B3B" w:rsidRPr="004859A8">
        <w:rPr>
          <w:rFonts w:eastAsia="Times New Roman"/>
          <w:kern w:val="0"/>
          <w:lang w:eastAsia="ru-RU"/>
        </w:rPr>
        <w:t xml:space="preserve">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20" w:history="1">
        <w:r w:rsidR="003F7B3B" w:rsidRPr="004859A8">
          <w:rPr>
            <w:rFonts w:eastAsia="Times New Roman"/>
            <w:kern w:val="0"/>
            <w:lang w:eastAsia="ru-RU"/>
          </w:rPr>
          <w:t>части 12.12</w:t>
        </w:r>
      </w:hyperlink>
      <w:r w:rsidR="003F7B3B" w:rsidRPr="004859A8">
        <w:rPr>
          <w:rFonts w:eastAsia="Times New Roman"/>
          <w:kern w:val="0"/>
          <w:lang w:eastAsia="ru-RU"/>
        </w:rPr>
        <w:t xml:space="preserve"> настоящей статьи)</w:t>
      </w:r>
      <w:r w:rsidRPr="004859A8">
        <w:rPr>
          <w:rFonts w:eastAsia="Times New Roman"/>
          <w:kern w:val="0"/>
          <w:lang w:eastAsia="ru-RU"/>
        </w:rPr>
        <w:t>.</w:t>
      </w:r>
    </w:p>
    <w:p w:rsidR="00CD11E6" w:rsidRPr="004859A8" w:rsidRDefault="00CD11E6" w:rsidP="00CD11E6">
      <w:pPr>
        <w:pStyle w:val="aff8"/>
        <w:spacing w:after="0" w:line="288" w:lineRule="atLeast"/>
        <w:ind w:firstLine="540"/>
        <w:jc w:val="both"/>
        <w:rPr>
          <w:rFonts w:eastAsia="Times New Roman"/>
          <w:kern w:val="0"/>
          <w:lang w:eastAsia="ru-RU"/>
        </w:rPr>
      </w:pPr>
      <w:r w:rsidRPr="004859A8">
        <w:rPr>
          <w:rFonts w:eastAsia="Times New Roman"/>
          <w:kern w:val="0"/>
          <w:lang w:eastAsia="ru-RU"/>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041974" w:rsidRPr="004859A8" w:rsidRDefault="003C51E8" w:rsidP="00041974">
      <w:pPr>
        <w:pStyle w:val="aff8"/>
        <w:spacing w:after="0" w:line="288" w:lineRule="atLeast"/>
        <w:ind w:firstLine="540"/>
        <w:jc w:val="both"/>
        <w:rPr>
          <w:rFonts w:eastAsia="Times New Roman"/>
          <w:kern w:val="0"/>
          <w:lang w:eastAsia="ru-RU"/>
        </w:rPr>
      </w:pPr>
      <w:r w:rsidRPr="004859A8">
        <w:rPr>
          <w:rFonts w:eastAsia="Times New Roman"/>
          <w:kern w:val="0"/>
          <w:lang w:eastAsia="ru-RU"/>
        </w:rPr>
        <w:t xml:space="preserve">1.2. </w:t>
      </w:r>
      <w:r w:rsidR="00041974" w:rsidRPr="004859A8">
        <w:rPr>
          <w:rFonts w:eastAsia="Times New Roman"/>
          <w:kern w:val="0"/>
          <w:lang w:eastAsia="ru-RU"/>
        </w:rPr>
        <w:t xml:space="preserve">В случаях, предусмотренных </w:t>
      </w:r>
      <w:hyperlink r:id="rId21" w:history="1">
        <w:r w:rsidR="00041974" w:rsidRPr="004859A8">
          <w:rPr>
            <w:rFonts w:eastAsia="Times New Roman"/>
            <w:kern w:val="0"/>
            <w:lang w:eastAsia="ru-RU"/>
          </w:rPr>
          <w:t>частью 1.1</w:t>
        </w:r>
      </w:hyperlink>
      <w:r w:rsidR="00041974" w:rsidRPr="004859A8">
        <w:rPr>
          <w:rFonts w:eastAsia="Times New Roman"/>
          <w:kern w:val="0"/>
          <w:lang w:eastAsia="ru-RU"/>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2.Порядок подготовки, согласования, принятия решения об </w:t>
      </w:r>
      <w:r w:rsidR="00D170D3" w:rsidRPr="004859A8">
        <w:rPr>
          <w:rFonts w:ascii="Times New Roman" w:eastAsia="Times New Roman" w:hAnsi="Times New Roman" w:cs="Times New Roman"/>
          <w:kern w:val="0"/>
          <w:lang w:eastAsia="ru-RU"/>
        </w:rPr>
        <w:t>утверждении проектов</w:t>
      </w:r>
      <w:r w:rsidRPr="004859A8">
        <w:rPr>
          <w:rFonts w:ascii="Times New Roman" w:eastAsia="Times New Roman" w:hAnsi="Times New Roman" w:cs="Times New Roman"/>
          <w:kern w:val="0"/>
          <w:lang w:eastAsia="ru-RU"/>
        </w:rPr>
        <w:t xml:space="preserve"> планировки для размещения объектов федерального, регионального значения определяется ст.45 Градостроительного кодекса Российской Федерации.</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3. </w:t>
      </w:r>
      <w:r w:rsidR="00835D12" w:rsidRPr="004859A8">
        <w:rPr>
          <w:rFonts w:ascii="Times New Roman" w:eastAsia="Times New Roman" w:hAnsi="Times New Roman" w:cs="Times New Roman"/>
          <w:kern w:val="0"/>
          <w:lang w:eastAsia="ru-RU"/>
        </w:rPr>
        <w:t>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3C51E8" w:rsidRPr="004859A8" w:rsidRDefault="003C51E8" w:rsidP="003C51E8">
      <w:pPr>
        <w:widowControl w:val="0"/>
        <w:tabs>
          <w:tab w:val="left" w:pos="720"/>
        </w:tabs>
        <w:spacing w:after="0" w:line="240" w:lineRule="auto"/>
        <w:ind w:firstLine="709"/>
        <w:jc w:val="both"/>
        <w:rPr>
          <w:rFonts w:ascii="Times New Roman" w:eastAsia="Times New Roman" w:hAnsi="Times New Roman" w:cs="Times New Roman"/>
          <w:kern w:val="0"/>
          <w:lang w:eastAsia="ru-RU"/>
        </w:rPr>
      </w:pPr>
      <w:bookmarkStart w:id="67" w:name="sub_4605"/>
      <w:bookmarkEnd w:id="64"/>
      <w:r w:rsidRPr="004859A8">
        <w:rPr>
          <w:rFonts w:ascii="Times New Roman" w:eastAsia="Times New Roman" w:hAnsi="Times New Roman" w:cs="Times New Roman"/>
          <w:kern w:val="0"/>
          <w:lang w:eastAsia="ru-RU"/>
        </w:rPr>
        <w:t>4. Орган архитектуры и строительства Администрации района в течение 30 дней со дня подписания акта на выполненные работы:</w:t>
      </w:r>
    </w:p>
    <w:p w:rsidR="003C51E8" w:rsidRPr="004859A8" w:rsidRDefault="003C51E8" w:rsidP="003C51E8">
      <w:pPr>
        <w:widowControl w:val="0"/>
        <w:tabs>
          <w:tab w:val="left" w:pos="720"/>
        </w:tabs>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lastRenderedPageBreak/>
        <w:tab/>
        <w:t xml:space="preserve">1) осуществляет проверку подготовленной документации на соответствие решениям генерального плана Новоалександровского сельсовета, настоящим Правилам, нормативным требованиям, градостроительным регламентам. </w:t>
      </w:r>
    </w:p>
    <w:p w:rsidR="003C51E8" w:rsidRPr="004859A8" w:rsidRDefault="003C51E8" w:rsidP="003C51E8">
      <w:pPr>
        <w:widowControl w:val="0"/>
        <w:tabs>
          <w:tab w:val="left" w:pos="720"/>
        </w:tabs>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ab/>
        <w:t xml:space="preserve">2) организует согласование документации со структурными подразделениями администрации сельсовета, муниципальными и иными организациями, осуществляющими содержание и эксплуатацию сетей электро-, газо-, тепло- и водоснабжения, органами государственного противопожарного надзора, санитарно – эпидемиологического надзора, охрану окружающей природной среды, охрану и использования объектов историко-культурного наследия, иными государственными и муниципальными органами. </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5. Проекты планировки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5.1. Публичные слушания по проекту планировки территории и проекту межевания территории не проводятся, если они подготовлены в отношении:</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3) территории для размещения линейных объектов в границах земель лесного фонда.</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bookmarkStart w:id="68" w:name="sub_4606"/>
      <w:bookmarkEnd w:id="67"/>
      <w:r w:rsidRPr="004859A8">
        <w:rPr>
          <w:rFonts w:ascii="Times New Roman" w:eastAsia="Times New Roman" w:hAnsi="Times New Roman" w:cs="Times New Roman"/>
          <w:kern w:val="0"/>
          <w:lang w:eastAsia="ru-RU"/>
        </w:rPr>
        <w:t>6. Порядок организации и проведения публичных слушаний по проекту планировки территории и проекту межевания территории определяется Положением о публичных слушаниях, утвержденным Советом депутатов.</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bookmarkStart w:id="69" w:name="sub_4607"/>
      <w:bookmarkEnd w:id="68"/>
      <w:r w:rsidRPr="004859A8">
        <w:rPr>
          <w:rFonts w:ascii="Times New Roman" w:eastAsia="Times New Roman" w:hAnsi="Times New Roman" w:cs="Times New Roman"/>
          <w:kern w:val="0"/>
          <w:lang w:eastAsia="ru-RU"/>
        </w:rPr>
        <w:t>7.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bookmarkStart w:id="70" w:name="sub_46010"/>
      <w:bookmarkEnd w:id="69"/>
      <w:r w:rsidRPr="004859A8">
        <w:rPr>
          <w:rFonts w:ascii="Times New Roman" w:eastAsia="Times New Roman" w:hAnsi="Times New Roman" w:cs="Times New Roman"/>
          <w:kern w:val="0"/>
          <w:lang w:eastAsia="ru-RU"/>
        </w:rPr>
        <w:t xml:space="preserve">8. Заключение о результатах публичных слушаний по проекту планировки территории и проекту межевания территории подлежит </w:t>
      </w:r>
      <w:bookmarkStart w:id="71" w:name="sub_46011"/>
      <w:bookmarkEnd w:id="70"/>
      <w:r w:rsidRPr="004859A8">
        <w:rPr>
          <w:rFonts w:ascii="Times New Roman" w:eastAsia="Times New Roman" w:hAnsi="Times New Roman" w:cs="Times New Roman"/>
          <w:kern w:val="0"/>
          <w:lang w:eastAsia="ru-RU"/>
        </w:rPr>
        <w:t>обнародованию в соответствии с уставом района.</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9. Орган архитектуры и строительства Администрации района после получения соответствующих заключений и протокола о результатах публичных слушаний, направляет главе Администрации района сводную докладную записку с предложением о возможности утверждения подготовленной проектной документации.</w:t>
      </w:r>
    </w:p>
    <w:p w:rsidR="003C51E8" w:rsidRPr="004859A8" w:rsidRDefault="003C51E8" w:rsidP="003C51E8">
      <w:pPr>
        <w:widowControl w:val="0"/>
        <w:tabs>
          <w:tab w:val="left" w:pos="720"/>
        </w:tabs>
        <w:spacing w:after="0" w:line="240" w:lineRule="auto"/>
        <w:ind w:firstLine="709"/>
        <w:jc w:val="both"/>
        <w:rPr>
          <w:rFonts w:ascii="Times New Roman" w:eastAsia="Times New Roman" w:hAnsi="Times New Roman" w:cs="Times New Roman"/>
          <w:kern w:val="0"/>
          <w:lang w:eastAsia="ru-RU"/>
        </w:rPr>
      </w:pPr>
      <w:bookmarkStart w:id="72" w:name="sub_46013"/>
      <w:bookmarkEnd w:id="71"/>
      <w:r w:rsidRPr="004859A8">
        <w:rPr>
          <w:rFonts w:ascii="Times New Roman" w:eastAsia="Times New Roman" w:hAnsi="Times New Roman" w:cs="Times New Roman"/>
          <w:kern w:val="0"/>
          <w:lang w:eastAsia="ru-RU"/>
        </w:rPr>
        <w:t>10. Глава Администрации района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11. Основанием для отклонения документации по планировке территории, подготовленной лицами, указанными в </w:t>
      </w:r>
      <w:hyperlink w:anchor="P1378" w:history="1">
        <w:r w:rsidRPr="004859A8">
          <w:rPr>
            <w:rFonts w:ascii="Times New Roman" w:eastAsia="Times New Roman" w:hAnsi="Times New Roman" w:cs="Times New Roman"/>
            <w:kern w:val="0"/>
            <w:lang w:eastAsia="ru-RU"/>
          </w:rPr>
          <w:t xml:space="preserve">части 1.1 статьи </w:t>
        </w:r>
      </w:hyperlink>
      <w:r w:rsidRPr="004859A8">
        <w:rPr>
          <w:rFonts w:ascii="Times New Roman" w:eastAsia="Times New Roman" w:hAnsi="Times New Roman" w:cs="Times New Roman"/>
          <w:kern w:val="0"/>
          <w:lang w:eastAsia="ru-RU"/>
        </w:rPr>
        <w:t>13 настоящих Правил, и направления ее на доработку является несоответствие такой документации требованиям, указанным в части3 данной статьи Правил.</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В иных случаях отклонение представленной такими лицами документации по планировке территории не допускается.</w:t>
      </w:r>
    </w:p>
    <w:p w:rsidR="003C51E8" w:rsidRPr="004859A8" w:rsidRDefault="003C51E8" w:rsidP="00FA67AF">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bookmarkStart w:id="73" w:name="sub_46014"/>
      <w:bookmarkEnd w:id="72"/>
      <w:r w:rsidRPr="004859A8">
        <w:rPr>
          <w:rFonts w:ascii="Times New Roman" w:eastAsia="Times New Roman" w:hAnsi="Times New Roman" w:cs="Times New Roman"/>
          <w:kern w:val="0"/>
          <w:lang w:eastAsia="ru-RU"/>
        </w:rPr>
        <w:t xml:space="preserve">12. </w:t>
      </w:r>
      <w:bookmarkStart w:id="74" w:name="sub_46015"/>
      <w:bookmarkEnd w:id="73"/>
      <w:r w:rsidR="003563A4" w:rsidRPr="004859A8">
        <w:rPr>
          <w:rFonts w:ascii="Times New Roman" w:eastAsia="Times New Roman" w:hAnsi="Times New Roman" w:cs="Times New Roman"/>
          <w:kern w:val="0"/>
          <w:lang w:eastAsia="ru-RU"/>
        </w:rPr>
        <w:t xml:space="preserve">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w:t>
      </w:r>
      <w:r w:rsidR="003563A4" w:rsidRPr="004859A8">
        <w:rPr>
          <w:rFonts w:ascii="Times New Roman" w:eastAsia="Times New Roman" w:hAnsi="Times New Roman" w:cs="Times New Roman"/>
          <w:kern w:val="0"/>
          <w:lang w:eastAsia="ru-RU"/>
        </w:rPr>
        <w:lastRenderedPageBreak/>
        <w:t>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bookmarkEnd w:id="74"/>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bookmarkStart w:id="75" w:name="_Toc282347522"/>
    </w:p>
    <w:p w:rsidR="003C51E8" w:rsidRPr="004859A8" w:rsidRDefault="008753EE"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bookmarkStart w:id="76" w:name="_Toc193282713"/>
      <w:r w:rsidRPr="004859A8">
        <w:rPr>
          <w:rFonts w:ascii="Times New Roman" w:eastAsia="Times New Roman" w:hAnsi="Times New Roman" w:cs="Times New Roman"/>
          <w:b/>
          <w:kern w:val="0"/>
          <w:lang w:eastAsia="ru-RU"/>
        </w:rPr>
        <w:t>Статья 1</w:t>
      </w:r>
      <w:r w:rsidR="00FA67AF" w:rsidRPr="004859A8">
        <w:rPr>
          <w:rFonts w:ascii="Times New Roman" w:eastAsia="Times New Roman" w:hAnsi="Times New Roman" w:cs="Times New Roman"/>
          <w:b/>
          <w:kern w:val="0"/>
          <w:lang w:eastAsia="ru-RU"/>
        </w:rPr>
        <w:t>5</w:t>
      </w:r>
      <w:r w:rsidRPr="004859A8">
        <w:rPr>
          <w:rFonts w:ascii="Times New Roman" w:eastAsia="Times New Roman" w:hAnsi="Times New Roman" w:cs="Times New Roman"/>
          <w:b/>
          <w:kern w:val="0"/>
          <w:lang w:eastAsia="ru-RU"/>
        </w:rPr>
        <w:t xml:space="preserve">. </w:t>
      </w:r>
      <w:r w:rsidR="003C51E8" w:rsidRPr="004859A8">
        <w:rPr>
          <w:rFonts w:ascii="Times New Roman" w:eastAsia="Times New Roman" w:hAnsi="Times New Roman" w:cs="Times New Roman"/>
          <w:b/>
          <w:kern w:val="0"/>
          <w:lang w:eastAsia="ru-RU"/>
        </w:rPr>
        <w:t>Порядок подготовки градостроительных планов земельных участков</w:t>
      </w:r>
      <w:bookmarkEnd w:id="75"/>
      <w:bookmarkEnd w:id="76"/>
    </w:p>
    <w:p w:rsidR="005C1D10"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bookmarkStart w:id="77" w:name="_Toc282347523"/>
      <w:r w:rsidRPr="004859A8">
        <w:rPr>
          <w:rFonts w:ascii="Times New Roman" w:eastAsia="Times New Roman" w:hAnsi="Times New Roman" w:cs="Times New Roman"/>
          <w:kern w:val="0"/>
          <w:lang w:eastAsia="ru-RU"/>
        </w:rPr>
        <w:t xml:space="preserve">1. </w:t>
      </w:r>
      <w:r w:rsidR="005C1D10" w:rsidRPr="004859A8">
        <w:rPr>
          <w:rFonts w:ascii="Times New Roman" w:eastAsia="Times New Roman" w:hAnsi="Times New Roman" w:cs="Times New Roman"/>
          <w:kern w:val="0"/>
          <w:lang w:eastAsia="ru-RU"/>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5C1D10"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2. </w:t>
      </w:r>
      <w:r w:rsidR="005C1D10" w:rsidRPr="004859A8">
        <w:rPr>
          <w:rFonts w:ascii="Times New Roman" w:eastAsia="Times New Roman" w:hAnsi="Times New Roman" w:cs="Times New Roman"/>
          <w:kern w:val="0"/>
          <w:lang w:eastAsia="ru-RU"/>
        </w:rP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hyperlink r:id="rId22" w:anchor="dst3688" w:history="1">
        <w:r w:rsidR="005C1D10" w:rsidRPr="004859A8">
          <w:rPr>
            <w:rStyle w:val="afe"/>
            <w:rFonts w:ascii="Times New Roman" w:eastAsia="Times New Roman" w:hAnsi="Times New Roman" w:cs="Times New Roman"/>
            <w:color w:val="auto"/>
            <w:kern w:val="0"/>
            <w:u w:val="none"/>
            <w:lang w:eastAsia="ru-RU"/>
          </w:rPr>
          <w:t>частью 7</w:t>
        </w:r>
      </w:hyperlink>
      <w:r w:rsidR="005C1D10" w:rsidRPr="004859A8">
        <w:rPr>
          <w:rFonts w:ascii="Times New Roman" w:eastAsia="Times New Roman" w:hAnsi="Times New Roman" w:cs="Times New Roman"/>
          <w:kern w:val="0"/>
          <w:lang w:eastAsia="ru-RU"/>
        </w:rPr>
        <w:t> настоящей статьи.</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3. В градостроительном плане земельного участка содержится информация:</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1) </w:t>
      </w:r>
      <w:r w:rsidR="00C30F0A" w:rsidRPr="004859A8">
        <w:rPr>
          <w:rFonts w:ascii="Times New Roman" w:eastAsia="Times New Roman" w:hAnsi="Times New Roman" w:cs="Times New Roman"/>
          <w:kern w:val="0"/>
          <w:lang w:eastAsia="ru-RU"/>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r w:rsidRPr="004859A8">
        <w:rPr>
          <w:rFonts w:ascii="Times New Roman" w:eastAsia="Times New Roman" w:hAnsi="Times New Roman" w:cs="Times New Roman"/>
          <w:kern w:val="0"/>
          <w:lang w:eastAsia="ru-RU"/>
        </w:rPr>
        <w:t>;</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2) </w:t>
      </w:r>
      <w:r w:rsidR="00C30F0A" w:rsidRPr="004859A8">
        <w:rPr>
          <w:rFonts w:ascii="Times New Roman" w:eastAsia="Times New Roman" w:hAnsi="Times New Roman" w:cs="Times New Roman"/>
          <w:kern w:val="0"/>
          <w:lang w:eastAsia="ru-RU"/>
        </w:rPr>
        <w:t>о границах земельного участка и о кадастровом номере земельного участка (при его наличии) или в случаях, предусмотренных </w:t>
      </w:r>
      <w:hyperlink r:id="rId23" w:anchor="dst3192" w:history="1">
        <w:r w:rsidR="00C30F0A" w:rsidRPr="004859A8">
          <w:rPr>
            <w:rStyle w:val="afe"/>
            <w:rFonts w:ascii="Times New Roman" w:eastAsia="Times New Roman" w:hAnsi="Times New Roman" w:cs="Times New Roman"/>
            <w:color w:val="auto"/>
            <w:kern w:val="0"/>
            <w:u w:val="none"/>
            <w:lang w:eastAsia="ru-RU"/>
          </w:rPr>
          <w:t>частями 1.1</w:t>
        </w:r>
      </w:hyperlink>
      <w:r w:rsidR="00C30F0A" w:rsidRPr="004859A8">
        <w:rPr>
          <w:rFonts w:ascii="Times New Roman" w:eastAsia="Times New Roman" w:hAnsi="Times New Roman" w:cs="Times New Roman"/>
          <w:kern w:val="0"/>
          <w:lang w:eastAsia="ru-RU"/>
        </w:rPr>
        <w:t> и </w:t>
      </w:r>
      <w:hyperlink r:id="rId24" w:anchor="dst4402" w:history="1">
        <w:r w:rsidR="00C30F0A" w:rsidRPr="004859A8">
          <w:rPr>
            <w:rStyle w:val="afe"/>
            <w:rFonts w:ascii="Times New Roman" w:eastAsia="Times New Roman" w:hAnsi="Times New Roman" w:cs="Times New Roman"/>
            <w:color w:val="auto"/>
            <w:kern w:val="0"/>
            <w:u w:val="none"/>
            <w:lang w:eastAsia="ru-RU"/>
          </w:rPr>
          <w:t>1.2</w:t>
        </w:r>
      </w:hyperlink>
      <w:r w:rsidR="00C30F0A" w:rsidRPr="004859A8">
        <w:rPr>
          <w:rFonts w:ascii="Times New Roman" w:eastAsia="Times New Roman" w:hAnsi="Times New Roman" w:cs="Times New Roman"/>
          <w:kern w:val="0"/>
          <w:lang w:eastAsia="ru-RU"/>
        </w:rPr>
        <w:t>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r w:rsidRPr="004859A8">
        <w:rPr>
          <w:rFonts w:ascii="Times New Roman" w:eastAsia="Times New Roman" w:hAnsi="Times New Roman" w:cs="Times New Roman"/>
          <w:kern w:val="0"/>
          <w:lang w:eastAsia="ru-RU"/>
        </w:rPr>
        <w:t>;</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3) </w:t>
      </w:r>
      <w:r w:rsidR="00C30F0A" w:rsidRPr="004859A8">
        <w:rPr>
          <w:rFonts w:ascii="Times New Roman" w:eastAsia="Times New Roman" w:hAnsi="Times New Roman" w:cs="Times New Roman"/>
          <w:kern w:val="0"/>
          <w:lang w:eastAsia="ru-RU"/>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r w:rsidRPr="004859A8">
        <w:rPr>
          <w:rFonts w:ascii="Times New Roman" w:eastAsia="Times New Roman" w:hAnsi="Times New Roman" w:cs="Times New Roman"/>
          <w:kern w:val="0"/>
          <w:lang w:eastAsia="ru-RU"/>
        </w:rPr>
        <w:t>;</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5) </w:t>
      </w:r>
      <w:r w:rsidR="00C30F0A" w:rsidRPr="004859A8">
        <w:rPr>
          <w:rFonts w:ascii="Times New Roman" w:eastAsia="Times New Roman" w:hAnsi="Times New Roman" w:cs="Times New Roman"/>
          <w:kern w:val="0"/>
          <w:lang w:eastAsia="ru-RU"/>
        </w:rPr>
        <w:t>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r w:rsidRPr="004859A8">
        <w:rPr>
          <w:rFonts w:ascii="Times New Roman" w:eastAsia="Times New Roman" w:hAnsi="Times New Roman" w:cs="Times New Roman"/>
          <w:kern w:val="0"/>
          <w:lang w:eastAsia="ru-RU"/>
        </w:rPr>
        <w:t>;</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6) </w:t>
      </w:r>
      <w:r w:rsidR="00C30F0A" w:rsidRPr="004859A8">
        <w:rPr>
          <w:rFonts w:ascii="Times New Roman" w:eastAsia="Times New Roman" w:hAnsi="Times New Roman" w:cs="Times New Roman"/>
          <w:kern w:val="0"/>
          <w:lang w:eastAsia="ru-RU"/>
        </w:rP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4859A8">
        <w:rPr>
          <w:rFonts w:ascii="Times New Roman" w:eastAsia="Times New Roman" w:hAnsi="Times New Roman" w:cs="Times New Roman"/>
          <w:kern w:val="0"/>
          <w:lang w:eastAsia="ru-RU"/>
        </w:rPr>
        <w:t>;</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7) </w:t>
      </w:r>
      <w:r w:rsidR="00C30F0A" w:rsidRPr="004859A8">
        <w:rPr>
          <w:rFonts w:ascii="Times New Roman" w:eastAsia="Times New Roman" w:hAnsi="Times New Roman" w:cs="Times New Roman"/>
          <w:kern w:val="0"/>
          <w:lang w:eastAsia="ru-RU"/>
        </w:rPr>
        <w:t>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r:id="rId25" w:anchor="dst184" w:history="1">
        <w:r w:rsidR="00C30F0A" w:rsidRPr="004859A8">
          <w:rPr>
            <w:rStyle w:val="afe"/>
            <w:rFonts w:ascii="Times New Roman" w:eastAsia="Times New Roman" w:hAnsi="Times New Roman" w:cs="Times New Roman"/>
            <w:color w:val="auto"/>
            <w:kern w:val="0"/>
            <w:u w:val="none"/>
            <w:lang w:eastAsia="ru-RU"/>
          </w:rPr>
          <w:t>частью 7 статьи 36</w:t>
        </w:r>
      </w:hyperlink>
      <w:r w:rsidR="00C30F0A" w:rsidRPr="004859A8">
        <w:rPr>
          <w:rFonts w:ascii="Times New Roman" w:eastAsia="Times New Roman" w:hAnsi="Times New Roman" w:cs="Times New Roman"/>
          <w:kern w:val="0"/>
          <w:lang w:eastAsia="ru-RU"/>
        </w:rPr>
        <w:t>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r:id="rId26" w:anchor="dst2890" w:history="1">
        <w:r w:rsidR="00C30F0A" w:rsidRPr="004859A8">
          <w:rPr>
            <w:rStyle w:val="afe"/>
            <w:rFonts w:ascii="Times New Roman" w:eastAsia="Times New Roman" w:hAnsi="Times New Roman" w:cs="Times New Roman"/>
            <w:color w:val="auto"/>
            <w:kern w:val="0"/>
            <w:u w:val="none"/>
            <w:lang w:eastAsia="ru-RU"/>
          </w:rPr>
          <w:t>пунктом 7.1</w:t>
        </w:r>
      </w:hyperlink>
      <w:r w:rsidR="00C30F0A" w:rsidRPr="004859A8">
        <w:rPr>
          <w:rFonts w:ascii="Times New Roman" w:eastAsia="Times New Roman" w:hAnsi="Times New Roman" w:cs="Times New Roman"/>
          <w:kern w:val="0"/>
          <w:lang w:eastAsia="ru-RU"/>
        </w:rPr>
        <w:t> настоящей части</w:t>
      </w:r>
      <w:r w:rsidRPr="004859A8">
        <w:rPr>
          <w:rFonts w:ascii="Times New Roman" w:eastAsia="Times New Roman" w:hAnsi="Times New Roman" w:cs="Times New Roman"/>
          <w:kern w:val="0"/>
          <w:lang w:eastAsia="ru-RU"/>
        </w:rPr>
        <w:t>;</w:t>
      </w:r>
    </w:p>
    <w:p w:rsidR="00C30F0A" w:rsidRPr="004859A8" w:rsidRDefault="00C30F0A"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7.1) о предельных параметрах разрешенного строительства, реконструкции объекта </w:t>
      </w:r>
      <w:r w:rsidRPr="004859A8">
        <w:rPr>
          <w:rFonts w:ascii="Times New Roman" w:eastAsia="Times New Roman" w:hAnsi="Times New Roman" w:cs="Times New Roman"/>
          <w:kern w:val="0"/>
          <w:lang w:eastAsia="ru-RU"/>
        </w:rPr>
        <w:lastRenderedPageBreak/>
        <w:t>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8) </w:t>
      </w:r>
      <w:r w:rsidR="00C30F0A" w:rsidRPr="004859A8">
        <w:rPr>
          <w:rFonts w:ascii="Times New Roman" w:eastAsia="Times New Roman" w:hAnsi="Times New Roman" w:cs="Times New Roman"/>
          <w:kern w:val="0"/>
          <w:lang w:eastAsia="ru-RU"/>
        </w:rP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9) </w:t>
      </w:r>
      <w:r w:rsidR="00C30F0A" w:rsidRPr="004859A8">
        <w:rPr>
          <w:rFonts w:ascii="Times New Roman" w:eastAsia="Times New Roman" w:hAnsi="Times New Roman" w:cs="Times New Roman"/>
          <w:kern w:val="0"/>
          <w:lang w:eastAsia="ru-RU"/>
        </w:rPr>
        <w:t>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r w:rsidRPr="004859A8">
        <w:rPr>
          <w:rFonts w:ascii="Times New Roman" w:eastAsia="Times New Roman" w:hAnsi="Times New Roman" w:cs="Times New Roman"/>
          <w:kern w:val="0"/>
          <w:lang w:eastAsia="ru-RU"/>
        </w:rPr>
        <w:t>;</w:t>
      </w:r>
    </w:p>
    <w:p w:rsidR="00C30F0A"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10) </w:t>
      </w:r>
      <w:r w:rsidR="00C30F0A" w:rsidRPr="004859A8">
        <w:rPr>
          <w:rFonts w:ascii="Times New Roman" w:eastAsia="Times New Roman" w:hAnsi="Times New Roman" w:cs="Times New Roman"/>
          <w:kern w:val="0"/>
          <w:lang w:eastAsia="ru-RU"/>
        </w:rPr>
        <w:t>о границах зон с особыми условиями использования территорий, если земельный участок полностью или частично расположен в границах таких зон;</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11) </w:t>
      </w:r>
      <w:r w:rsidR="00C30F0A" w:rsidRPr="004859A8">
        <w:rPr>
          <w:rFonts w:ascii="Times New Roman" w:eastAsia="Times New Roman" w:hAnsi="Times New Roman" w:cs="Times New Roman"/>
          <w:kern w:val="0"/>
          <w:lang w:eastAsia="ru-RU"/>
        </w:rPr>
        <w:t>о границах публичных сервитутов</w:t>
      </w:r>
      <w:r w:rsidRPr="004859A8">
        <w:rPr>
          <w:rFonts w:ascii="Times New Roman" w:eastAsia="Times New Roman" w:hAnsi="Times New Roman" w:cs="Times New Roman"/>
          <w:kern w:val="0"/>
          <w:lang w:eastAsia="ru-RU"/>
        </w:rPr>
        <w:t>;</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12) о номере и (или) наименовании элемента планировочной структуры, в границах которого расположен земельный участок;</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14) </w:t>
      </w:r>
      <w:r w:rsidR="00C30F0A" w:rsidRPr="004859A8">
        <w:rPr>
          <w:rFonts w:ascii="Times New Roman" w:eastAsia="Times New Roman" w:hAnsi="Times New Roman" w:cs="Times New Roman"/>
          <w:kern w:val="0"/>
          <w:lang w:eastAsia="ru-RU"/>
        </w:rPr>
        <w:t>о наличии или отсутствии в границах земельного участка объектов культурного наследия, о границах территорий таких объектов;</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15) </w:t>
      </w:r>
      <w:r w:rsidR="00381C0B" w:rsidRPr="004859A8">
        <w:rPr>
          <w:rFonts w:ascii="Times New Roman" w:eastAsia="Times New Roman" w:hAnsi="Times New Roman" w:cs="Times New Roman"/>
          <w:kern w:val="0"/>
          <w:lang w:eastAsia="ru-RU"/>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r w:rsidRPr="004859A8">
        <w:rPr>
          <w:rFonts w:ascii="Times New Roman" w:eastAsia="Times New Roman" w:hAnsi="Times New Roman" w:cs="Times New Roman"/>
          <w:kern w:val="0"/>
          <w:lang w:eastAsia="ru-RU"/>
        </w:rPr>
        <w:t>;</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17) о красных линиях</w:t>
      </w:r>
      <w:r w:rsidR="00381C0B" w:rsidRPr="004859A8">
        <w:rPr>
          <w:rFonts w:ascii="Times New Roman" w:eastAsia="Times New Roman" w:hAnsi="Times New Roman" w:cs="Times New Roman"/>
          <w:kern w:val="0"/>
          <w:lang w:eastAsia="ru-RU"/>
        </w:rPr>
        <w:t>;</w:t>
      </w:r>
    </w:p>
    <w:p w:rsidR="00381C0B" w:rsidRPr="004859A8" w:rsidRDefault="00381C0B"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18) о требованиях к архитектурно-градостроительному облику объекта капитального строительства (при наличии);</w:t>
      </w:r>
    </w:p>
    <w:p w:rsidR="00381C0B" w:rsidRPr="004859A8" w:rsidRDefault="00381C0B"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19)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rsidR="00381C0B"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4. </w:t>
      </w:r>
      <w:r w:rsidR="00381C0B" w:rsidRPr="004859A8">
        <w:rPr>
          <w:rFonts w:ascii="Times New Roman" w:eastAsia="Times New Roman" w:hAnsi="Times New Roman" w:cs="Times New Roman"/>
          <w:kern w:val="0"/>
          <w:lang w:eastAsia="ru-RU"/>
        </w:rPr>
        <w:t>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Федерации).</w:t>
      </w:r>
    </w:p>
    <w:p w:rsidR="00381C0B"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5. В целях получения градостроительного плана земельного участка </w:t>
      </w:r>
      <w:r w:rsidRPr="004859A8">
        <w:rPr>
          <w:rFonts w:ascii="Times New Roman" w:eastAsia="Times New Roman" w:hAnsi="Times New Roman" w:cs="Times New Roman"/>
          <w:kern w:val="0"/>
          <w:lang w:eastAsia="ru-RU"/>
        </w:rPr>
        <w:lastRenderedPageBreak/>
        <w:t xml:space="preserve">правообладатель земельного участка </w:t>
      </w:r>
      <w:r w:rsidR="00381C0B" w:rsidRPr="004859A8">
        <w:rPr>
          <w:rFonts w:ascii="Times New Roman" w:eastAsia="Times New Roman" w:hAnsi="Times New Roman" w:cs="Times New Roman"/>
          <w:kern w:val="0"/>
          <w:lang w:eastAsia="ru-RU"/>
        </w:rPr>
        <w:t>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6. </w:t>
      </w:r>
      <w:r w:rsidR="00381C0B" w:rsidRPr="004859A8">
        <w:rPr>
          <w:rFonts w:ascii="Times New Roman" w:eastAsia="Times New Roman" w:hAnsi="Times New Roman" w:cs="Times New Roman"/>
          <w:kern w:val="0"/>
          <w:lang w:eastAsia="ru-RU"/>
        </w:rPr>
        <w:t>Орган местного самоуправления в течение четырнадцати рабочих дней после получения заявления, указанного в </w:t>
      </w:r>
      <w:hyperlink r:id="rId27" w:anchor="dst1931" w:history="1">
        <w:r w:rsidR="00381C0B" w:rsidRPr="004859A8">
          <w:rPr>
            <w:rStyle w:val="afe"/>
            <w:rFonts w:ascii="Times New Roman" w:eastAsia="Times New Roman" w:hAnsi="Times New Roman" w:cs="Times New Roman"/>
            <w:color w:val="auto"/>
            <w:kern w:val="0"/>
            <w:u w:val="none"/>
            <w:lang w:eastAsia="ru-RU"/>
          </w:rPr>
          <w:t>части 5</w:t>
        </w:r>
      </w:hyperlink>
      <w:r w:rsidR="00381C0B" w:rsidRPr="004859A8">
        <w:rPr>
          <w:rFonts w:ascii="Times New Roman" w:eastAsia="Times New Roman" w:hAnsi="Times New Roman" w:cs="Times New Roman"/>
          <w:kern w:val="0"/>
          <w:lang w:eastAsia="ru-RU"/>
        </w:rPr>
        <w:t>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7. </w:t>
      </w:r>
      <w:r w:rsidR="00381C0B" w:rsidRPr="004859A8">
        <w:rPr>
          <w:rFonts w:ascii="Times New Roman" w:eastAsia="Times New Roman" w:hAnsi="Times New Roman" w:cs="Times New Roman"/>
          <w:kern w:val="0"/>
          <w:lang w:eastAsia="ru-RU"/>
        </w:rPr>
        <w:t>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r:id="rId28" w:anchor="dst3687" w:history="1">
        <w:r w:rsidR="00381C0B" w:rsidRPr="004859A8">
          <w:rPr>
            <w:rStyle w:val="afe"/>
            <w:rFonts w:ascii="Times New Roman" w:eastAsia="Times New Roman" w:hAnsi="Times New Roman" w:cs="Times New Roman"/>
            <w:color w:val="auto"/>
            <w:kern w:val="0"/>
            <w:u w:val="none"/>
            <w:lang w:eastAsia="ru-RU"/>
          </w:rPr>
          <w:t>пунктом 15 части 3</w:t>
        </w:r>
      </w:hyperlink>
      <w:r w:rsidR="00381C0B" w:rsidRPr="004859A8">
        <w:rPr>
          <w:rFonts w:ascii="Times New Roman" w:eastAsia="Times New Roman" w:hAnsi="Times New Roman" w:cs="Times New Roman"/>
          <w:kern w:val="0"/>
          <w:lang w:eastAsia="ru-RU"/>
        </w:rPr>
        <w:t>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rsidR="00395D3D"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8. </w:t>
      </w:r>
      <w:r w:rsidR="00395D3D" w:rsidRPr="004859A8">
        <w:rPr>
          <w:rFonts w:ascii="Times New Roman" w:eastAsia="Times New Roman" w:hAnsi="Times New Roman" w:cs="Times New Roman"/>
          <w:kern w:val="0"/>
          <w:lang w:eastAsia="ru-RU"/>
        </w:rPr>
        <w:t>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9. </w:t>
      </w:r>
      <w:r w:rsidR="00395D3D" w:rsidRPr="004859A8">
        <w:rPr>
          <w:rFonts w:ascii="Times New Roman" w:eastAsia="Times New Roman" w:hAnsi="Times New Roman" w:cs="Times New Roman"/>
          <w:kern w:val="0"/>
          <w:lang w:eastAsia="ru-RU"/>
        </w:rPr>
        <w:t>Форма градостроительного плана земельного участка, порядок ее заполнения,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395E68" w:rsidRPr="004859A8" w:rsidRDefault="003C51E8" w:rsidP="00395D3D">
      <w:pPr>
        <w:widowControl w:val="0"/>
        <w:autoSpaceDE w:val="0"/>
        <w:autoSpaceDN w:val="0"/>
        <w:adjustRightInd w:val="0"/>
        <w:spacing w:after="0" w:line="240" w:lineRule="auto"/>
        <w:ind w:firstLine="709"/>
        <w:jc w:val="both"/>
        <w:rPr>
          <w:rFonts w:ascii="Times New Roman" w:eastAsia="Times New Roman" w:hAnsi="Times New Roman" w:cs="Times New Roman"/>
          <w:b/>
          <w:smallCaps/>
          <w:kern w:val="0"/>
          <w:sz w:val="28"/>
          <w:szCs w:val="28"/>
          <w:lang w:eastAsia="ru-RU"/>
        </w:rPr>
      </w:pPr>
      <w:r w:rsidRPr="004859A8">
        <w:rPr>
          <w:rFonts w:ascii="Times New Roman" w:eastAsia="Times New Roman" w:hAnsi="Times New Roman" w:cs="Times New Roman"/>
          <w:kern w:val="0"/>
          <w:lang w:eastAsia="ru-RU"/>
        </w:rPr>
        <w:t xml:space="preserve">10. </w:t>
      </w:r>
      <w:r w:rsidR="00395D3D" w:rsidRPr="004859A8">
        <w:rPr>
          <w:rFonts w:ascii="Times New Roman" w:eastAsia="Times New Roman" w:hAnsi="Times New Roman" w:cs="Times New Roman"/>
          <w:kern w:val="0"/>
          <w:lang w:eastAsia="ru-RU"/>
        </w:rPr>
        <w:t>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FA67AF" w:rsidRPr="004859A8" w:rsidRDefault="00FA67AF" w:rsidP="003C51E8">
      <w:pPr>
        <w:widowControl w:val="0"/>
        <w:numPr>
          <w:ilvl w:val="1"/>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FA67AF" w:rsidRPr="004859A8" w:rsidRDefault="00FA67AF" w:rsidP="003C51E8">
      <w:pPr>
        <w:widowControl w:val="0"/>
        <w:numPr>
          <w:ilvl w:val="1"/>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FA67AF" w:rsidRPr="004859A8" w:rsidRDefault="00FA67AF" w:rsidP="003C51E8">
      <w:pPr>
        <w:widowControl w:val="0"/>
        <w:numPr>
          <w:ilvl w:val="1"/>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FA67AF" w:rsidRPr="004859A8" w:rsidRDefault="00FA67AF" w:rsidP="003C51E8">
      <w:pPr>
        <w:widowControl w:val="0"/>
        <w:numPr>
          <w:ilvl w:val="1"/>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FA67AF" w:rsidRPr="004859A8" w:rsidRDefault="00FA67AF" w:rsidP="003C51E8">
      <w:pPr>
        <w:widowControl w:val="0"/>
        <w:numPr>
          <w:ilvl w:val="1"/>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FA67AF" w:rsidRPr="004859A8" w:rsidRDefault="00FA67AF" w:rsidP="003C51E8">
      <w:pPr>
        <w:widowControl w:val="0"/>
        <w:numPr>
          <w:ilvl w:val="1"/>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FA67AF" w:rsidRPr="004859A8" w:rsidRDefault="00FA67AF" w:rsidP="003C51E8">
      <w:pPr>
        <w:widowControl w:val="0"/>
        <w:numPr>
          <w:ilvl w:val="1"/>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FA67AF" w:rsidRPr="004859A8" w:rsidRDefault="00FA67AF" w:rsidP="003C51E8">
      <w:pPr>
        <w:widowControl w:val="0"/>
        <w:numPr>
          <w:ilvl w:val="1"/>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FA67AF" w:rsidRPr="004859A8" w:rsidRDefault="00FA67AF" w:rsidP="003C51E8">
      <w:pPr>
        <w:widowControl w:val="0"/>
        <w:numPr>
          <w:ilvl w:val="1"/>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FA67AF" w:rsidRPr="004859A8" w:rsidRDefault="00FA67AF" w:rsidP="003C51E8">
      <w:pPr>
        <w:widowControl w:val="0"/>
        <w:numPr>
          <w:ilvl w:val="1"/>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FA67AF" w:rsidRPr="004859A8" w:rsidRDefault="00FA67AF" w:rsidP="003C51E8">
      <w:pPr>
        <w:widowControl w:val="0"/>
        <w:numPr>
          <w:ilvl w:val="1"/>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FA67AF" w:rsidRPr="004859A8" w:rsidRDefault="00FA67AF" w:rsidP="003C51E8">
      <w:pPr>
        <w:widowControl w:val="0"/>
        <w:numPr>
          <w:ilvl w:val="1"/>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FA67AF" w:rsidRPr="004859A8" w:rsidRDefault="00FA67AF" w:rsidP="003C51E8">
      <w:pPr>
        <w:widowControl w:val="0"/>
        <w:numPr>
          <w:ilvl w:val="1"/>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FA67AF" w:rsidRPr="004859A8" w:rsidRDefault="00FA67AF" w:rsidP="003C51E8">
      <w:pPr>
        <w:widowControl w:val="0"/>
        <w:numPr>
          <w:ilvl w:val="1"/>
          <w:numId w:val="0"/>
        </w:numPr>
        <w:spacing w:after="0" w:line="240" w:lineRule="auto"/>
        <w:ind w:firstLine="709"/>
        <w:jc w:val="both"/>
        <w:rPr>
          <w:rFonts w:ascii="Times New Roman" w:eastAsia="Times New Roman" w:hAnsi="Times New Roman" w:cs="Times New Roman"/>
          <w:b/>
          <w:smallCaps/>
          <w:kern w:val="0"/>
          <w:sz w:val="28"/>
          <w:szCs w:val="28"/>
          <w:lang w:eastAsia="ru-RU"/>
        </w:rPr>
      </w:pPr>
    </w:p>
    <w:p w:rsidR="005018A7" w:rsidRDefault="005018A7" w:rsidP="00356602">
      <w:pPr>
        <w:widowControl w:val="0"/>
        <w:numPr>
          <w:ilvl w:val="1"/>
          <w:numId w:val="0"/>
        </w:numPr>
        <w:spacing w:after="0" w:line="240" w:lineRule="auto"/>
        <w:jc w:val="both"/>
        <w:rPr>
          <w:rFonts w:ascii="Times New Roman" w:eastAsia="Times New Roman" w:hAnsi="Times New Roman" w:cs="Times New Roman"/>
          <w:b/>
          <w:smallCaps/>
          <w:kern w:val="0"/>
          <w:sz w:val="28"/>
          <w:szCs w:val="28"/>
          <w:lang w:eastAsia="ru-RU"/>
        </w:rPr>
      </w:pPr>
    </w:p>
    <w:p w:rsidR="00356602" w:rsidRPr="004859A8" w:rsidRDefault="00356602" w:rsidP="00356602">
      <w:pPr>
        <w:widowControl w:val="0"/>
        <w:numPr>
          <w:ilvl w:val="1"/>
          <w:numId w:val="0"/>
        </w:numPr>
        <w:spacing w:after="0" w:line="240" w:lineRule="auto"/>
        <w:jc w:val="both"/>
        <w:rPr>
          <w:rFonts w:ascii="Times New Roman" w:eastAsia="Times New Roman" w:hAnsi="Times New Roman" w:cs="Times New Roman"/>
          <w:b/>
          <w:smallCaps/>
          <w:kern w:val="0"/>
          <w:sz w:val="28"/>
          <w:szCs w:val="28"/>
          <w:lang w:eastAsia="ru-RU"/>
        </w:rPr>
      </w:pPr>
    </w:p>
    <w:p w:rsidR="003C51E8" w:rsidRPr="004859A8" w:rsidRDefault="00FA67AF" w:rsidP="0069743D">
      <w:pPr>
        <w:widowControl w:val="0"/>
        <w:numPr>
          <w:ilvl w:val="1"/>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bookmarkStart w:id="78" w:name="_Toc193282714"/>
      <w:r w:rsidRPr="004859A8">
        <w:rPr>
          <w:rFonts w:ascii="Times New Roman" w:eastAsia="Times New Roman" w:hAnsi="Times New Roman" w:cs="Times New Roman"/>
          <w:b/>
          <w:smallCaps/>
          <w:kern w:val="0"/>
          <w:sz w:val="28"/>
          <w:szCs w:val="28"/>
          <w:lang w:eastAsia="ru-RU"/>
        </w:rPr>
        <w:t>ГЛАВА 5. ПУБЛИЧНЫЕ СЛУШАНИЯ ПО ВОПРОСАМ ЗЕМЛЕПОЛЬЗОВАНИЯ И ЗАСТРОЙКИ</w:t>
      </w:r>
      <w:bookmarkEnd w:id="77"/>
      <w:bookmarkEnd w:id="78"/>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bookmarkStart w:id="79" w:name="_Toc282347524"/>
    </w:p>
    <w:p w:rsidR="003C51E8" w:rsidRPr="004859A8" w:rsidRDefault="008753EE"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bookmarkStart w:id="80" w:name="_Toc193282715"/>
      <w:r w:rsidRPr="004859A8">
        <w:rPr>
          <w:rFonts w:ascii="Times New Roman" w:eastAsia="Times New Roman" w:hAnsi="Times New Roman" w:cs="Times New Roman"/>
          <w:b/>
          <w:kern w:val="0"/>
          <w:lang w:eastAsia="ru-RU"/>
        </w:rPr>
        <w:t>Статья 1</w:t>
      </w:r>
      <w:r w:rsidR="00FA67AF" w:rsidRPr="004859A8">
        <w:rPr>
          <w:rFonts w:ascii="Times New Roman" w:eastAsia="Times New Roman" w:hAnsi="Times New Roman" w:cs="Times New Roman"/>
          <w:b/>
          <w:kern w:val="0"/>
          <w:lang w:eastAsia="ru-RU"/>
        </w:rPr>
        <w:t>6</w:t>
      </w:r>
      <w:r w:rsidRPr="004859A8">
        <w:rPr>
          <w:rFonts w:ascii="Times New Roman" w:eastAsia="Times New Roman" w:hAnsi="Times New Roman" w:cs="Times New Roman"/>
          <w:b/>
          <w:kern w:val="0"/>
          <w:lang w:eastAsia="ru-RU"/>
        </w:rPr>
        <w:t xml:space="preserve">. </w:t>
      </w:r>
      <w:r w:rsidR="003C51E8" w:rsidRPr="004859A8">
        <w:rPr>
          <w:rFonts w:ascii="Times New Roman" w:eastAsia="Times New Roman" w:hAnsi="Times New Roman" w:cs="Times New Roman"/>
          <w:b/>
          <w:kern w:val="0"/>
          <w:lang w:eastAsia="ru-RU"/>
        </w:rPr>
        <w:t>Общие положения организации и проведения публичных слушаний по вопросам землепользования и застройки</w:t>
      </w:r>
      <w:bookmarkEnd w:id="79"/>
      <w:bookmarkEnd w:id="80"/>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bookmarkStart w:id="81" w:name="_Toc282347525"/>
      <w:r w:rsidRPr="004859A8">
        <w:rPr>
          <w:rFonts w:ascii="Times New Roman" w:eastAsia="Times New Roman" w:hAnsi="Times New Roman" w:cs="Times New Roman"/>
          <w:kern w:val="0"/>
          <w:lang w:eastAsia="ru-RU"/>
        </w:rPr>
        <w:t>1. Публичные слушания по вопросам землепользования и застройки Новоалександровского сельсовета (далее – публичные слушания) проводятся Комиссией по землепользованию и застройке на основании решения главы местной администрации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4633D1" w:rsidRPr="004859A8" w:rsidRDefault="003C51E8" w:rsidP="004633D1">
      <w:pPr>
        <w:widowControl w:val="0"/>
        <w:autoSpaceDE w:val="0"/>
        <w:autoSpaceDN w:val="0"/>
        <w:adjustRightInd w:val="0"/>
        <w:spacing w:after="0" w:line="240" w:lineRule="auto"/>
        <w:ind w:firstLine="709"/>
        <w:jc w:val="both"/>
        <w:rPr>
          <w:rFonts w:ascii="Times New Roman" w:eastAsia="Times New Roman" w:hAnsi="Times New Roman" w:cs="Times New Roman"/>
          <w:kern w:val="0"/>
          <w:szCs w:val="28"/>
          <w:lang w:eastAsia="ru-RU"/>
        </w:rPr>
      </w:pPr>
      <w:r w:rsidRPr="004859A8">
        <w:rPr>
          <w:rFonts w:ascii="Times New Roman" w:eastAsia="Times New Roman" w:hAnsi="Times New Roman" w:cs="Times New Roman"/>
          <w:kern w:val="0"/>
          <w:szCs w:val="28"/>
          <w:lang w:eastAsia="ru-RU"/>
        </w:rPr>
        <w:t xml:space="preserve">2. </w:t>
      </w:r>
      <w:r w:rsidR="004633D1" w:rsidRPr="004859A8">
        <w:rPr>
          <w:rFonts w:ascii="Times New Roman" w:eastAsia="Times New Roman" w:hAnsi="Times New Roman" w:cs="Times New Roman"/>
          <w:kern w:val="0"/>
          <w:szCs w:val="28"/>
          <w:lang w:eastAsia="ru-RU"/>
        </w:rPr>
        <w:t xml:space="preserve">Обсуждению на общественных обсуждениях или публичных слушаниях подлежат: </w:t>
      </w:r>
    </w:p>
    <w:p w:rsidR="004633D1" w:rsidRPr="004859A8" w:rsidRDefault="004633D1" w:rsidP="004633D1">
      <w:pPr>
        <w:widowControl w:val="0"/>
        <w:autoSpaceDE w:val="0"/>
        <w:autoSpaceDN w:val="0"/>
        <w:adjustRightInd w:val="0"/>
        <w:spacing w:after="0" w:line="240" w:lineRule="auto"/>
        <w:ind w:firstLine="709"/>
        <w:jc w:val="both"/>
        <w:rPr>
          <w:rFonts w:ascii="Times New Roman" w:eastAsia="Times New Roman" w:hAnsi="Times New Roman" w:cs="Times New Roman"/>
          <w:kern w:val="0"/>
          <w:szCs w:val="28"/>
          <w:lang w:eastAsia="ru-RU"/>
        </w:rPr>
      </w:pPr>
      <w:r w:rsidRPr="004859A8">
        <w:rPr>
          <w:rFonts w:ascii="Times New Roman" w:eastAsia="Times New Roman" w:hAnsi="Times New Roman" w:cs="Times New Roman"/>
          <w:bCs/>
          <w:kern w:val="0"/>
          <w:szCs w:val="28"/>
          <w:lang w:eastAsia="ru-RU"/>
        </w:rPr>
        <w:t>- проект</w:t>
      </w:r>
      <w:r w:rsidRPr="004859A8">
        <w:rPr>
          <w:rFonts w:ascii="Times New Roman" w:eastAsia="Times New Roman" w:hAnsi="Times New Roman" w:cs="Times New Roman"/>
          <w:kern w:val="0"/>
          <w:szCs w:val="28"/>
          <w:lang w:eastAsia="ru-RU"/>
        </w:rPr>
        <w:t xml:space="preserve"> Правил и проекты решений о внесении изменений в Правила; </w:t>
      </w:r>
    </w:p>
    <w:p w:rsidR="004633D1" w:rsidRPr="004859A8" w:rsidRDefault="004633D1" w:rsidP="004633D1">
      <w:pPr>
        <w:widowControl w:val="0"/>
        <w:autoSpaceDE w:val="0"/>
        <w:autoSpaceDN w:val="0"/>
        <w:adjustRightInd w:val="0"/>
        <w:spacing w:after="0" w:line="240" w:lineRule="auto"/>
        <w:ind w:firstLine="709"/>
        <w:jc w:val="both"/>
        <w:rPr>
          <w:rFonts w:ascii="Times New Roman" w:eastAsia="Times New Roman" w:hAnsi="Times New Roman" w:cs="Times New Roman"/>
          <w:bCs/>
          <w:kern w:val="0"/>
          <w:szCs w:val="28"/>
          <w:lang w:eastAsia="ru-RU"/>
        </w:rPr>
      </w:pPr>
      <w:r w:rsidRPr="004859A8">
        <w:rPr>
          <w:rFonts w:ascii="Times New Roman" w:eastAsia="Times New Roman" w:hAnsi="Times New Roman" w:cs="Times New Roman"/>
          <w:bCs/>
          <w:kern w:val="0"/>
          <w:szCs w:val="28"/>
          <w:lang w:eastAsia="ru-RU"/>
        </w:rPr>
        <w:t>- проект планировки и (или) проект межевания территории;</w:t>
      </w:r>
    </w:p>
    <w:p w:rsidR="004633D1" w:rsidRPr="004859A8" w:rsidRDefault="004633D1" w:rsidP="004633D1">
      <w:pPr>
        <w:widowControl w:val="0"/>
        <w:autoSpaceDE w:val="0"/>
        <w:autoSpaceDN w:val="0"/>
        <w:adjustRightInd w:val="0"/>
        <w:spacing w:after="0" w:line="240" w:lineRule="auto"/>
        <w:ind w:firstLine="709"/>
        <w:jc w:val="both"/>
        <w:rPr>
          <w:rFonts w:ascii="Times New Roman" w:eastAsia="Times New Roman" w:hAnsi="Times New Roman" w:cs="Times New Roman"/>
          <w:bCs/>
          <w:kern w:val="0"/>
          <w:szCs w:val="28"/>
          <w:lang w:eastAsia="ru-RU"/>
        </w:rPr>
      </w:pPr>
      <w:r w:rsidRPr="004859A8">
        <w:rPr>
          <w:rFonts w:ascii="Times New Roman" w:eastAsia="Times New Roman" w:hAnsi="Times New Roman" w:cs="Times New Roman"/>
          <w:bCs/>
          <w:kern w:val="0"/>
          <w:szCs w:val="28"/>
          <w:lang w:eastAsia="ru-RU"/>
        </w:rPr>
        <w:t>- проекты, предусматривающие внесение изменений в один из указанных утвержденных документов;</w:t>
      </w:r>
    </w:p>
    <w:p w:rsidR="004633D1" w:rsidRPr="004859A8" w:rsidRDefault="004633D1" w:rsidP="004633D1">
      <w:pPr>
        <w:widowControl w:val="0"/>
        <w:autoSpaceDE w:val="0"/>
        <w:autoSpaceDN w:val="0"/>
        <w:adjustRightInd w:val="0"/>
        <w:spacing w:after="0" w:line="240" w:lineRule="auto"/>
        <w:ind w:firstLine="709"/>
        <w:jc w:val="both"/>
        <w:rPr>
          <w:rFonts w:ascii="Times New Roman" w:eastAsia="Times New Roman" w:hAnsi="Times New Roman" w:cs="Times New Roman"/>
          <w:bCs/>
          <w:kern w:val="0"/>
          <w:szCs w:val="28"/>
          <w:lang w:eastAsia="ru-RU"/>
        </w:rPr>
      </w:pPr>
      <w:r w:rsidRPr="004859A8">
        <w:rPr>
          <w:rFonts w:ascii="Times New Roman" w:eastAsia="Times New Roman" w:hAnsi="Times New Roman" w:cs="Times New Roman"/>
          <w:bCs/>
          <w:kern w:val="0"/>
          <w:szCs w:val="28"/>
          <w:lang w:eastAsia="ru-RU"/>
        </w:rPr>
        <w:t>- проект постановления о предоставлении разрешения на условно разрешенный вид использования земельного участка или объекта капитального строительства;</w:t>
      </w:r>
    </w:p>
    <w:p w:rsidR="004633D1" w:rsidRPr="004859A8" w:rsidRDefault="004633D1" w:rsidP="004633D1">
      <w:pPr>
        <w:widowControl w:val="0"/>
        <w:autoSpaceDE w:val="0"/>
        <w:autoSpaceDN w:val="0"/>
        <w:adjustRightInd w:val="0"/>
        <w:spacing w:after="0" w:line="240" w:lineRule="auto"/>
        <w:ind w:firstLine="709"/>
        <w:jc w:val="both"/>
        <w:rPr>
          <w:rFonts w:ascii="Times New Roman" w:eastAsia="Times New Roman" w:hAnsi="Times New Roman" w:cs="Times New Roman"/>
          <w:bCs/>
          <w:kern w:val="0"/>
          <w:szCs w:val="28"/>
          <w:lang w:eastAsia="ru-RU"/>
        </w:rPr>
      </w:pPr>
      <w:r w:rsidRPr="004859A8">
        <w:rPr>
          <w:rFonts w:ascii="Times New Roman" w:eastAsia="Times New Roman" w:hAnsi="Times New Roman" w:cs="Times New Roman"/>
          <w:bCs/>
          <w:kern w:val="0"/>
          <w:szCs w:val="28"/>
          <w:lang w:eastAsia="ru-RU"/>
        </w:rPr>
        <w:t>- проект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4633D1" w:rsidRPr="004859A8" w:rsidRDefault="004633D1" w:rsidP="004633D1">
      <w:pPr>
        <w:widowControl w:val="0"/>
        <w:autoSpaceDE w:val="0"/>
        <w:autoSpaceDN w:val="0"/>
        <w:adjustRightInd w:val="0"/>
        <w:spacing w:after="0" w:line="240" w:lineRule="auto"/>
        <w:ind w:firstLine="709"/>
        <w:jc w:val="both"/>
        <w:rPr>
          <w:rFonts w:ascii="Times New Roman" w:eastAsia="Times New Roman" w:hAnsi="Times New Roman" w:cs="Times New Roman"/>
          <w:kern w:val="0"/>
          <w:szCs w:val="28"/>
          <w:lang w:eastAsia="ru-RU"/>
        </w:rPr>
      </w:pPr>
      <w:r w:rsidRPr="004859A8">
        <w:rPr>
          <w:rFonts w:ascii="Times New Roman" w:eastAsia="Times New Roman" w:hAnsi="Times New Roman" w:cs="Times New Roman"/>
          <w:kern w:val="0"/>
          <w:szCs w:val="28"/>
          <w:lang w:eastAsia="ru-RU"/>
        </w:rPr>
        <w:t xml:space="preserve">- иные вопросы землепользования и застройки, установленные действующим законодательством. </w:t>
      </w:r>
    </w:p>
    <w:p w:rsidR="003C51E8" w:rsidRPr="004859A8" w:rsidRDefault="003C51E8" w:rsidP="004633D1">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3. Проведение публичных слушаний осуществляется в соответствии с Положением о публичных слушаниях, утвержденным Собранием депутатов.</w:t>
      </w:r>
    </w:p>
    <w:p w:rsidR="003C51E8" w:rsidRPr="004859A8" w:rsidRDefault="003C51E8" w:rsidP="003C51E8">
      <w:pPr>
        <w:widowControl w:val="0"/>
        <w:autoSpaceDE w:val="0"/>
        <w:autoSpaceDN w:val="0"/>
        <w:adjustRightInd w:val="0"/>
        <w:spacing w:after="0" w:line="240" w:lineRule="auto"/>
        <w:ind w:firstLine="709"/>
        <w:jc w:val="both"/>
        <w:rPr>
          <w:rFonts w:ascii="Times New Roman" w:eastAsia="Times New Roman" w:hAnsi="Times New Roman" w:cs="Times New Roman"/>
          <w:color w:val="FF0000"/>
          <w:kern w:val="0"/>
          <w:lang w:eastAsia="ru-RU"/>
        </w:rPr>
      </w:pPr>
      <w:r w:rsidRPr="004859A8">
        <w:rPr>
          <w:rFonts w:ascii="Times New Roman" w:eastAsia="Times New Roman" w:hAnsi="Times New Roman" w:cs="Times New Roman"/>
          <w:kern w:val="0"/>
          <w:lang w:eastAsia="ru-RU"/>
        </w:rPr>
        <w:t>4. Результаты публичных слушаний носят рекомендательный характер.</w:t>
      </w:r>
    </w:p>
    <w:p w:rsidR="003C51E8" w:rsidRPr="004859A8" w:rsidRDefault="0085659D" w:rsidP="00395E68">
      <w:pPr>
        <w:pStyle w:val="aff8"/>
        <w:spacing w:after="0" w:line="288" w:lineRule="atLeast"/>
        <w:ind w:firstLine="540"/>
        <w:jc w:val="both"/>
        <w:rPr>
          <w:rFonts w:eastAsia="Times New Roman"/>
          <w:kern w:val="0"/>
          <w:lang w:eastAsia="ru-RU"/>
        </w:rPr>
      </w:pPr>
      <w:bookmarkStart w:id="82" w:name="_Toc282347526"/>
      <w:bookmarkEnd w:id="81"/>
      <w:r w:rsidRPr="004859A8">
        <w:rPr>
          <w:rFonts w:eastAsia="Times New Roman" w:cs="Calibri"/>
          <w:kern w:val="0"/>
          <w:lang w:eastAsia="ru-RU"/>
        </w:rPr>
        <w:t>5</w:t>
      </w:r>
      <w:r w:rsidR="003C51E8" w:rsidRPr="004859A8">
        <w:rPr>
          <w:rFonts w:eastAsia="Times New Roman" w:cs="Calibri"/>
          <w:kern w:val="0"/>
          <w:lang w:eastAsia="ru-RU"/>
        </w:rPr>
        <w:t xml:space="preserve">. </w:t>
      </w:r>
      <w:r w:rsidR="00395E68" w:rsidRPr="004859A8">
        <w:rPr>
          <w:rFonts w:eastAsia="Times New Roman"/>
          <w:kern w:val="0"/>
          <w:lang w:eastAsia="ru-RU"/>
        </w:rPr>
        <w:t>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85659D" w:rsidRPr="004859A8" w:rsidRDefault="0085659D"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Calibri"/>
          <w:kern w:val="0"/>
          <w:lang w:eastAsia="ru-RU"/>
        </w:rPr>
        <w:t>6</w:t>
      </w:r>
      <w:r w:rsidR="003C51E8" w:rsidRPr="004859A8">
        <w:rPr>
          <w:rFonts w:ascii="Times New Roman" w:eastAsia="Times New Roman" w:hAnsi="Times New Roman" w:cs="Calibri"/>
          <w:kern w:val="0"/>
          <w:lang w:eastAsia="ru-RU"/>
        </w:rPr>
        <w:t>.</w:t>
      </w:r>
      <w:r w:rsidRPr="004859A8">
        <w:rPr>
          <w:rFonts w:ascii="Times New Roman" w:eastAsia="Times New Roman" w:hAnsi="Times New Roman" w:cs="Times New Roman"/>
          <w:kern w:val="0"/>
          <w:lang w:eastAsia="ru-RU"/>
        </w:rPr>
        <w:t xml:space="preserve">В случае если условно разрешенный вид использования земельного участка или объекта капитального строительства, а также отклонение от предельных параметров разрешенного строительства, реконструкции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t>
      </w:r>
    </w:p>
    <w:p w:rsidR="0085659D" w:rsidRPr="004859A8" w:rsidRDefault="0085659D" w:rsidP="003C51E8">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7</w:t>
      </w:r>
      <w:r w:rsidR="003C51E8" w:rsidRPr="004859A8">
        <w:rPr>
          <w:rFonts w:ascii="Times New Roman" w:eastAsia="Times New Roman" w:hAnsi="Times New Roman" w:cs="Times New Roman"/>
          <w:kern w:val="0"/>
          <w:lang w:eastAsia="ru-RU"/>
        </w:rPr>
        <w:t xml:space="preserve">. </w:t>
      </w:r>
      <w:r w:rsidRPr="004859A8">
        <w:rPr>
          <w:rFonts w:ascii="Times New Roman" w:eastAsia="Times New Roman" w:hAnsi="Times New Roman" w:cs="Times New Roman"/>
          <w:kern w:val="0"/>
          <w:lang w:eastAsia="ru-RU"/>
        </w:rPr>
        <w:t xml:space="preserve">Общественные обсуждения или публичные слушания по вопросам предоставления разрешения на условно разрешенный вид использования и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Расходы, связанные с организацией и проведением общественных обсуждений или публичных слушаний, несет физическое или юридическое лицо, заинтересованное в предоставлении указанных разрешений. Срок проведения общественных обсуждений или публичных слушаний с момента оповещения жителей не может быть более одного месяца. </w:t>
      </w:r>
    </w:p>
    <w:p w:rsidR="003C51E8" w:rsidRPr="004859A8" w:rsidRDefault="0085659D" w:rsidP="0085659D">
      <w:pPr>
        <w:widowControl w:val="0"/>
        <w:autoSpaceDE w:val="0"/>
        <w:autoSpaceDN w:val="0"/>
        <w:adjustRightInd w:val="0"/>
        <w:spacing w:after="0" w:line="240" w:lineRule="auto"/>
        <w:ind w:firstLine="709"/>
        <w:jc w:val="both"/>
        <w:rPr>
          <w:rFonts w:ascii="Times New Roman" w:eastAsia="Times New Roman" w:hAnsi="Times New Roman" w:cs="Times New Roman"/>
          <w:bCs/>
          <w:kern w:val="0"/>
          <w:lang w:eastAsia="ru-RU"/>
        </w:rPr>
      </w:pPr>
      <w:r w:rsidRPr="004859A8">
        <w:rPr>
          <w:rFonts w:ascii="Times New Roman" w:eastAsia="Times New Roman" w:hAnsi="Times New Roman" w:cs="Times New Roman"/>
          <w:kern w:val="0"/>
          <w:lang w:eastAsia="ru-RU"/>
        </w:rPr>
        <w:t>8</w:t>
      </w:r>
      <w:r w:rsidR="003C51E8" w:rsidRPr="004859A8">
        <w:rPr>
          <w:rFonts w:ascii="Times New Roman" w:eastAsia="Times New Roman" w:hAnsi="Times New Roman" w:cs="Times New Roman"/>
          <w:kern w:val="0"/>
          <w:lang w:eastAsia="ru-RU"/>
        </w:rPr>
        <w:t xml:space="preserve">. </w:t>
      </w:r>
      <w:r w:rsidRPr="004859A8">
        <w:rPr>
          <w:rFonts w:ascii="Times New Roman" w:eastAsia="Times New Roman" w:hAnsi="Times New Roman" w:cs="Times New Roman"/>
          <w:kern w:val="0"/>
          <w:lang w:eastAsia="ru-RU"/>
        </w:rPr>
        <w:t xml:space="preserve">Заключения о результатах общественных обсуждений или публичных слушаний по вопросам землепользования и застройки подлежат опубликованию в порядке, установленном для официального опубликования муниципальных правовых актов, и размещается на официальном сайте администрации </w:t>
      </w:r>
      <w:r w:rsidR="0039306C">
        <w:rPr>
          <w:rFonts w:ascii="Times New Roman" w:eastAsia="Times New Roman" w:hAnsi="Times New Roman" w:cs="Times New Roman"/>
          <w:kern w:val="0"/>
          <w:lang w:eastAsia="ru-RU"/>
        </w:rPr>
        <w:t xml:space="preserve">муниципального образования </w:t>
      </w:r>
      <w:r w:rsidR="0039306C">
        <w:rPr>
          <w:rFonts w:ascii="Times New Roman" w:eastAsia="Times New Roman" w:hAnsi="Times New Roman" w:cs="Times New Roman"/>
          <w:kern w:val="0"/>
          <w:lang w:eastAsia="ru-RU"/>
        </w:rPr>
        <w:lastRenderedPageBreak/>
        <w:t>Новоалександровский сельсовет</w:t>
      </w:r>
      <w:r w:rsidRPr="004859A8">
        <w:rPr>
          <w:rFonts w:ascii="Times New Roman" w:eastAsia="Times New Roman" w:hAnsi="Times New Roman" w:cs="Times New Roman"/>
          <w:kern w:val="0"/>
          <w:lang w:eastAsia="ru-RU"/>
        </w:rPr>
        <w:t xml:space="preserve"> Алтайского края в информационно-телекоммуникационной сети "Интернет". </w:t>
      </w:r>
      <w:bookmarkStart w:id="83" w:name="_Toc282347528"/>
      <w:bookmarkEnd w:id="82"/>
    </w:p>
    <w:p w:rsidR="005018A7" w:rsidRDefault="005018A7" w:rsidP="00356602">
      <w:pPr>
        <w:widowControl w:val="0"/>
        <w:spacing w:after="0" w:line="240" w:lineRule="auto"/>
        <w:jc w:val="both"/>
        <w:outlineLvl w:val="1"/>
        <w:rPr>
          <w:rFonts w:ascii="Times New Roman" w:eastAsia="Times New Roman" w:hAnsi="Times New Roman" w:cs="Times New Roman"/>
          <w:b/>
          <w:iCs/>
          <w:caps/>
          <w:color w:val="000000"/>
          <w:kern w:val="0"/>
          <w:sz w:val="28"/>
          <w:szCs w:val="28"/>
          <w:lang w:eastAsia="ru-RU"/>
        </w:rPr>
      </w:pPr>
    </w:p>
    <w:p w:rsidR="003C51E8" w:rsidRPr="0069743D" w:rsidRDefault="00FA67AF" w:rsidP="0069743D">
      <w:pPr>
        <w:widowControl w:val="0"/>
        <w:spacing w:after="0" w:line="240" w:lineRule="auto"/>
        <w:ind w:firstLine="709"/>
        <w:jc w:val="both"/>
        <w:outlineLvl w:val="1"/>
        <w:rPr>
          <w:rFonts w:ascii="Times New Roman" w:eastAsia="Times New Roman" w:hAnsi="Times New Roman" w:cs="Times New Roman"/>
          <w:b/>
          <w:iCs/>
          <w:caps/>
          <w:color w:val="000000"/>
          <w:kern w:val="0"/>
          <w:sz w:val="28"/>
          <w:szCs w:val="28"/>
          <w:lang w:eastAsia="ru-RU"/>
        </w:rPr>
      </w:pPr>
      <w:bookmarkStart w:id="84" w:name="_Toc193282716"/>
      <w:r w:rsidRPr="0069743D">
        <w:rPr>
          <w:rFonts w:ascii="Times New Roman" w:eastAsia="Times New Roman" w:hAnsi="Times New Roman" w:cs="Times New Roman"/>
          <w:b/>
          <w:iCs/>
          <w:caps/>
          <w:color w:val="000000"/>
          <w:kern w:val="0"/>
          <w:sz w:val="28"/>
          <w:szCs w:val="28"/>
          <w:lang w:eastAsia="ru-RU"/>
        </w:rPr>
        <w:t xml:space="preserve">ЧАСТЬ </w:t>
      </w:r>
      <w:r w:rsidRPr="0069743D">
        <w:rPr>
          <w:rFonts w:ascii="Times New Roman" w:eastAsia="Times New Roman" w:hAnsi="Times New Roman" w:cs="Times New Roman"/>
          <w:b/>
          <w:iCs/>
          <w:caps/>
          <w:color w:val="000000"/>
          <w:kern w:val="0"/>
          <w:sz w:val="28"/>
          <w:szCs w:val="28"/>
          <w:lang w:val="en-US" w:eastAsia="ru-RU"/>
        </w:rPr>
        <w:t>ii</w:t>
      </w:r>
      <w:r w:rsidRPr="0069743D">
        <w:rPr>
          <w:rFonts w:ascii="Times New Roman" w:eastAsia="Times New Roman" w:hAnsi="Times New Roman" w:cs="Times New Roman"/>
          <w:b/>
          <w:iCs/>
          <w:caps/>
          <w:color w:val="000000"/>
          <w:kern w:val="0"/>
          <w:sz w:val="28"/>
          <w:szCs w:val="28"/>
          <w:lang w:eastAsia="ru-RU"/>
        </w:rPr>
        <w:t xml:space="preserve">. </w:t>
      </w:r>
      <w:r w:rsidR="003C51E8" w:rsidRPr="0069743D">
        <w:rPr>
          <w:rFonts w:ascii="Times New Roman" w:eastAsia="Times New Roman" w:hAnsi="Times New Roman" w:cs="Times New Roman"/>
          <w:b/>
          <w:iCs/>
          <w:caps/>
          <w:color w:val="000000"/>
          <w:kern w:val="0"/>
          <w:sz w:val="28"/>
          <w:szCs w:val="28"/>
          <w:lang w:eastAsia="ru-RU"/>
        </w:rPr>
        <w:t>Карты градостроительного зонирования</w:t>
      </w:r>
      <w:bookmarkEnd w:id="83"/>
      <w:bookmarkEnd w:id="84"/>
    </w:p>
    <w:p w:rsidR="005018A7" w:rsidRDefault="005018A7" w:rsidP="0069743D">
      <w:pPr>
        <w:widowControl w:val="0"/>
        <w:numPr>
          <w:ilvl w:val="1"/>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bookmarkStart w:id="85" w:name="_Toc282347529"/>
    </w:p>
    <w:p w:rsidR="003C51E8" w:rsidRPr="004859A8" w:rsidRDefault="004859A8" w:rsidP="0069743D">
      <w:pPr>
        <w:widowControl w:val="0"/>
        <w:numPr>
          <w:ilvl w:val="1"/>
          <w:numId w:val="0"/>
        </w:numPr>
        <w:spacing w:after="0" w:line="240" w:lineRule="auto"/>
        <w:ind w:firstLine="709"/>
        <w:jc w:val="both"/>
        <w:outlineLvl w:val="1"/>
        <w:rPr>
          <w:rFonts w:ascii="Times New Roman" w:eastAsia="Times New Roman" w:hAnsi="Times New Roman" w:cs="Times New Roman"/>
          <w:b/>
          <w:smallCaps/>
          <w:kern w:val="0"/>
          <w:sz w:val="28"/>
          <w:szCs w:val="28"/>
          <w:lang w:eastAsia="ru-RU"/>
        </w:rPr>
      </w:pPr>
      <w:bookmarkStart w:id="86" w:name="_Toc193282717"/>
      <w:r w:rsidRPr="004859A8">
        <w:rPr>
          <w:rFonts w:ascii="Times New Roman" w:eastAsia="Times New Roman" w:hAnsi="Times New Roman" w:cs="Times New Roman"/>
          <w:b/>
          <w:smallCaps/>
          <w:kern w:val="0"/>
          <w:sz w:val="28"/>
          <w:szCs w:val="28"/>
          <w:lang w:eastAsia="ru-RU"/>
        </w:rPr>
        <w:t xml:space="preserve">Глава 6. </w:t>
      </w:r>
      <w:r w:rsidR="003C51E8" w:rsidRPr="004859A8">
        <w:rPr>
          <w:rFonts w:ascii="Times New Roman" w:eastAsia="Times New Roman" w:hAnsi="Times New Roman" w:cs="Times New Roman"/>
          <w:b/>
          <w:smallCaps/>
          <w:kern w:val="0"/>
          <w:sz w:val="28"/>
          <w:szCs w:val="28"/>
          <w:lang w:eastAsia="ru-RU"/>
        </w:rPr>
        <w:t>Градостроительное зонирование</w:t>
      </w:r>
      <w:bookmarkEnd w:id="85"/>
      <w:bookmarkEnd w:id="86"/>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bookmarkStart w:id="87" w:name="_Toc282347530"/>
    </w:p>
    <w:p w:rsidR="003C51E8" w:rsidRPr="004859A8" w:rsidRDefault="004859A8"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bookmarkStart w:id="88" w:name="_Toc193282718"/>
      <w:r w:rsidRPr="004859A8">
        <w:rPr>
          <w:rFonts w:ascii="Times New Roman" w:eastAsia="Times New Roman" w:hAnsi="Times New Roman" w:cs="Times New Roman"/>
          <w:b/>
          <w:kern w:val="0"/>
          <w:lang w:eastAsia="ru-RU"/>
        </w:rPr>
        <w:t xml:space="preserve">Статья 17. </w:t>
      </w:r>
      <w:r w:rsidR="003C51E8" w:rsidRPr="004859A8">
        <w:rPr>
          <w:rFonts w:ascii="Times New Roman" w:eastAsia="Times New Roman" w:hAnsi="Times New Roman" w:cs="Times New Roman"/>
          <w:b/>
          <w:kern w:val="0"/>
          <w:lang w:eastAsia="ru-RU"/>
        </w:rPr>
        <w:t>Карты градостроительного зонирования</w:t>
      </w:r>
      <w:bookmarkEnd w:id="87"/>
      <w:bookmarkEnd w:id="88"/>
    </w:p>
    <w:p w:rsidR="003C51E8" w:rsidRPr="004859A8" w:rsidRDefault="003C51E8" w:rsidP="003C51E8">
      <w:pPr>
        <w:widowControl w:val="0"/>
        <w:tabs>
          <w:tab w:val="left" w:pos="720"/>
        </w:tabs>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1. Карты градостроительного зонирования муниципального образования являются составной графической частью настоящих Правил. На Картах отображены границы территориальных зон и их кодовые обозначения, определяющие вид территориальной зоны, а также границы зон с особыми условиями использования территорий.</w:t>
      </w:r>
    </w:p>
    <w:p w:rsidR="003C51E8" w:rsidRPr="004859A8" w:rsidRDefault="003C51E8" w:rsidP="003C51E8">
      <w:pPr>
        <w:widowControl w:val="0"/>
        <w:tabs>
          <w:tab w:val="left" w:pos="720"/>
        </w:tabs>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2. Границы территориальных зон установлены с учетом:</w:t>
      </w:r>
    </w:p>
    <w:p w:rsidR="003C51E8" w:rsidRPr="004859A8" w:rsidRDefault="003C51E8" w:rsidP="003C51E8">
      <w:pPr>
        <w:widowControl w:val="0"/>
        <w:numPr>
          <w:ilvl w:val="0"/>
          <w:numId w:val="7"/>
        </w:numPr>
        <w:tabs>
          <w:tab w:val="left" w:pos="720"/>
        </w:tabs>
        <w:spacing w:after="0" w:line="240" w:lineRule="auto"/>
        <w:ind w:left="0"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3C51E8" w:rsidRPr="004859A8" w:rsidRDefault="003C51E8" w:rsidP="003C51E8">
      <w:pPr>
        <w:widowControl w:val="0"/>
        <w:numPr>
          <w:ilvl w:val="0"/>
          <w:numId w:val="7"/>
        </w:numPr>
        <w:tabs>
          <w:tab w:val="left" w:pos="720"/>
        </w:tabs>
        <w:spacing w:after="0" w:line="240" w:lineRule="auto"/>
        <w:ind w:left="0" w:firstLine="709"/>
        <w:jc w:val="both"/>
        <w:rPr>
          <w:rFonts w:ascii="Times New Roman" w:eastAsia="Times New Roman" w:hAnsi="Times New Roman" w:cs="Times New Roman"/>
          <w:kern w:val="0"/>
          <w:sz w:val="28"/>
          <w:lang w:eastAsia="ru-RU"/>
        </w:rPr>
      </w:pPr>
      <w:r w:rsidRPr="004859A8">
        <w:rPr>
          <w:rFonts w:ascii="Times New Roman" w:eastAsia="Times New Roman" w:hAnsi="Times New Roman" w:cs="Times New Roman"/>
          <w:kern w:val="0"/>
          <w:lang w:eastAsia="ru-RU"/>
        </w:rPr>
        <w:t>сложившейся планировки территории и существующего землепользования;</w:t>
      </w:r>
    </w:p>
    <w:p w:rsidR="003C51E8" w:rsidRPr="004859A8" w:rsidRDefault="003C51E8" w:rsidP="003C51E8">
      <w:pPr>
        <w:widowControl w:val="0"/>
        <w:numPr>
          <w:ilvl w:val="0"/>
          <w:numId w:val="7"/>
        </w:numPr>
        <w:tabs>
          <w:tab w:val="left" w:pos="720"/>
        </w:tabs>
        <w:spacing w:after="0" w:line="240" w:lineRule="auto"/>
        <w:ind w:left="0"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3C51E8" w:rsidRPr="004859A8" w:rsidRDefault="003C51E8" w:rsidP="003C51E8">
      <w:pPr>
        <w:widowControl w:val="0"/>
        <w:numPr>
          <w:ilvl w:val="0"/>
          <w:numId w:val="7"/>
        </w:numPr>
        <w:tabs>
          <w:tab w:val="left" w:pos="720"/>
        </w:tabs>
        <w:spacing w:after="0" w:line="240" w:lineRule="auto"/>
        <w:ind w:left="0"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предотвращения возможности причинения вреда объектам капитального строительства, расположенным на смежных земельных участках.</w:t>
      </w: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bookmarkStart w:id="89" w:name="_Toc282347531"/>
    </w:p>
    <w:p w:rsidR="003C51E8" w:rsidRPr="004859A8" w:rsidRDefault="004859A8"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bookmarkStart w:id="90" w:name="_Toc193282719"/>
      <w:r w:rsidRPr="004859A8">
        <w:rPr>
          <w:rFonts w:ascii="Times New Roman" w:eastAsia="Times New Roman" w:hAnsi="Times New Roman" w:cs="Times New Roman"/>
          <w:b/>
          <w:kern w:val="0"/>
          <w:lang w:eastAsia="ru-RU"/>
        </w:rPr>
        <w:t xml:space="preserve">Статья 18. </w:t>
      </w:r>
      <w:r w:rsidR="003C51E8" w:rsidRPr="004859A8">
        <w:rPr>
          <w:rFonts w:ascii="Times New Roman" w:eastAsia="Times New Roman" w:hAnsi="Times New Roman" w:cs="Times New Roman"/>
          <w:b/>
          <w:kern w:val="0"/>
          <w:lang w:eastAsia="ru-RU"/>
        </w:rPr>
        <w:t>Виды территориальных зон, обозначенных на Картах градостроительного зонирования</w:t>
      </w:r>
      <w:bookmarkEnd w:id="89"/>
      <w:bookmarkEnd w:id="90"/>
    </w:p>
    <w:p w:rsidR="003C51E8" w:rsidRPr="004859A8" w:rsidRDefault="003C51E8" w:rsidP="003C51E8">
      <w:pPr>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На Картах градостроительного зонирования устанавливаются следующие виды территориальных зон: </w:t>
      </w:r>
    </w:p>
    <w:p w:rsidR="004859A8" w:rsidRPr="004859A8" w:rsidRDefault="004859A8" w:rsidP="003C51E8">
      <w:pPr>
        <w:spacing w:after="0" w:line="240" w:lineRule="auto"/>
        <w:ind w:firstLine="709"/>
        <w:jc w:val="both"/>
        <w:rPr>
          <w:rFonts w:ascii="Times New Roman" w:eastAsia="Times New Roman" w:hAnsi="Times New Roman" w:cs="Times New Roman"/>
          <w:kern w:val="0"/>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619"/>
        <w:gridCol w:w="7952"/>
      </w:tblGrid>
      <w:tr w:rsidR="005B51E4" w:rsidRPr="004859A8" w:rsidTr="004859A8">
        <w:tc>
          <w:tcPr>
            <w:tcW w:w="846" w:type="pct"/>
            <w:shd w:val="clear" w:color="auto" w:fill="E6E6E6"/>
            <w:vAlign w:val="center"/>
          </w:tcPr>
          <w:p w:rsidR="003C51E8" w:rsidRPr="004859A8" w:rsidRDefault="003C51E8" w:rsidP="004859A8">
            <w:pPr>
              <w:widowControl w:val="0"/>
              <w:snapToGrid w:val="0"/>
              <w:spacing w:after="0" w:line="240" w:lineRule="auto"/>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Условные обозначения</w:t>
            </w:r>
          </w:p>
        </w:tc>
        <w:tc>
          <w:tcPr>
            <w:tcW w:w="4154" w:type="pct"/>
            <w:shd w:val="clear" w:color="auto" w:fill="E6E6E6"/>
            <w:vAlign w:val="center"/>
          </w:tcPr>
          <w:p w:rsidR="003C51E8" w:rsidRPr="004859A8" w:rsidRDefault="003C51E8" w:rsidP="004859A8">
            <w:pPr>
              <w:widowControl w:val="0"/>
              <w:spacing w:after="0" w:line="240" w:lineRule="auto"/>
              <w:jc w:val="center"/>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Наименование территориальных зон</w:t>
            </w:r>
          </w:p>
        </w:tc>
      </w:tr>
      <w:tr w:rsidR="005B51E4" w:rsidRPr="004859A8" w:rsidTr="00080A3C">
        <w:tc>
          <w:tcPr>
            <w:tcW w:w="846" w:type="pct"/>
            <w:vAlign w:val="center"/>
          </w:tcPr>
          <w:p w:rsidR="003C51E8" w:rsidRPr="004859A8" w:rsidRDefault="003C51E8" w:rsidP="004859A8">
            <w:pPr>
              <w:widowControl w:val="0"/>
              <w:snapToGrid w:val="0"/>
              <w:spacing w:after="0" w:line="240" w:lineRule="auto"/>
              <w:jc w:val="center"/>
              <w:rPr>
                <w:rFonts w:ascii="Times New Roman" w:eastAsia="Times New Roman" w:hAnsi="Times New Roman" w:cs="Times New Roman"/>
                <w:caps/>
                <w:kern w:val="0"/>
                <w:lang w:eastAsia="ru-RU"/>
              </w:rPr>
            </w:pPr>
            <w:r w:rsidRPr="004859A8">
              <w:rPr>
                <w:rFonts w:ascii="Times New Roman" w:eastAsia="Times New Roman" w:hAnsi="Times New Roman" w:cs="Times New Roman"/>
                <w:caps/>
                <w:kern w:val="0"/>
                <w:lang w:eastAsia="ru-RU"/>
              </w:rPr>
              <w:t>Ж1</w:t>
            </w:r>
          </w:p>
        </w:tc>
        <w:tc>
          <w:tcPr>
            <w:tcW w:w="4154" w:type="pct"/>
            <w:shd w:val="clear" w:color="auto" w:fill="auto"/>
            <w:vAlign w:val="center"/>
          </w:tcPr>
          <w:p w:rsidR="003C51E8" w:rsidRPr="004859A8" w:rsidRDefault="003C51E8" w:rsidP="004859A8">
            <w:pPr>
              <w:widowControl w:val="0"/>
              <w:snapToGrid w:val="0"/>
              <w:spacing w:after="0" w:line="240" w:lineRule="auto"/>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Зона застройки индивидуальными жилыми домами</w:t>
            </w:r>
          </w:p>
        </w:tc>
      </w:tr>
      <w:tr w:rsidR="005B51E4" w:rsidRPr="004859A8" w:rsidTr="00080A3C">
        <w:tc>
          <w:tcPr>
            <w:tcW w:w="846" w:type="pct"/>
            <w:vAlign w:val="center"/>
          </w:tcPr>
          <w:p w:rsidR="003C51E8" w:rsidRPr="004859A8" w:rsidRDefault="003C51E8" w:rsidP="004859A8">
            <w:pPr>
              <w:widowControl w:val="0"/>
              <w:snapToGrid w:val="0"/>
              <w:spacing w:after="0" w:line="240" w:lineRule="auto"/>
              <w:jc w:val="center"/>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О1</w:t>
            </w:r>
          </w:p>
        </w:tc>
        <w:tc>
          <w:tcPr>
            <w:tcW w:w="4154" w:type="pct"/>
            <w:vAlign w:val="center"/>
          </w:tcPr>
          <w:p w:rsidR="003C51E8" w:rsidRPr="004859A8" w:rsidRDefault="003C51E8" w:rsidP="004859A8">
            <w:pPr>
              <w:widowControl w:val="0"/>
              <w:suppressAutoHyphens/>
              <w:snapToGrid w:val="0"/>
              <w:spacing w:after="0" w:line="240" w:lineRule="auto"/>
              <w:rPr>
                <w:rFonts w:ascii="Times New Roman" w:eastAsia="Lucida Sans Unicode" w:hAnsi="Times New Roman" w:cs="Times New Roman"/>
                <w:kern w:val="1"/>
                <w:lang w:eastAsia="ru-RU"/>
              </w:rPr>
            </w:pPr>
            <w:r w:rsidRPr="004859A8">
              <w:rPr>
                <w:rFonts w:ascii="Times New Roman" w:eastAsia="Lucida Sans Unicode" w:hAnsi="Times New Roman" w:cs="Times New Roman"/>
                <w:kern w:val="1"/>
                <w:lang w:eastAsia="ru-RU"/>
              </w:rPr>
              <w:t>Зона делового, общественного и коммерческого назначения</w:t>
            </w:r>
          </w:p>
        </w:tc>
      </w:tr>
      <w:tr w:rsidR="005B51E4" w:rsidRPr="004859A8" w:rsidTr="00080A3C">
        <w:tc>
          <w:tcPr>
            <w:tcW w:w="846" w:type="pct"/>
            <w:vAlign w:val="center"/>
          </w:tcPr>
          <w:p w:rsidR="003C51E8" w:rsidRPr="004859A8" w:rsidRDefault="003C51E8" w:rsidP="004859A8">
            <w:pPr>
              <w:widowControl w:val="0"/>
              <w:snapToGrid w:val="0"/>
              <w:spacing w:after="0" w:line="240" w:lineRule="auto"/>
              <w:jc w:val="center"/>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И</w:t>
            </w:r>
          </w:p>
        </w:tc>
        <w:tc>
          <w:tcPr>
            <w:tcW w:w="4154" w:type="pct"/>
            <w:vAlign w:val="center"/>
          </w:tcPr>
          <w:p w:rsidR="003C51E8" w:rsidRPr="004859A8" w:rsidRDefault="003C51E8" w:rsidP="004859A8">
            <w:pPr>
              <w:widowControl w:val="0"/>
              <w:snapToGrid w:val="0"/>
              <w:spacing w:after="0" w:line="240" w:lineRule="auto"/>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Зона инженерной инфраструктуры</w:t>
            </w:r>
          </w:p>
        </w:tc>
      </w:tr>
      <w:tr w:rsidR="005B51E4" w:rsidRPr="004859A8" w:rsidTr="00080A3C">
        <w:tc>
          <w:tcPr>
            <w:tcW w:w="846" w:type="pct"/>
            <w:vAlign w:val="center"/>
          </w:tcPr>
          <w:p w:rsidR="003C51E8" w:rsidRPr="004859A8" w:rsidRDefault="003C51E8" w:rsidP="004859A8">
            <w:pPr>
              <w:widowControl w:val="0"/>
              <w:snapToGrid w:val="0"/>
              <w:spacing w:after="0" w:line="240" w:lineRule="auto"/>
              <w:jc w:val="center"/>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Р</w:t>
            </w:r>
          </w:p>
        </w:tc>
        <w:tc>
          <w:tcPr>
            <w:tcW w:w="4154" w:type="pct"/>
            <w:vAlign w:val="center"/>
          </w:tcPr>
          <w:p w:rsidR="003C51E8" w:rsidRPr="004859A8" w:rsidRDefault="003C51E8" w:rsidP="004859A8">
            <w:pPr>
              <w:widowControl w:val="0"/>
              <w:snapToGrid w:val="0"/>
              <w:spacing w:after="0" w:line="240" w:lineRule="auto"/>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Зона рекреационного назначения</w:t>
            </w:r>
          </w:p>
        </w:tc>
      </w:tr>
      <w:tr w:rsidR="005B51E4" w:rsidRPr="004859A8" w:rsidTr="00080A3C">
        <w:tc>
          <w:tcPr>
            <w:tcW w:w="846" w:type="pct"/>
            <w:vAlign w:val="center"/>
          </w:tcPr>
          <w:p w:rsidR="003C51E8" w:rsidRPr="004859A8" w:rsidRDefault="003C51E8" w:rsidP="004859A8">
            <w:pPr>
              <w:widowControl w:val="0"/>
              <w:snapToGrid w:val="0"/>
              <w:spacing w:after="0" w:line="240" w:lineRule="auto"/>
              <w:jc w:val="center"/>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С</w:t>
            </w:r>
            <w:r w:rsidR="00B07B4C" w:rsidRPr="004859A8">
              <w:rPr>
                <w:rFonts w:ascii="Times New Roman" w:eastAsia="Times New Roman" w:hAnsi="Times New Roman" w:cs="Times New Roman"/>
                <w:kern w:val="0"/>
                <w:lang w:eastAsia="ru-RU"/>
              </w:rPr>
              <w:t>Х</w:t>
            </w:r>
            <w:r w:rsidRPr="004859A8">
              <w:rPr>
                <w:rFonts w:ascii="Times New Roman" w:eastAsia="Times New Roman" w:hAnsi="Times New Roman" w:cs="Times New Roman"/>
                <w:kern w:val="0"/>
                <w:lang w:eastAsia="ru-RU"/>
              </w:rPr>
              <w:t>1</w:t>
            </w:r>
          </w:p>
        </w:tc>
        <w:tc>
          <w:tcPr>
            <w:tcW w:w="4154" w:type="pct"/>
            <w:vAlign w:val="center"/>
          </w:tcPr>
          <w:p w:rsidR="003C51E8" w:rsidRPr="004859A8" w:rsidRDefault="003C51E8" w:rsidP="004859A8">
            <w:pPr>
              <w:widowControl w:val="0"/>
              <w:snapToGrid w:val="0"/>
              <w:spacing w:after="0" w:line="240" w:lineRule="auto"/>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Зона сельскохозяйственных угодий</w:t>
            </w:r>
          </w:p>
        </w:tc>
      </w:tr>
      <w:tr w:rsidR="005B51E4" w:rsidRPr="004859A8" w:rsidTr="00080A3C">
        <w:tc>
          <w:tcPr>
            <w:tcW w:w="846" w:type="pct"/>
            <w:vAlign w:val="center"/>
          </w:tcPr>
          <w:p w:rsidR="003C51E8" w:rsidRPr="004859A8" w:rsidRDefault="003C51E8" w:rsidP="004859A8">
            <w:pPr>
              <w:widowControl w:val="0"/>
              <w:snapToGrid w:val="0"/>
              <w:spacing w:after="0" w:line="240" w:lineRule="auto"/>
              <w:jc w:val="center"/>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С</w:t>
            </w:r>
            <w:r w:rsidR="00B07B4C" w:rsidRPr="004859A8">
              <w:rPr>
                <w:rFonts w:ascii="Times New Roman" w:eastAsia="Times New Roman" w:hAnsi="Times New Roman" w:cs="Times New Roman"/>
                <w:kern w:val="0"/>
                <w:lang w:eastAsia="ru-RU"/>
              </w:rPr>
              <w:t>Х</w:t>
            </w:r>
            <w:r w:rsidRPr="004859A8">
              <w:rPr>
                <w:rFonts w:ascii="Times New Roman" w:eastAsia="Times New Roman" w:hAnsi="Times New Roman" w:cs="Times New Roman"/>
                <w:kern w:val="0"/>
                <w:lang w:eastAsia="ru-RU"/>
              </w:rPr>
              <w:t>2</w:t>
            </w:r>
          </w:p>
        </w:tc>
        <w:tc>
          <w:tcPr>
            <w:tcW w:w="4154" w:type="pct"/>
            <w:vAlign w:val="center"/>
          </w:tcPr>
          <w:p w:rsidR="003C51E8" w:rsidRPr="004859A8" w:rsidRDefault="003C51E8" w:rsidP="004859A8">
            <w:pPr>
              <w:widowControl w:val="0"/>
              <w:snapToGrid w:val="0"/>
              <w:spacing w:after="0" w:line="240" w:lineRule="auto"/>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Зона, занятая объектами сельскохозяйственного назначения</w:t>
            </w:r>
          </w:p>
        </w:tc>
      </w:tr>
      <w:tr w:rsidR="005B51E4" w:rsidRPr="004859A8" w:rsidTr="00080A3C">
        <w:tc>
          <w:tcPr>
            <w:tcW w:w="846" w:type="pct"/>
            <w:vAlign w:val="center"/>
          </w:tcPr>
          <w:p w:rsidR="003C51E8" w:rsidRPr="004859A8" w:rsidRDefault="003C51E8" w:rsidP="004859A8">
            <w:pPr>
              <w:widowControl w:val="0"/>
              <w:snapToGrid w:val="0"/>
              <w:spacing w:after="0" w:line="240" w:lineRule="auto"/>
              <w:jc w:val="center"/>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ТОП</w:t>
            </w:r>
          </w:p>
        </w:tc>
        <w:tc>
          <w:tcPr>
            <w:tcW w:w="4154" w:type="pct"/>
            <w:vAlign w:val="center"/>
          </w:tcPr>
          <w:p w:rsidR="003C51E8" w:rsidRPr="004859A8" w:rsidRDefault="003C51E8" w:rsidP="004859A8">
            <w:pPr>
              <w:widowControl w:val="0"/>
              <w:snapToGrid w:val="0"/>
              <w:spacing w:after="0" w:line="240" w:lineRule="auto"/>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Зона иного назначения, в соответствии с местными условиями*</w:t>
            </w:r>
          </w:p>
        </w:tc>
      </w:tr>
      <w:tr w:rsidR="005B51E4" w:rsidRPr="004859A8" w:rsidTr="00080A3C">
        <w:tc>
          <w:tcPr>
            <w:tcW w:w="846" w:type="pct"/>
            <w:vAlign w:val="center"/>
          </w:tcPr>
          <w:p w:rsidR="003C51E8" w:rsidRPr="004859A8" w:rsidRDefault="003C51E8" w:rsidP="004859A8">
            <w:pPr>
              <w:widowControl w:val="0"/>
              <w:snapToGrid w:val="0"/>
              <w:spacing w:after="0" w:line="240" w:lineRule="auto"/>
              <w:jc w:val="center"/>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С</w:t>
            </w:r>
            <w:r w:rsidR="00B07B4C" w:rsidRPr="004859A8">
              <w:rPr>
                <w:rFonts w:ascii="Times New Roman" w:eastAsia="Times New Roman" w:hAnsi="Times New Roman" w:cs="Times New Roman"/>
                <w:kern w:val="0"/>
                <w:lang w:eastAsia="ru-RU"/>
              </w:rPr>
              <w:t>П</w:t>
            </w:r>
            <w:r w:rsidRPr="004859A8">
              <w:rPr>
                <w:rFonts w:ascii="Times New Roman" w:eastAsia="Times New Roman" w:hAnsi="Times New Roman" w:cs="Times New Roman"/>
                <w:kern w:val="0"/>
                <w:lang w:eastAsia="ru-RU"/>
              </w:rPr>
              <w:t>1</w:t>
            </w:r>
          </w:p>
        </w:tc>
        <w:tc>
          <w:tcPr>
            <w:tcW w:w="4154" w:type="pct"/>
            <w:vAlign w:val="center"/>
          </w:tcPr>
          <w:p w:rsidR="003C51E8" w:rsidRPr="004859A8" w:rsidRDefault="003C51E8" w:rsidP="004859A8">
            <w:pPr>
              <w:widowControl w:val="0"/>
              <w:snapToGrid w:val="0"/>
              <w:spacing w:after="0" w:line="240" w:lineRule="auto"/>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Зона специального назначения, связанная с захоронениями (ритуального назначения)</w:t>
            </w:r>
          </w:p>
        </w:tc>
      </w:tr>
    </w:tbl>
    <w:p w:rsidR="004859A8" w:rsidRPr="004859A8" w:rsidRDefault="004859A8" w:rsidP="003C51E8">
      <w:pPr>
        <w:spacing w:after="0" w:line="240" w:lineRule="auto"/>
        <w:ind w:firstLine="709"/>
        <w:jc w:val="both"/>
        <w:rPr>
          <w:rFonts w:ascii="Times New Roman" w:eastAsia="Times New Roman" w:hAnsi="Times New Roman" w:cs="Times New Roman"/>
          <w:kern w:val="0"/>
          <w:lang w:eastAsia="ru-RU"/>
        </w:rPr>
      </w:pPr>
      <w:bookmarkStart w:id="91" w:name="_Toc282347532"/>
    </w:p>
    <w:p w:rsidR="003C51E8" w:rsidRPr="004859A8" w:rsidRDefault="003C51E8" w:rsidP="003C51E8">
      <w:pPr>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*-территории, на которые действие градостроительных регламентов не распространяются или не устанавливаются.</w:t>
      </w:r>
    </w:p>
    <w:p w:rsidR="003C51E8" w:rsidRPr="004859A8" w:rsidRDefault="003C51E8" w:rsidP="003C51E8">
      <w:pPr>
        <w:widowControl w:val="0"/>
        <w:numPr>
          <w:ilvl w:val="2"/>
          <w:numId w:val="0"/>
        </w:numPr>
        <w:spacing w:after="0" w:line="240" w:lineRule="auto"/>
        <w:ind w:firstLine="709"/>
        <w:jc w:val="both"/>
        <w:rPr>
          <w:rFonts w:ascii="Times New Roman" w:eastAsia="Times New Roman" w:hAnsi="Times New Roman" w:cs="Times New Roman"/>
          <w:bCs/>
          <w:kern w:val="0"/>
          <w:lang w:eastAsia="ru-RU"/>
        </w:rPr>
      </w:pPr>
      <w:r w:rsidRPr="004859A8">
        <w:rPr>
          <w:rFonts w:ascii="Times New Roman" w:eastAsia="Times New Roman" w:hAnsi="Times New Roman" w:cs="Times New Roman"/>
          <w:bCs/>
          <w:kern w:val="0"/>
          <w:lang w:eastAsia="ru-RU"/>
        </w:rPr>
        <w:t>Линии градостроительного регулирования</w:t>
      </w:r>
      <w:bookmarkEnd w:id="91"/>
    </w:p>
    <w:p w:rsidR="003C51E8" w:rsidRPr="004859A8" w:rsidRDefault="003C51E8" w:rsidP="003C51E8">
      <w:pPr>
        <w:widowControl w:val="0"/>
        <w:tabs>
          <w:tab w:val="left" w:pos="720"/>
        </w:tabs>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 xml:space="preserve">1. Линии градостроительного регулирования устанавливаются проектами планировки территорий, а также проектами санитарно – защитных зон, проектами охранных зон памятников истории и культуры, режимных объектов и т.д. </w:t>
      </w:r>
    </w:p>
    <w:p w:rsidR="003C51E8" w:rsidRPr="004859A8" w:rsidRDefault="003C51E8" w:rsidP="003C51E8">
      <w:pPr>
        <w:widowControl w:val="0"/>
        <w:tabs>
          <w:tab w:val="left" w:pos="720"/>
        </w:tabs>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2. На территории муниципального образования действуют следующие линии градостроительного регулирования:</w:t>
      </w:r>
    </w:p>
    <w:p w:rsidR="003C51E8" w:rsidRPr="004859A8" w:rsidRDefault="003C51E8" w:rsidP="003C51E8">
      <w:pPr>
        <w:widowControl w:val="0"/>
        <w:numPr>
          <w:ilvl w:val="0"/>
          <w:numId w:val="3"/>
        </w:numPr>
        <w:tabs>
          <w:tab w:val="left" w:pos="720"/>
        </w:tabs>
        <w:spacing w:after="0" w:line="240" w:lineRule="auto"/>
        <w:ind w:left="0"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красные линии;</w:t>
      </w:r>
    </w:p>
    <w:p w:rsidR="003C51E8" w:rsidRPr="004859A8" w:rsidRDefault="003C51E8" w:rsidP="003C51E8">
      <w:pPr>
        <w:widowControl w:val="0"/>
        <w:numPr>
          <w:ilvl w:val="0"/>
          <w:numId w:val="3"/>
        </w:numPr>
        <w:tabs>
          <w:tab w:val="left" w:pos="720"/>
        </w:tabs>
        <w:spacing w:after="0" w:line="240" w:lineRule="auto"/>
        <w:ind w:left="0"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линии регулирования застройки;</w:t>
      </w:r>
    </w:p>
    <w:p w:rsidR="003C51E8" w:rsidRPr="004859A8" w:rsidRDefault="003C51E8" w:rsidP="003C51E8">
      <w:pPr>
        <w:widowControl w:val="0"/>
        <w:numPr>
          <w:ilvl w:val="0"/>
          <w:numId w:val="3"/>
        </w:numPr>
        <w:tabs>
          <w:tab w:val="left" w:pos="720"/>
        </w:tabs>
        <w:spacing w:after="0" w:line="240" w:lineRule="auto"/>
        <w:ind w:left="0"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границы технических (охранных) зон действующих и проектируемых инженерных сооружений и коммуникаций.</w:t>
      </w:r>
    </w:p>
    <w:p w:rsidR="003C51E8" w:rsidRPr="004859A8" w:rsidRDefault="003C51E8" w:rsidP="003C51E8">
      <w:pPr>
        <w:widowControl w:val="0"/>
        <w:tabs>
          <w:tab w:val="left" w:pos="720"/>
        </w:tabs>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lastRenderedPageBreak/>
        <w:t>3. Основанием для установления, изменения, отмены линий градостроительного регулирования является утвержденная документация по планировке территории.</w:t>
      </w:r>
    </w:p>
    <w:p w:rsidR="005018A7" w:rsidRPr="00356602" w:rsidRDefault="003C51E8" w:rsidP="00356602">
      <w:pPr>
        <w:widowControl w:val="0"/>
        <w:tabs>
          <w:tab w:val="left" w:pos="720"/>
        </w:tabs>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4. Линии градостроительного регулирования обязательны для исполнения после утверждения в установленном законодательством порядке документации по планировке территори</w:t>
      </w:r>
      <w:bookmarkStart w:id="92" w:name="_Toc282347533"/>
      <w:r w:rsidR="004859A8" w:rsidRPr="004859A8">
        <w:rPr>
          <w:rFonts w:ascii="Times New Roman" w:eastAsia="Times New Roman" w:hAnsi="Times New Roman" w:cs="Times New Roman"/>
          <w:color w:val="000000"/>
          <w:kern w:val="0"/>
          <w:lang w:eastAsia="ru-RU"/>
        </w:rPr>
        <w:t>и.</w:t>
      </w:r>
    </w:p>
    <w:p w:rsidR="003C51E8" w:rsidRPr="004859A8" w:rsidRDefault="004859A8" w:rsidP="0069743D">
      <w:pPr>
        <w:widowControl w:val="0"/>
        <w:tabs>
          <w:tab w:val="left" w:pos="720"/>
        </w:tabs>
        <w:spacing w:after="0" w:line="240" w:lineRule="auto"/>
        <w:ind w:firstLine="709"/>
        <w:jc w:val="both"/>
        <w:outlineLvl w:val="1"/>
        <w:rPr>
          <w:rFonts w:ascii="Times New Roman" w:eastAsia="Times New Roman" w:hAnsi="Times New Roman" w:cs="Times New Roman"/>
          <w:b/>
          <w:bCs/>
          <w:color w:val="000000"/>
          <w:kern w:val="0"/>
          <w:sz w:val="28"/>
          <w:szCs w:val="28"/>
          <w:lang w:eastAsia="ru-RU"/>
        </w:rPr>
      </w:pPr>
      <w:bookmarkStart w:id="93" w:name="_Toc193282720"/>
      <w:r w:rsidRPr="004859A8">
        <w:rPr>
          <w:rFonts w:ascii="Times New Roman" w:eastAsia="Times New Roman" w:hAnsi="Times New Roman" w:cs="Times New Roman"/>
          <w:b/>
          <w:bCs/>
          <w:color w:val="000000"/>
          <w:kern w:val="0"/>
          <w:sz w:val="28"/>
          <w:szCs w:val="28"/>
          <w:lang w:eastAsia="ru-RU"/>
        </w:rPr>
        <w:t xml:space="preserve">ГЛАВА </w:t>
      </w:r>
      <w:r>
        <w:rPr>
          <w:rFonts w:ascii="Times New Roman" w:eastAsia="Times New Roman" w:hAnsi="Times New Roman" w:cs="Times New Roman"/>
          <w:b/>
          <w:bCs/>
          <w:color w:val="000000"/>
          <w:kern w:val="0"/>
          <w:sz w:val="28"/>
          <w:szCs w:val="28"/>
          <w:lang w:eastAsia="ru-RU"/>
        </w:rPr>
        <w:t>7</w:t>
      </w:r>
      <w:r w:rsidRPr="004859A8">
        <w:rPr>
          <w:rFonts w:ascii="Times New Roman" w:eastAsia="Times New Roman" w:hAnsi="Times New Roman" w:cs="Times New Roman"/>
          <w:b/>
          <w:bCs/>
          <w:color w:val="000000"/>
          <w:kern w:val="0"/>
          <w:sz w:val="28"/>
          <w:szCs w:val="28"/>
          <w:lang w:eastAsia="ru-RU"/>
        </w:rPr>
        <w:t xml:space="preserve">. </w:t>
      </w:r>
      <w:r w:rsidRPr="004859A8">
        <w:rPr>
          <w:rFonts w:ascii="Times New Roman" w:eastAsia="Times New Roman" w:hAnsi="Times New Roman" w:cs="Times New Roman"/>
          <w:b/>
          <w:bCs/>
          <w:smallCaps/>
          <w:kern w:val="0"/>
          <w:sz w:val="28"/>
          <w:szCs w:val="28"/>
          <w:lang w:eastAsia="ru-RU"/>
        </w:rPr>
        <w:t>ГРАДОСТРОИТЕЛЬНЫЕ ОГРАНИЧЕНИЯ И ОСОБЫЕ УСЛОВИЯ ИСПОЛЬЗОВАНИЯ ТЕРРИТОРИИ НОВОАЛЕКСАНДРОВСКОГО СЕЛЬСОВЕТА</w:t>
      </w:r>
      <w:bookmarkEnd w:id="92"/>
      <w:bookmarkEnd w:id="93"/>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bookmarkStart w:id="94" w:name="_Toc282347534"/>
    </w:p>
    <w:p w:rsidR="003C51E8" w:rsidRPr="004859A8" w:rsidRDefault="004859A8"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bookmarkStart w:id="95" w:name="_Toc193282721"/>
      <w:r w:rsidRPr="004859A8">
        <w:rPr>
          <w:rFonts w:ascii="Times New Roman" w:eastAsia="Times New Roman" w:hAnsi="Times New Roman" w:cs="Times New Roman"/>
          <w:b/>
          <w:kern w:val="0"/>
          <w:lang w:eastAsia="ru-RU"/>
        </w:rPr>
        <w:t xml:space="preserve">Статья 19. </w:t>
      </w:r>
      <w:r w:rsidR="003C51E8" w:rsidRPr="004859A8">
        <w:rPr>
          <w:rFonts w:ascii="Times New Roman" w:eastAsia="Times New Roman" w:hAnsi="Times New Roman" w:cs="Times New Roman"/>
          <w:b/>
          <w:kern w:val="0"/>
          <w:lang w:eastAsia="ru-RU"/>
        </w:rPr>
        <w:t>Виды зон градостроительных ограничений</w:t>
      </w:r>
      <w:bookmarkEnd w:id="94"/>
      <w:bookmarkEnd w:id="95"/>
    </w:p>
    <w:p w:rsidR="003C51E8" w:rsidRPr="004859A8" w:rsidRDefault="003C51E8" w:rsidP="003C51E8">
      <w:pPr>
        <w:widowControl w:val="0"/>
        <w:tabs>
          <w:tab w:val="left" w:pos="720"/>
        </w:tabs>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1. Видами зон действия градостроительных ограничений, границы которых отображаются на карте градостроительного зонирования, являются:</w:t>
      </w:r>
    </w:p>
    <w:p w:rsidR="003C51E8" w:rsidRPr="004859A8" w:rsidRDefault="003C51E8" w:rsidP="003C51E8">
      <w:pPr>
        <w:widowControl w:val="0"/>
        <w:tabs>
          <w:tab w:val="left" w:pos="720"/>
        </w:tabs>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ab/>
        <w:t>1) зоны с особыми условиями использования территорий (зоны охраны объектов культурного наследия, санитарно-защитные зоны, охранные зоны и зоны влияния объектов инженерной и транспортной инфраструктуры; водоохранные зоны и др.), устанавливаемые в соответствии с законодательством Российской Федерации;</w:t>
      </w:r>
    </w:p>
    <w:p w:rsidR="003C51E8" w:rsidRPr="004859A8" w:rsidRDefault="003C51E8" w:rsidP="003C51E8">
      <w:pPr>
        <w:widowControl w:val="0"/>
        <w:tabs>
          <w:tab w:val="left" w:pos="720"/>
        </w:tabs>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ab/>
        <w:t>2) зоны действия опасных природных или техногенных процессов (затопление, нарушенные территории, неблагоприятные геологические, гидрогеологические и другие процессы);</w:t>
      </w:r>
    </w:p>
    <w:p w:rsidR="003C51E8" w:rsidRPr="004859A8" w:rsidRDefault="003C51E8" w:rsidP="003C51E8">
      <w:pPr>
        <w:widowControl w:val="0"/>
        <w:tabs>
          <w:tab w:val="left" w:pos="720"/>
        </w:tabs>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ab/>
        <w:t>3) зоны действия публичных сервитутов.</w:t>
      </w:r>
    </w:p>
    <w:p w:rsidR="003C51E8" w:rsidRPr="004859A8" w:rsidRDefault="003C51E8" w:rsidP="003C51E8">
      <w:pPr>
        <w:widowControl w:val="0"/>
        <w:tabs>
          <w:tab w:val="left" w:pos="720"/>
        </w:tabs>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2. Границы зон действия градостроительных ограничений отображаются на карте градостроительного зонирования на основании установленных законодательством Российской Федерации нормативных требований, а также утвержденных в установленном порядке уполномоченными государственными органами проектов зон градостроительных ограничений.</w:t>
      </w:r>
    </w:p>
    <w:p w:rsidR="003C51E8" w:rsidRPr="004859A8" w:rsidRDefault="003C51E8" w:rsidP="003C51E8">
      <w:pPr>
        <w:widowControl w:val="0"/>
        <w:tabs>
          <w:tab w:val="left" w:pos="720"/>
        </w:tabs>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 xml:space="preserve">3. Ограничения прав по использованию земельных участков и объектов капитального строительства, установленные в соответствии с законодательством Российской Федерации обязательны для исполнения и соблюдения всеми субъектами градостроительных отношений на территории муниципального образования. </w:t>
      </w:r>
    </w:p>
    <w:p w:rsidR="003C51E8" w:rsidRPr="004859A8" w:rsidRDefault="003C51E8" w:rsidP="003C51E8">
      <w:pPr>
        <w:widowControl w:val="0"/>
        <w:tabs>
          <w:tab w:val="left" w:pos="720"/>
        </w:tabs>
        <w:spacing w:after="0" w:line="240" w:lineRule="auto"/>
        <w:ind w:firstLine="709"/>
        <w:jc w:val="both"/>
        <w:rPr>
          <w:rFonts w:ascii="Times New Roman" w:eastAsia="Times New Roman" w:hAnsi="Times New Roman" w:cs="Times New Roman"/>
          <w:color w:val="008080"/>
          <w:kern w:val="0"/>
          <w:sz w:val="28"/>
          <w:lang w:eastAsia="ru-RU"/>
        </w:rPr>
      </w:pPr>
      <w:r w:rsidRPr="004859A8">
        <w:rPr>
          <w:rFonts w:ascii="Times New Roman" w:eastAsia="Times New Roman" w:hAnsi="Times New Roman" w:cs="Times New Roman"/>
          <w:kern w:val="0"/>
          <w:lang w:eastAsia="ru-RU"/>
        </w:rPr>
        <w:t>4. Конкретные градостроительные обременения, связанные с установлением зон действия градостроительных ограничений, фиксируются в градостроительном планеземельного участка.</w:t>
      </w: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bookmarkStart w:id="96" w:name="_Toc282347535"/>
    </w:p>
    <w:p w:rsidR="003C51E8" w:rsidRPr="004859A8" w:rsidRDefault="004859A8"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bookmarkStart w:id="97" w:name="_Toc193282722"/>
      <w:r w:rsidRPr="004859A8">
        <w:rPr>
          <w:rFonts w:ascii="Times New Roman" w:eastAsia="Times New Roman" w:hAnsi="Times New Roman" w:cs="Times New Roman"/>
          <w:b/>
          <w:kern w:val="0"/>
          <w:lang w:eastAsia="ru-RU"/>
        </w:rPr>
        <w:t xml:space="preserve">Статья 20. </w:t>
      </w:r>
      <w:r w:rsidR="003C51E8" w:rsidRPr="004859A8">
        <w:rPr>
          <w:rFonts w:ascii="Times New Roman" w:eastAsia="Times New Roman" w:hAnsi="Times New Roman" w:cs="Times New Roman"/>
          <w:b/>
          <w:kern w:val="0"/>
          <w:lang w:eastAsia="ru-RU"/>
        </w:rPr>
        <w:t>Зоны с особыми условиями использования территории Новоалександровского сельсовета</w:t>
      </w:r>
      <w:bookmarkEnd w:id="96"/>
      <w:bookmarkEnd w:id="97"/>
    </w:p>
    <w:p w:rsidR="003C51E8" w:rsidRPr="004859A8" w:rsidRDefault="003C51E8" w:rsidP="003C51E8">
      <w:pPr>
        <w:widowControl w:val="0"/>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1. На карте градостроительного зонирования настоящих правил отображаются границы следующих зон с особыми условиями использования территорий:</w:t>
      </w:r>
    </w:p>
    <w:p w:rsidR="003C51E8" w:rsidRPr="004859A8" w:rsidRDefault="003C51E8" w:rsidP="005018A7">
      <w:pPr>
        <w:widowControl w:val="0"/>
        <w:spacing w:after="0" w:line="240" w:lineRule="auto"/>
        <w:ind w:left="1276" w:hanging="283"/>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1) </w:t>
      </w:r>
      <w:r w:rsidR="00B07B4C" w:rsidRPr="004859A8">
        <w:rPr>
          <w:rFonts w:ascii="Times New Roman" w:eastAsia="Times New Roman" w:hAnsi="Times New Roman" w:cs="Times New Roman"/>
          <w:kern w:val="0"/>
          <w:lang w:eastAsia="ru-RU"/>
        </w:rPr>
        <w:t>Водоохранные зоны</w:t>
      </w:r>
    </w:p>
    <w:p w:rsidR="003C51E8" w:rsidRPr="004859A8" w:rsidRDefault="003C51E8" w:rsidP="005018A7">
      <w:pPr>
        <w:widowControl w:val="0"/>
        <w:spacing w:after="0" w:line="240" w:lineRule="auto"/>
        <w:ind w:left="1276" w:hanging="283"/>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2) </w:t>
      </w:r>
      <w:r w:rsidR="00B07B4C" w:rsidRPr="004859A8">
        <w:rPr>
          <w:rFonts w:ascii="Times New Roman" w:eastAsia="Times New Roman" w:hAnsi="Times New Roman" w:cs="Times New Roman"/>
          <w:kern w:val="0"/>
          <w:lang w:eastAsia="ru-RU"/>
        </w:rPr>
        <w:t>Прибрежные защитные полосы</w:t>
      </w:r>
    </w:p>
    <w:p w:rsidR="003C51E8" w:rsidRPr="004859A8" w:rsidRDefault="003C51E8" w:rsidP="005018A7">
      <w:pPr>
        <w:widowControl w:val="0"/>
        <w:spacing w:after="0" w:line="240" w:lineRule="auto"/>
        <w:ind w:left="1276" w:hanging="283"/>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3) </w:t>
      </w:r>
      <w:r w:rsidR="00B07B4C" w:rsidRPr="004859A8">
        <w:rPr>
          <w:rFonts w:ascii="Times New Roman" w:eastAsia="Times New Roman" w:hAnsi="Times New Roman" w:cs="Times New Roman"/>
          <w:kern w:val="0"/>
          <w:lang w:eastAsia="ru-RU"/>
        </w:rPr>
        <w:t>Зона затопления</w:t>
      </w:r>
    </w:p>
    <w:p w:rsidR="003C51E8" w:rsidRPr="004859A8" w:rsidRDefault="003C51E8" w:rsidP="005018A7">
      <w:pPr>
        <w:widowControl w:val="0"/>
        <w:spacing w:after="0" w:line="240" w:lineRule="auto"/>
        <w:ind w:left="1276" w:hanging="283"/>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4) </w:t>
      </w:r>
      <w:r w:rsidR="00B07B4C" w:rsidRPr="004859A8">
        <w:rPr>
          <w:rFonts w:ascii="Times New Roman" w:eastAsia="Times New Roman" w:hAnsi="Times New Roman" w:cs="Times New Roman"/>
          <w:kern w:val="0"/>
          <w:lang w:eastAsia="ru-RU"/>
        </w:rPr>
        <w:t>Зона подтопления</w:t>
      </w:r>
    </w:p>
    <w:p w:rsidR="003C51E8" w:rsidRPr="004859A8" w:rsidRDefault="003C51E8" w:rsidP="005018A7">
      <w:pPr>
        <w:widowControl w:val="0"/>
        <w:spacing w:after="0" w:line="240" w:lineRule="auto"/>
        <w:ind w:left="1276" w:hanging="283"/>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5) </w:t>
      </w:r>
      <w:r w:rsidR="00B07B4C" w:rsidRPr="004859A8">
        <w:rPr>
          <w:rFonts w:ascii="Times New Roman" w:eastAsia="Times New Roman" w:hAnsi="Times New Roman" w:cs="Times New Roman"/>
          <w:kern w:val="0"/>
          <w:lang w:eastAsia="ru-RU"/>
        </w:rPr>
        <w:t>Охранная зона объектов электроэнергетики, объектов электросетевого хозяйства и объектов по производству электрической энергии</w:t>
      </w:r>
    </w:p>
    <w:p w:rsidR="00B07B4C" w:rsidRPr="004859A8" w:rsidRDefault="00B07B4C" w:rsidP="005018A7">
      <w:pPr>
        <w:widowControl w:val="0"/>
        <w:spacing w:after="0" w:line="240" w:lineRule="auto"/>
        <w:ind w:left="1276" w:hanging="283"/>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6) Охранная зона линий и сооружений связи</w:t>
      </w:r>
    </w:p>
    <w:p w:rsidR="00B07B4C" w:rsidRPr="004859A8" w:rsidRDefault="00B07B4C" w:rsidP="005018A7">
      <w:pPr>
        <w:widowControl w:val="0"/>
        <w:spacing w:after="0" w:line="240" w:lineRule="auto"/>
        <w:ind w:left="1276" w:hanging="283"/>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7) Зоны охраны объектов культурного наследия (памятников истории и культуры) народов РФ</w:t>
      </w:r>
    </w:p>
    <w:p w:rsidR="00B07B4C" w:rsidRPr="004859A8" w:rsidRDefault="00B07B4C" w:rsidP="005018A7">
      <w:pPr>
        <w:widowControl w:val="0"/>
        <w:spacing w:after="0" w:line="240" w:lineRule="auto"/>
        <w:ind w:left="1276" w:hanging="283"/>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8) Придорожная полоса</w:t>
      </w:r>
    </w:p>
    <w:p w:rsidR="00B07B4C" w:rsidRPr="004859A8" w:rsidRDefault="00B07B4C" w:rsidP="005018A7">
      <w:pPr>
        <w:widowControl w:val="0"/>
        <w:spacing w:after="0" w:line="240" w:lineRule="auto"/>
        <w:ind w:left="1276" w:hanging="283"/>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9) Охранная зона геодезических </w:t>
      </w:r>
      <w:r w:rsidR="006F1E51" w:rsidRPr="004859A8">
        <w:rPr>
          <w:rFonts w:ascii="Times New Roman" w:eastAsia="Times New Roman" w:hAnsi="Times New Roman" w:cs="Times New Roman"/>
          <w:kern w:val="0"/>
          <w:lang w:eastAsia="ru-RU"/>
        </w:rPr>
        <w:t>пунктов</w:t>
      </w:r>
      <w:r w:rsidRPr="004859A8">
        <w:rPr>
          <w:rFonts w:ascii="Times New Roman" w:eastAsia="Times New Roman" w:hAnsi="Times New Roman" w:cs="Times New Roman"/>
          <w:kern w:val="0"/>
          <w:lang w:eastAsia="ru-RU"/>
        </w:rPr>
        <w:t xml:space="preserve"> государственной геодезической сети, нивелирных пунктов государственно </w:t>
      </w:r>
      <w:r w:rsidR="006F1E51" w:rsidRPr="004859A8">
        <w:rPr>
          <w:rFonts w:ascii="Times New Roman" w:eastAsia="Times New Roman" w:hAnsi="Times New Roman" w:cs="Times New Roman"/>
          <w:kern w:val="0"/>
          <w:lang w:eastAsia="ru-RU"/>
        </w:rPr>
        <w:t>нивелирной</w:t>
      </w:r>
      <w:r w:rsidRPr="004859A8">
        <w:rPr>
          <w:rFonts w:ascii="Times New Roman" w:eastAsia="Times New Roman" w:hAnsi="Times New Roman" w:cs="Times New Roman"/>
          <w:kern w:val="0"/>
          <w:lang w:eastAsia="ru-RU"/>
        </w:rPr>
        <w:t xml:space="preserve"> сети и гравиметрических пунктов государственной гравиметри</w:t>
      </w:r>
      <w:r w:rsidR="006F1E51" w:rsidRPr="004859A8">
        <w:rPr>
          <w:rFonts w:ascii="Times New Roman" w:eastAsia="Times New Roman" w:hAnsi="Times New Roman" w:cs="Times New Roman"/>
          <w:kern w:val="0"/>
          <w:lang w:eastAsia="ru-RU"/>
        </w:rPr>
        <w:t xml:space="preserve">ческой сети </w:t>
      </w:r>
    </w:p>
    <w:p w:rsidR="003C51E8" w:rsidRPr="004859A8" w:rsidRDefault="003C51E8" w:rsidP="003C51E8">
      <w:pPr>
        <w:widowControl w:val="0"/>
        <w:tabs>
          <w:tab w:val="left" w:pos="720"/>
        </w:tabs>
        <w:spacing w:after="0" w:line="240" w:lineRule="auto"/>
        <w:ind w:firstLine="709"/>
        <w:jc w:val="both"/>
        <w:rPr>
          <w:rFonts w:ascii="Times New Roman" w:eastAsia="Times New Roman" w:hAnsi="Times New Roman" w:cs="Times New Roman"/>
          <w:kern w:val="0"/>
          <w:lang w:eastAsia="ru-RU"/>
        </w:rPr>
      </w:pPr>
      <w:r w:rsidRPr="004859A8">
        <w:rPr>
          <w:rFonts w:ascii="Times New Roman" w:eastAsia="Times New Roman" w:hAnsi="Times New Roman" w:cs="Times New Roman"/>
          <w:kern w:val="0"/>
          <w:lang w:eastAsia="ru-RU"/>
        </w:rPr>
        <w:t xml:space="preserve">2. Конкретный состав и содержание ограничений на использование территории устанавливается законодательством и нормативно–правовыми актами Российской </w:t>
      </w:r>
      <w:r w:rsidRPr="004859A8">
        <w:rPr>
          <w:rFonts w:ascii="Times New Roman" w:eastAsia="Times New Roman" w:hAnsi="Times New Roman" w:cs="Times New Roman"/>
          <w:kern w:val="0"/>
          <w:lang w:eastAsia="ru-RU"/>
        </w:rPr>
        <w:lastRenderedPageBreak/>
        <w:t>Федерации, Алтайского края, законами и нормативно правовыми актами местного самоуправления, нормативами, инструкциями и правилами соответствующих министерств и ведомств, в зависимости от функционального назначения территориальной зоны и параметров градообразующих объектов.</w:t>
      </w: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bookmarkStart w:id="98" w:name="_Toc282347536"/>
    </w:p>
    <w:p w:rsidR="003C51E8" w:rsidRPr="004859A8" w:rsidRDefault="004859A8"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bookmarkStart w:id="99" w:name="_Toc193282723"/>
      <w:r w:rsidRPr="004859A8">
        <w:rPr>
          <w:rFonts w:ascii="Times New Roman" w:eastAsia="Times New Roman" w:hAnsi="Times New Roman" w:cs="Times New Roman"/>
          <w:b/>
          <w:kern w:val="0"/>
          <w:lang w:eastAsia="ru-RU"/>
        </w:rPr>
        <w:t xml:space="preserve">Статья 21. </w:t>
      </w:r>
      <w:r w:rsidR="003C51E8" w:rsidRPr="004859A8">
        <w:rPr>
          <w:rFonts w:ascii="Times New Roman" w:eastAsia="Times New Roman" w:hAnsi="Times New Roman" w:cs="Times New Roman"/>
          <w:b/>
          <w:kern w:val="0"/>
          <w:lang w:eastAsia="ru-RU"/>
        </w:rPr>
        <w:t>Зоны действия опасных природных или техногенных процессов</w:t>
      </w:r>
      <w:bookmarkEnd w:id="98"/>
      <w:bookmarkEnd w:id="99"/>
    </w:p>
    <w:p w:rsidR="003C51E8" w:rsidRPr="004859A8" w:rsidRDefault="003C51E8" w:rsidP="003C51E8">
      <w:pPr>
        <w:widowControl w:val="0"/>
        <w:tabs>
          <w:tab w:val="left" w:pos="720"/>
        </w:tabs>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1. Использование потенциально опасных территорий осуществляется после обеспечения условий безопасности.</w:t>
      </w:r>
    </w:p>
    <w:p w:rsidR="003C51E8" w:rsidRPr="004859A8" w:rsidRDefault="003C51E8" w:rsidP="003C51E8">
      <w:pPr>
        <w:widowControl w:val="0"/>
        <w:tabs>
          <w:tab w:val="left" w:pos="720"/>
        </w:tabs>
        <w:spacing w:after="0" w:line="240" w:lineRule="auto"/>
        <w:ind w:firstLine="709"/>
        <w:jc w:val="both"/>
        <w:rPr>
          <w:rFonts w:ascii="Times New Roman" w:eastAsia="Times New Roman" w:hAnsi="Times New Roman" w:cs="Times New Roman"/>
          <w:kern w:val="0"/>
          <w:sz w:val="28"/>
          <w:lang w:eastAsia="ru-RU"/>
        </w:rPr>
      </w:pPr>
      <w:r w:rsidRPr="004859A8">
        <w:rPr>
          <w:rFonts w:ascii="Times New Roman" w:eastAsia="Times New Roman" w:hAnsi="Times New Roman" w:cs="Times New Roman"/>
          <w:kern w:val="0"/>
          <w:lang w:eastAsia="ru-RU"/>
        </w:rPr>
        <w:t>2. Зоны воздействия вероятных чрезвычайных ситуаций определяются отдельным проектом для каждого потенциально опасного объекта в соответствии с действующими федеральными законами, строительными нормами и правилами, методическими рекомендациями.</w:t>
      </w:r>
    </w:p>
    <w:p w:rsidR="005018A7" w:rsidRDefault="005018A7"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bookmarkStart w:id="100" w:name="_Toc282347537"/>
    </w:p>
    <w:p w:rsidR="003C51E8" w:rsidRPr="004859A8" w:rsidRDefault="004859A8" w:rsidP="0069743D">
      <w:pPr>
        <w:widowControl w:val="0"/>
        <w:numPr>
          <w:ilvl w:val="2"/>
          <w:numId w:val="0"/>
        </w:numPr>
        <w:spacing w:after="0" w:line="240" w:lineRule="auto"/>
        <w:ind w:firstLine="709"/>
        <w:jc w:val="both"/>
        <w:outlineLvl w:val="1"/>
        <w:rPr>
          <w:rFonts w:ascii="Times New Roman" w:eastAsia="Times New Roman" w:hAnsi="Times New Roman" w:cs="Times New Roman"/>
          <w:b/>
          <w:kern w:val="0"/>
          <w:lang w:eastAsia="ru-RU"/>
        </w:rPr>
      </w:pPr>
      <w:bookmarkStart w:id="101" w:name="_Toc193282724"/>
      <w:r w:rsidRPr="004859A8">
        <w:rPr>
          <w:rFonts w:ascii="Times New Roman" w:eastAsia="Times New Roman" w:hAnsi="Times New Roman" w:cs="Times New Roman"/>
          <w:b/>
          <w:kern w:val="0"/>
          <w:lang w:eastAsia="ru-RU"/>
        </w:rPr>
        <w:t xml:space="preserve">Статья 22. </w:t>
      </w:r>
      <w:r w:rsidR="003C51E8" w:rsidRPr="004859A8">
        <w:rPr>
          <w:rFonts w:ascii="Times New Roman" w:eastAsia="Times New Roman" w:hAnsi="Times New Roman" w:cs="Times New Roman"/>
          <w:b/>
          <w:kern w:val="0"/>
          <w:lang w:eastAsia="ru-RU"/>
        </w:rPr>
        <w:t>Зоны действия публичных сервитутов</w:t>
      </w:r>
      <w:bookmarkEnd w:id="100"/>
      <w:bookmarkEnd w:id="101"/>
    </w:p>
    <w:p w:rsidR="003C51E8" w:rsidRPr="004859A8" w:rsidRDefault="003C51E8" w:rsidP="003C51E8">
      <w:pPr>
        <w:widowControl w:val="0"/>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 xml:space="preserve">1. Публичные сервитуты – ограничения прав использования устанавливаются постановлением главы Администрации района применительно к земельным участкам и объектам капитального строительства, принадлежащим физическим или юридическим лицам, в целях обеспечения общественных нужд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охраны природных объектов, объектов культурного наследия, иных общественных нужд), которые не могут быть обеспечены иначе, как только путем установления публичных сервитутов. </w:t>
      </w:r>
    </w:p>
    <w:p w:rsidR="003C51E8" w:rsidRPr="004859A8" w:rsidRDefault="003C51E8" w:rsidP="003C51E8">
      <w:pPr>
        <w:widowControl w:val="0"/>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2. Границы зон действия публичных сервитутов отображаются в проекте межевания территории и указываются в составе градостроительного плана земельного участка. Границы зон действия публичных сервитутов также указываются в документах государственного кадастрового учета земельных участков и объектов капитального строительства.</w:t>
      </w:r>
    </w:p>
    <w:p w:rsidR="003C51E8" w:rsidRPr="004859A8" w:rsidRDefault="003C51E8" w:rsidP="003C51E8">
      <w:pPr>
        <w:widowControl w:val="0"/>
        <w:tabs>
          <w:tab w:val="left" w:pos="720"/>
        </w:tabs>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3. Публичные сервитуты сохраняются в случае перехода прав на земельный участок, обремененного сервитутом, к другому лицу.</w:t>
      </w:r>
    </w:p>
    <w:p w:rsidR="003C51E8" w:rsidRPr="004859A8" w:rsidRDefault="003C51E8" w:rsidP="003C51E8">
      <w:pPr>
        <w:widowControl w:val="0"/>
        <w:tabs>
          <w:tab w:val="left" w:pos="720"/>
        </w:tabs>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4. Публичный сервитут может быть отменен в случае прекращения муниципальных (общественных) нужд, для которых он был установлен.</w:t>
      </w:r>
    </w:p>
    <w:p w:rsidR="003C51E8" w:rsidRPr="003C51E8" w:rsidRDefault="003C51E8" w:rsidP="003C51E8">
      <w:pPr>
        <w:widowControl w:val="0"/>
        <w:tabs>
          <w:tab w:val="left" w:pos="720"/>
        </w:tabs>
        <w:spacing w:after="0" w:line="240" w:lineRule="auto"/>
        <w:ind w:firstLine="709"/>
        <w:jc w:val="both"/>
        <w:rPr>
          <w:rFonts w:ascii="Times New Roman" w:eastAsia="Times New Roman" w:hAnsi="Times New Roman" w:cs="Times New Roman"/>
          <w:color w:val="000000"/>
          <w:kern w:val="0"/>
          <w:lang w:eastAsia="ru-RU"/>
        </w:rPr>
      </w:pPr>
      <w:r w:rsidRPr="004859A8">
        <w:rPr>
          <w:rFonts w:ascii="Times New Roman" w:eastAsia="Times New Roman" w:hAnsi="Times New Roman" w:cs="Times New Roman"/>
          <w:color w:val="000000"/>
          <w:kern w:val="0"/>
          <w:lang w:eastAsia="ru-RU"/>
        </w:rPr>
        <w:t>5. Публичные сервитуты подлежат государственной регистрации в соответствии с Федеральным законом «О государственной регистрации прав на недвижимое имущество и сделок с ними».</w:t>
      </w:r>
    </w:p>
    <w:p w:rsidR="00337A0F" w:rsidRDefault="00337A0F"/>
    <w:sectPr w:rsidR="00337A0F" w:rsidSect="00377B1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6DE" w:rsidRDefault="00DD16DE">
      <w:pPr>
        <w:spacing w:after="0" w:line="240" w:lineRule="auto"/>
      </w:pPr>
      <w:r>
        <w:separator/>
      </w:r>
    </w:p>
  </w:endnote>
  <w:endnote w:type="continuationSeparator" w:id="1">
    <w:p w:rsidR="00DD16DE" w:rsidRDefault="00DD16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GOST Common">
    <w:altName w:val="Arial"/>
    <w:charset w:val="CC"/>
    <w:family w:val="swiss"/>
    <w:pitch w:val="variable"/>
    <w:sig w:usb0="00000001"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334244"/>
      <w:docPartObj>
        <w:docPartGallery w:val="Page Numbers (Bottom of Page)"/>
        <w:docPartUnique/>
      </w:docPartObj>
    </w:sdtPr>
    <w:sdtContent>
      <w:p w:rsidR="00080A3C" w:rsidRPr="00C93D59" w:rsidRDefault="00080A3C">
        <w:pPr>
          <w:pStyle w:val="afa"/>
          <w:jc w:val="right"/>
        </w:pPr>
        <w:fldSimple w:instr="PAGE   \* MERGEFORMAT">
          <w:r>
            <w:rPr>
              <w:noProof/>
            </w:rPr>
            <w:t>2</w:t>
          </w:r>
        </w:fldSimple>
      </w:p>
    </w:sdtContent>
  </w:sdt>
  <w:p w:rsidR="00080A3C" w:rsidRPr="0099659C" w:rsidRDefault="00080A3C" w:rsidP="00080A3C">
    <w:pPr>
      <w:widowControl w:val="0"/>
      <w:autoSpaceDE w:val="0"/>
      <w:autoSpaceDN w:val="0"/>
      <w:spacing w:line="14" w:lineRule="auto"/>
      <w:rPr>
        <w:rFonts w:ascii="Times New Roman" w:eastAsia="Times New Roman" w:hAnsi="Times New Roman"/>
        <w:sz w:val="20"/>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A3C" w:rsidRPr="003C51E8" w:rsidRDefault="00080A3C" w:rsidP="00080A3C">
    <w:pPr>
      <w:pStyle w:val="afa"/>
      <w:jc w:val="right"/>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8964730"/>
      <w:docPartObj>
        <w:docPartGallery w:val="Page Numbers (Bottom of Page)"/>
        <w:docPartUnique/>
      </w:docPartObj>
    </w:sdtPr>
    <w:sdtContent>
      <w:p w:rsidR="00080A3C" w:rsidRPr="00C93D59" w:rsidRDefault="00080A3C">
        <w:pPr>
          <w:pStyle w:val="afa"/>
          <w:jc w:val="right"/>
        </w:pPr>
        <w:fldSimple w:instr="PAGE   \* MERGEFORMAT">
          <w:r w:rsidR="00356602">
            <w:rPr>
              <w:noProof/>
            </w:rPr>
            <w:t>3</w:t>
          </w:r>
        </w:fldSimple>
      </w:p>
    </w:sdtContent>
  </w:sdt>
  <w:p w:rsidR="00080A3C" w:rsidRPr="0099659C" w:rsidRDefault="00080A3C" w:rsidP="00080A3C">
    <w:pPr>
      <w:widowControl w:val="0"/>
      <w:autoSpaceDE w:val="0"/>
      <w:autoSpaceDN w:val="0"/>
      <w:spacing w:line="14" w:lineRule="auto"/>
      <w:rPr>
        <w:rFonts w:ascii="Times New Roman" w:eastAsia="Times New Roman" w:hAnsi="Times New Roman"/>
        <w:sz w:val="20"/>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6DE" w:rsidRDefault="00DD16DE">
      <w:pPr>
        <w:spacing w:after="0" w:line="240" w:lineRule="auto"/>
      </w:pPr>
      <w:r>
        <w:separator/>
      </w:r>
    </w:p>
  </w:footnote>
  <w:footnote w:type="continuationSeparator" w:id="1">
    <w:p w:rsidR="00DD16DE" w:rsidRDefault="00DD16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A3C" w:rsidRDefault="00080A3C" w:rsidP="00080A3C">
    <w:pPr>
      <w:pStyle w:val="aff2"/>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A3C" w:rsidRDefault="00080A3C">
    <w:pPr>
      <w:pStyle w:val="af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14984"/>
    <w:multiLevelType w:val="hybridMultilevel"/>
    <w:tmpl w:val="EAB4A212"/>
    <w:lvl w:ilvl="0" w:tplc="BF80099C">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nsid w:val="0EE75F33"/>
    <w:multiLevelType w:val="hybridMultilevel"/>
    <w:tmpl w:val="DC1CDCAA"/>
    <w:lvl w:ilvl="0" w:tplc="7B863F8C">
      <w:start w:val="1"/>
      <w:numFmt w:val="bullet"/>
      <w:lvlText w:val="−"/>
      <w:lvlJc w:val="left"/>
      <w:pPr>
        <w:ind w:left="720" w:hanging="360"/>
      </w:pPr>
      <w:rPr>
        <w:rFonts w:ascii="Times New Roman" w:hAnsi="Times New Roman" w:cs="Times New Roman" w:hint="default"/>
        <w:color w:val="auto"/>
      </w:rPr>
    </w:lvl>
    <w:lvl w:ilvl="1" w:tplc="7B863F8C">
      <w:start w:val="1"/>
      <w:numFmt w:val="bullet"/>
      <w:lvlText w:val="−"/>
      <w:lvlJc w:val="left"/>
      <w:pPr>
        <w:ind w:left="1440" w:hanging="360"/>
      </w:pPr>
      <w:rPr>
        <w:rFonts w:ascii="Times New Roman" w:hAnsi="Times New Roman" w:cs="Times New Roman"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B70EEF"/>
    <w:multiLevelType w:val="hybridMultilevel"/>
    <w:tmpl w:val="191A6AC4"/>
    <w:lvl w:ilvl="0" w:tplc="7B863F8C">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09C6D6E"/>
    <w:multiLevelType w:val="hybridMultilevel"/>
    <w:tmpl w:val="D80E0E14"/>
    <w:lvl w:ilvl="0" w:tplc="7B863F8C">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7B863F8C">
      <w:start w:val="1"/>
      <w:numFmt w:val="bullet"/>
      <w:lvlText w:val="−"/>
      <w:lvlJc w:val="left"/>
      <w:pPr>
        <w:ind w:left="2160" w:hanging="360"/>
      </w:pPr>
      <w:rPr>
        <w:rFonts w:ascii="Times New Roman"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F855A7"/>
    <w:multiLevelType w:val="hybridMultilevel"/>
    <w:tmpl w:val="65C010FE"/>
    <w:lvl w:ilvl="0" w:tplc="7B863F8C">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6D32747"/>
    <w:multiLevelType w:val="hybridMultilevel"/>
    <w:tmpl w:val="0E366990"/>
    <w:lvl w:ilvl="0" w:tplc="7B863F8C">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75513B0"/>
    <w:multiLevelType w:val="hybridMultilevel"/>
    <w:tmpl w:val="0EC287AC"/>
    <w:lvl w:ilvl="0" w:tplc="7B863F8C">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0F0E78"/>
    <w:multiLevelType w:val="hybridMultilevel"/>
    <w:tmpl w:val="7910D1B8"/>
    <w:lvl w:ilvl="0" w:tplc="7B863F8C">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3A7D09"/>
    <w:multiLevelType w:val="hybridMultilevel"/>
    <w:tmpl w:val="3D08E6C0"/>
    <w:lvl w:ilvl="0" w:tplc="7B863F8C">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8BC784C"/>
    <w:multiLevelType w:val="hybridMultilevel"/>
    <w:tmpl w:val="B8646B36"/>
    <w:lvl w:ilvl="0" w:tplc="7B863F8C">
      <w:start w:val="1"/>
      <w:numFmt w:val="bullet"/>
      <w:lvlText w:val="−"/>
      <w:lvlJc w:val="left"/>
      <w:pPr>
        <w:ind w:left="2141" w:hanging="360"/>
      </w:pPr>
      <w:rPr>
        <w:rFonts w:ascii="Times New Roman" w:hAnsi="Times New Roman" w:cs="Times New Roman" w:hint="default"/>
        <w:color w:val="auto"/>
      </w:rPr>
    </w:lvl>
    <w:lvl w:ilvl="1" w:tplc="04190003" w:tentative="1">
      <w:start w:val="1"/>
      <w:numFmt w:val="bullet"/>
      <w:lvlText w:val="o"/>
      <w:lvlJc w:val="left"/>
      <w:pPr>
        <w:ind w:left="2861" w:hanging="360"/>
      </w:pPr>
      <w:rPr>
        <w:rFonts w:ascii="Courier New" w:hAnsi="Courier New" w:cs="Courier New" w:hint="default"/>
      </w:rPr>
    </w:lvl>
    <w:lvl w:ilvl="2" w:tplc="04190005" w:tentative="1">
      <w:start w:val="1"/>
      <w:numFmt w:val="bullet"/>
      <w:lvlText w:val=""/>
      <w:lvlJc w:val="left"/>
      <w:pPr>
        <w:ind w:left="3581" w:hanging="360"/>
      </w:pPr>
      <w:rPr>
        <w:rFonts w:ascii="Wingdings" w:hAnsi="Wingdings" w:hint="default"/>
      </w:rPr>
    </w:lvl>
    <w:lvl w:ilvl="3" w:tplc="04190001" w:tentative="1">
      <w:start w:val="1"/>
      <w:numFmt w:val="bullet"/>
      <w:lvlText w:val=""/>
      <w:lvlJc w:val="left"/>
      <w:pPr>
        <w:ind w:left="4301" w:hanging="360"/>
      </w:pPr>
      <w:rPr>
        <w:rFonts w:ascii="Symbol" w:hAnsi="Symbol" w:hint="default"/>
      </w:rPr>
    </w:lvl>
    <w:lvl w:ilvl="4" w:tplc="04190003" w:tentative="1">
      <w:start w:val="1"/>
      <w:numFmt w:val="bullet"/>
      <w:lvlText w:val="o"/>
      <w:lvlJc w:val="left"/>
      <w:pPr>
        <w:ind w:left="5021" w:hanging="360"/>
      </w:pPr>
      <w:rPr>
        <w:rFonts w:ascii="Courier New" w:hAnsi="Courier New" w:cs="Courier New" w:hint="default"/>
      </w:rPr>
    </w:lvl>
    <w:lvl w:ilvl="5" w:tplc="04190005" w:tentative="1">
      <w:start w:val="1"/>
      <w:numFmt w:val="bullet"/>
      <w:lvlText w:val=""/>
      <w:lvlJc w:val="left"/>
      <w:pPr>
        <w:ind w:left="5741" w:hanging="360"/>
      </w:pPr>
      <w:rPr>
        <w:rFonts w:ascii="Wingdings" w:hAnsi="Wingdings" w:hint="default"/>
      </w:rPr>
    </w:lvl>
    <w:lvl w:ilvl="6" w:tplc="04190001" w:tentative="1">
      <w:start w:val="1"/>
      <w:numFmt w:val="bullet"/>
      <w:lvlText w:val=""/>
      <w:lvlJc w:val="left"/>
      <w:pPr>
        <w:ind w:left="6461" w:hanging="360"/>
      </w:pPr>
      <w:rPr>
        <w:rFonts w:ascii="Symbol" w:hAnsi="Symbol" w:hint="default"/>
      </w:rPr>
    </w:lvl>
    <w:lvl w:ilvl="7" w:tplc="04190003" w:tentative="1">
      <w:start w:val="1"/>
      <w:numFmt w:val="bullet"/>
      <w:lvlText w:val="o"/>
      <w:lvlJc w:val="left"/>
      <w:pPr>
        <w:ind w:left="7181" w:hanging="360"/>
      </w:pPr>
      <w:rPr>
        <w:rFonts w:ascii="Courier New" w:hAnsi="Courier New" w:cs="Courier New" w:hint="default"/>
      </w:rPr>
    </w:lvl>
    <w:lvl w:ilvl="8" w:tplc="04190005" w:tentative="1">
      <w:start w:val="1"/>
      <w:numFmt w:val="bullet"/>
      <w:lvlText w:val=""/>
      <w:lvlJc w:val="left"/>
      <w:pPr>
        <w:ind w:left="7901" w:hanging="360"/>
      </w:pPr>
      <w:rPr>
        <w:rFonts w:ascii="Wingdings" w:hAnsi="Wingdings" w:hint="default"/>
      </w:rPr>
    </w:lvl>
  </w:abstractNum>
  <w:abstractNum w:abstractNumId="10">
    <w:nsid w:val="2C655BEF"/>
    <w:multiLevelType w:val="hybridMultilevel"/>
    <w:tmpl w:val="75745118"/>
    <w:lvl w:ilvl="0" w:tplc="7B863F8C">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CE20CD3"/>
    <w:multiLevelType w:val="hybridMultilevel"/>
    <w:tmpl w:val="4A5C123A"/>
    <w:lvl w:ilvl="0" w:tplc="7B863F8C">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F7E3203"/>
    <w:multiLevelType w:val="hybridMultilevel"/>
    <w:tmpl w:val="D6285338"/>
    <w:lvl w:ilvl="0" w:tplc="7B863F8C">
      <w:start w:val="1"/>
      <w:numFmt w:val="bullet"/>
      <w:lvlText w:val="−"/>
      <w:lvlJc w:val="left"/>
      <w:pPr>
        <w:ind w:left="720" w:hanging="360"/>
      </w:pPr>
      <w:rPr>
        <w:rFonts w:ascii="Times New Roman" w:hAnsi="Times New Roman" w:cs="Times New Roman" w:hint="default"/>
        <w:color w:val="auto"/>
      </w:rPr>
    </w:lvl>
    <w:lvl w:ilvl="1" w:tplc="7B863F8C">
      <w:start w:val="1"/>
      <w:numFmt w:val="bullet"/>
      <w:lvlText w:val="−"/>
      <w:lvlJc w:val="left"/>
      <w:pPr>
        <w:ind w:left="1440" w:hanging="360"/>
      </w:pPr>
      <w:rPr>
        <w:rFonts w:ascii="Times New Roman" w:hAnsi="Times New Roman" w:cs="Times New Roman"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7A3672"/>
    <w:multiLevelType w:val="hybridMultilevel"/>
    <w:tmpl w:val="E8AE1C32"/>
    <w:lvl w:ilvl="0" w:tplc="7B863F8C">
      <w:start w:val="1"/>
      <w:numFmt w:val="bullet"/>
      <w:lvlText w:val="−"/>
      <w:lvlJc w:val="left"/>
      <w:pPr>
        <w:ind w:left="1070"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2877EDF"/>
    <w:multiLevelType w:val="hybridMultilevel"/>
    <w:tmpl w:val="F6387170"/>
    <w:lvl w:ilvl="0" w:tplc="7B863F8C">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77B0611"/>
    <w:multiLevelType w:val="hybridMultilevel"/>
    <w:tmpl w:val="D1E6F162"/>
    <w:lvl w:ilvl="0" w:tplc="7B863F8C">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7B863F8C">
      <w:start w:val="1"/>
      <w:numFmt w:val="bullet"/>
      <w:lvlText w:val="−"/>
      <w:lvlJc w:val="left"/>
      <w:pPr>
        <w:ind w:left="2160" w:hanging="360"/>
      </w:pPr>
      <w:rPr>
        <w:rFonts w:ascii="Times New Roman"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7C6EBA"/>
    <w:multiLevelType w:val="hybridMultilevel"/>
    <w:tmpl w:val="315A916A"/>
    <w:lvl w:ilvl="0" w:tplc="7B863F8C">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2FB104D"/>
    <w:multiLevelType w:val="multilevel"/>
    <w:tmpl w:val="9D88D1BC"/>
    <w:lvl w:ilvl="0">
      <w:start w:val="1"/>
      <w:numFmt w:val="decimal"/>
      <w:pStyle w:val="a"/>
      <w:lvlText w:val="Статья 2-%1."/>
      <w:lvlJc w:val="left"/>
      <w:pPr>
        <w:tabs>
          <w:tab w:val="num" w:pos="2007"/>
        </w:tabs>
        <w:ind w:left="1134" w:hanging="567"/>
      </w:pPr>
      <w:rPr>
        <w:rFonts w:hint="default"/>
      </w:rPr>
    </w:lvl>
    <w:lvl w:ilvl="1">
      <w:start w:val="1"/>
      <w:numFmt w:val="decimal"/>
      <w:lvlRestart w:val="0"/>
      <w:lvlText w:val="Статья 2-%2."/>
      <w:lvlJc w:val="left"/>
      <w:pPr>
        <w:tabs>
          <w:tab w:val="num" w:pos="2007"/>
        </w:tabs>
        <w:ind w:left="1134" w:hanging="567"/>
      </w:pPr>
      <w:rPr>
        <w:rFonts w:hint="default"/>
      </w:rPr>
    </w:lvl>
    <w:lvl w:ilvl="2">
      <w:start w:val="1"/>
      <w:numFmt w:val="decimal"/>
      <w:lvlText w:val="%1.%2.%3."/>
      <w:lvlJc w:val="left"/>
      <w:pPr>
        <w:tabs>
          <w:tab w:val="num" w:pos="1791"/>
        </w:tabs>
        <w:ind w:left="1791" w:hanging="504"/>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18">
    <w:nsid w:val="6BD04ACA"/>
    <w:multiLevelType w:val="hybridMultilevel"/>
    <w:tmpl w:val="D53CF562"/>
    <w:lvl w:ilvl="0" w:tplc="7B863F8C">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6E0A500B"/>
    <w:multiLevelType w:val="hybridMultilevel"/>
    <w:tmpl w:val="E41C915E"/>
    <w:lvl w:ilvl="0" w:tplc="7B863F8C">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74245DDC"/>
    <w:multiLevelType w:val="hybridMultilevel"/>
    <w:tmpl w:val="24182B5A"/>
    <w:lvl w:ilvl="0" w:tplc="7B863F8C">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69F0BC1"/>
    <w:multiLevelType w:val="hybridMultilevel"/>
    <w:tmpl w:val="D4485622"/>
    <w:lvl w:ilvl="0" w:tplc="7B863F8C">
      <w:start w:val="1"/>
      <w:numFmt w:val="bullet"/>
      <w:lvlText w:val="−"/>
      <w:lvlJc w:val="left"/>
      <w:pPr>
        <w:ind w:left="1259" w:hanging="360"/>
      </w:pPr>
      <w:rPr>
        <w:rFonts w:ascii="Times New Roman" w:hAnsi="Times New Roman" w:cs="Times New Roman" w:hint="default"/>
        <w:color w:val="auto"/>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2">
    <w:nsid w:val="7B2B0055"/>
    <w:multiLevelType w:val="hybridMultilevel"/>
    <w:tmpl w:val="C640018C"/>
    <w:lvl w:ilvl="0" w:tplc="7B863F8C">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21"/>
  </w:num>
  <w:num w:numId="4">
    <w:abstractNumId w:val="7"/>
  </w:num>
  <w:num w:numId="5">
    <w:abstractNumId w:val="22"/>
  </w:num>
  <w:num w:numId="6">
    <w:abstractNumId w:val="18"/>
  </w:num>
  <w:num w:numId="7">
    <w:abstractNumId w:val="8"/>
  </w:num>
  <w:num w:numId="8">
    <w:abstractNumId w:val="14"/>
  </w:num>
  <w:num w:numId="9">
    <w:abstractNumId w:val="10"/>
  </w:num>
  <w:num w:numId="10">
    <w:abstractNumId w:val="9"/>
  </w:num>
  <w:num w:numId="11">
    <w:abstractNumId w:val="3"/>
  </w:num>
  <w:num w:numId="12">
    <w:abstractNumId w:val="11"/>
  </w:num>
  <w:num w:numId="13">
    <w:abstractNumId w:val="5"/>
  </w:num>
  <w:num w:numId="14">
    <w:abstractNumId w:val="15"/>
  </w:num>
  <w:num w:numId="15">
    <w:abstractNumId w:val="2"/>
  </w:num>
  <w:num w:numId="16">
    <w:abstractNumId w:val="6"/>
  </w:num>
  <w:num w:numId="17">
    <w:abstractNumId w:val="20"/>
  </w:num>
  <w:num w:numId="18">
    <w:abstractNumId w:val="4"/>
  </w:num>
  <w:num w:numId="19">
    <w:abstractNumId w:val="13"/>
  </w:num>
  <w:num w:numId="20">
    <w:abstractNumId w:val="16"/>
  </w:num>
  <w:num w:numId="21">
    <w:abstractNumId w:val="12"/>
  </w:num>
  <w:num w:numId="22">
    <w:abstractNumId w:val="19"/>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7592C"/>
    <w:rsid w:val="00013A73"/>
    <w:rsid w:val="0001593A"/>
    <w:rsid w:val="0002108F"/>
    <w:rsid w:val="00041974"/>
    <w:rsid w:val="00080A3C"/>
    <w:rsid w:val="000B3A0E"/>
    <w:rsid w:val="000D01EA"/>
    <w:rsid w:val="000D57D2"/>
    <w:rsid w:val="00172451"/>
    <w:rsid w:val="001E01F3"/>
    <w:rsid w:val="00252666"/>
    <w:rsid w:val="00257C29"/>
    <w:rsid w:val="002F2488"/>
    <w:rsid w:val="00301A58"/>
    <w:rsid w:val="00313C0C"/>
    <w:rsid w:val="00337A0F"/>
    <w:rsid w:val="003563A4"/>
    <w:rsid w:val="00356602"/>
    <w:rsid w:val="00377B1A"/>
    <w:rsid w:val="00381C0B"/>
    <w:rsid w:val="003902C6"/>
    <w:rsid w:val="0039306C"/>
    <w:rsid w:val="00395D3D"/>
    <w:rsid w:val="00395E68"/>
    <w:rsid w:val="003B4852"/>
    <w:rsid w:val="003C51E8"/>
    <w:rsid w:val="003F7B3B"/>
    <w:rsid w:val="00402903"/>
    <w:rsid w:val="004633D1"/>
    <w:rsid w:val="00463FC9"/>
    <w:rsid w:val="004859A8"/>
    <w:rsid w:val="004F178A"/>
    <w:rsid w:val="005018A7"/>
    <w:rsid w:val="0057592C"/>
    <w:rsid w:val="00594548"/>
    <w:rsid w:val="005B49A4"/>
    <w:rsid w:val="005B51E4"/>
    <w:rsid w:val="005C1A38"/>
    <w:rsid w:val="005C1D10"/>
    <w:rsid w:val="00640F09"/>
    <w:rsid w:val="0064120C"/>
    <w:rsid w:val="0069743D"/>
    <w:rsid w:val="006F1E51"/>
    <w:rsid w:val="00705B3B"/>
    <w:rsid w:val="00732393"/>
    <w:rsid w:val="00777AD7"/>
    <w:rsid w:val="007B2320"/>
    <w:rsid w:val="007B559E"/>
    <w:rsid w:val="007C4AC5"/>
    <w:rsid w:val="00824746"/>
    <w:rsid w:val="00835D12"/>
    <w:rsid w:val="00846B19"/>
    <w:rsid w:val="0085659D"/>
    <w:rsid w:val="00867C78"/>
    <w:rsid w:val="008753EE"/>
    <w:rsid w:val="00894C63"/>
    <w:rsid w:val="008A1933"/>
    <w:rsid w:val="008C34A7"/>
    <w:rsid w:val="009405E5"/>
    <w:rsid w:val="0095555D"/>
    <w:rsid w:val="0097118F"/>
    <w:rsid w:val="0097211F"/>
    <w:rsid w:val="00981DCC"/>
    <w:rsid w:val="0098750D"/>
    <w:rsid w:val="00995CDC"/>
    <w:rsid w:val="009B055D"/>
    <w:rsid w:val="009C6B0B"/>
    <w:rsid w:val="009D0680"/>
    <w:rsid w:val="009D4C4E"/>
    <w:rsid w:val="009F0A1F"/>
    <w:rsid w:val="00A106AE"/>
    <w:rsid w:val="00A448F5"/>
    <w:rsid w:val="00A774C5"/>
    <w:rsid w:val="00AA5AFE"/>
    <w:rsid w:val="00B048C5"/>
    <w:rsid w:val="00B07B4C"/>
    <w:rsid w:val="00B35AC5"/>
    <w:rsid w:val="00B60D4E"/>
    <w:rsid w:val="00BD699A"/>
    <w:rsid w:val="00BE573B"/>
    <w:rsid w:val="00C30F0A"/>
    <w:rsid w:val="00CA1045"/>
    <w:rsid w:val="00CA2394"/>
    <w:rsid w:val="00CD11E6"/>
    <w:rsid w:val="00CF2606"/>
    <w:rsid w:val="00D170D3"/>
    <w:rsid w:val="00D33354"/>
    <w:rsid w:val="00D67EA5"/>
    <w:rsid w:val="00D72C69"/>
    <w:rsid w:val="00D905DF"/>
    <w:rsid w:val="00DB4EFA"/>
    <w:rsid w:val="00DC3A7C"/>
    <w:rsid w:val="00DD16DE"/>
    <w:rsid w:val="00DE324F"/>
    <w:rsid w:val="00EC35CB"/>
    <w:rsid w:val="00ED305A"/>
    <w:rsid w:val="00F22C9E"/>
    <w:rsid w:val="00F667FE"/>
    <w:rsid w:val="00FA67AF"/>
    <w:rsid w:val="00FB7EF3"/>
    <w:rsid w:val="00FC1B63"/>
    <w:rsid w:val="00FC1C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77B1A"/>
  </w:style>
  <w:style w:type="paragraph" w:styleId="1">
    <w:name w:val="heading 1"/>
    <w:basedOn w:val="a0"/>
    <w:next w:val="a0"/>
    <w:link w:val="10"/>
    <w:qFormat/>
    <w:rsid w:val="00575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0"/>
    <w:next w:val="a0"/>
    <w:link w:val="20"/>
    <w:unhideWhenUsed/>
    <w:qFormat/>
    <w:rsid w:val="005759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nhideWhenUsed/>
    <w:qFormat/>
    <w:rsid w:val="0057592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nhideWhenUsed/>
    <w:qFormat/>
    <w:rsid w:val="0057592C"/>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semiHidden/>
    <w:unhideWhenUsed/>
    <w:qFormat/>
    <w:rsid w:val="0057592C"/>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semiHidden/>
    <w:unhideWhenUsed/>
    <w:qFormat/>
    <w:rsid w:val="0057592C"/>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semiHidden/>
    <w:unhideWhenUsed/>
    <w:qFormat/>
    <w:rsid w:val="0057592C"/>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semiHidden/>
    <w:unhideWhenUsed/>
    <w:qFormat/>
    <w:rsid w:val="0057592C"/>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semiHidden/>
    <w:unhideWhenUsed/>
    <w:qFormat/>
    <w:rsid w:val="0057592C"/>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7592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1"/>
    <w:link w:val="2"/>
    <w:uiPriority w:val="9"/>
    <w:semiHidden/>
    <w:rsid w:val="0057592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57592C"/>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57592C"/>
    <w:rPr>
      <w:rFonts w:eastAsiaTheme="majorEastAsia" w:cstheme="majorBidi"/>
      <w:i/>
      <w:iCs/>
      <w:color w:val="0F4761" w:themeColor="accent1" w:themeShade="BF"/>
    </w:rPr>
  </w:style>
  <w:style w:type="character" w:customStyle="1" w:styleId="50">
    <w:name w:val="Заголовок 5 Знак"/>
    <w:basedOn w:val="a1"/>
    <w:link w:val="5"/>
    <w:semiHidden/>
    <w:rsid w:val="0057592C"/>
    <w:rPr>
      <w:rFonts w:eastAsiaTheme="majorEastAsia" w:cstheme="majorBidi"/>
      <w:color w:val="0F4761" w:themeColor="accent1" w:themeShade="BF"/>
    </w:rPr>
  </w:style>
  <w:style w:type="character" w:customStyle="1" w:styleId="60">
    <w:name w:val="Заголовок 6 Знак"/>
    <w:basedOn w:val="a1"/>
    <w:link w:val="6"/>
    <w:semiHidden/>
    <w:rsid w:val="0057592C"/>
    <w:rPr>
      <w:rFonts w:eastAsiaTheme="majorEastAsia" w:cstheme="majorBidi"/>
      <w:i/>
      <w:iCs/>
      <w:color w:val="595959" w:themeColor="text1" w:themeTint="A6"/>
    </w:rPr>
  </w:style>
  <w:style w:type="character" w:customStyle="1" w:styleId="70">
    <w:name w:val="Заголовок 7 Знак"/>
    <w:basedOn w:val="a1"/>
    <w:link w:val="7"/>
    <w:semiHidden/>
    <w:rsid w:val="0057592C"/>
    <w:rPr>
      <w:rFonts w:eastAsiaTheme="majorEastAsia" w:cstheme="majorBidi"/>
      <w:color w:val="595959" w:themeColor="text1" w:themeTint="A6"/>
    </w:rPr>
  </w:style>
  <w:style w:type="character" w:customStyle="1" w:styleId="80">
    <w:name w:val="Заголовок 8 Знак"/>
    <w:basedOn w:val="a1"/>
    <w:link w:val="8"/>
    <w:semiHidden/>
    <w:rsid w:val="0057592C"/>
    <w:rPr>
      <w:rFonts w:eastAsiaTheme="majorEastAsia" w:cstheme="majorBidi"/>
      <w:i/>
      <w:iCs/>
      <w:color w:val="272727" w:themeColor="text1" w:themeTint="D8"/>
    </w:rPr>
  </w:style>
  <w:style w:type="character" w:customStyle="1" w:styleId="90">
    <w:name w:val="Заголовок 9 Знак"/>
    <w:basedOn w:val="a1"/>
    <w:link w:val="9"/>
    <w:semiHidden/>
    <w:rsid w:val="0057592C"/>
    <w:rPr>
      <w:rFonts w:eastAsiaTheme="majorEastAsia" w:cstheme="majorBidi"/>
      <w:color w:val="272727" w:themeColor="text1" w:themeTint="D8"/>
    </w:rPr>
  </w:style>
  <w:style w:type="paragraph" w:styleId="a4">
    <w:name w:val="Title"/>
    <w:basedOn w:val="a0"/>
    <w:next w:val="a0"/>
    <w:link w:val="a5"/>
    <w:qFormat/>
    <w:rsid w:val="00575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57592C"/>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57592C"/>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57592C"/>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57592C"/>
    <w:pPr>
      <w:spacing w:before="160"/>
      <w:jc w:val="center"/>
    </w:pPr>
    <w:rPr>
      <w:i/>
      <w:iCs/>
      <w:color w:val="404040" w:themeColor="text1" w:themeTint="BF"/>
    </w:rPr>
  </w:style>
  <w:style w:type="character" w:customStyle="1" w:styleId="22">
    <w:name w:val="Цитата 2 Знак"/>
    <w:basedOn w:val="a1"/>
    <w:link w:val="21"/>
    <w:uiPriority w:val="29"/>
    <w:rsid w:val="0057592C"/>
    <w:rPr>
      <w:i/>
      <w:iCs/>
      <w:color w:val="404040" w:themeColor="text1" w:themeTint="BF"/>
    </w:rPr>
  </w:style>
  <w:style w:type="paragraph" w:styleId="a8">
    <w:name w:val="List Paragraph"/>
    <w:basedOn w:val="a0"/>
    <w:uiPriority w:val="34"/>
    <w:qFormat/>
    <w:rsid w:val="0057592C"/>
    <w:pPr>
      <w:ind w:left="720"/>
      <w:contextualSpacing/>
    </w:pPr>
  </w:style>
  <w:style w:type="character" w:styleId="a9">
    <w:name w:val="Intense Emphasis"/>
    <w:basedOn w:val="a1"/>
    <w:uiPriority w:val="21"/>
    <w:qFormat/>
    <w:rsid w:val="0057592C"/>
    <w:rPr>
      <w:i/>
      <w:iCs/>
      <w:color w:val="0F4761" w:themeColor="accent1" w:themeShade="BF"/>
    </w:rPr>
  </w:style>
  <w:style w:type="paragraph" w:styleId="aa">
    <w:name w:val="Intense Quote"/>
    <w:basedOn w:val="a0"/>
    <w:next w:val="a0"/>
    <w:link w:val="ab"/>
    <w:uiPriority w:val="30"/>
    <w:qFormat/>
    <w:rsid w:val="00575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57592C"/>
    <w:rPr>
      <w:i/>
      <w:iCs/>
      <w:color w:val="0F4761" w:themeColor="accent1" w:themeShade="BF"/>
    </w:rPr>
  </w:style>
  <w:style w:type="character" w:styleId="ac">
    <w:name w:val="Intense Reference"/>
    <w:basedOn w:val="a1"/>
    <w:uiPriority w:val="32"/>
    <w:qFormat/>
    <w:rsid w:val="0057592C"/>
    <w:rPr>
      <w:b/>
      <w:bCs/>
      <w:smallCaps/>
      <w:color w:val="0F4761" w:themeColor="accent1" w:themeShade="BF"/>
      <w:spacing w:val="5"/>
    </w:rPr>
  </w:style>
  <w:style w:type="numbering" w:customStyle="1" w:styleId="11">
    <w:name w:val="Нет списка1"/>
    <w:next w:val="a3"/>
    <w:uiPriority w:val="99"/>
    <w:semiHidden/>
    <w:unhideWhenUsed/>
    <w:rsid w:val="003C51E8"/>
  </w:style>
  <w:style w:type="paragraph" w:customStyle="1" w:styleId="ad">
    <w:basedOn w:val="a0"/>
    <w:next w:val="a4"/>
    <w:qFormat/>
    <w:rsid w:val="003C51E8"/>
    <w:pPr>
      <w:spacing w:after="0" w:line="240" w:lineRule="auto"/>
      <w:jc w:val="center"/>
    </w:pPr>
    <w:rPr>
      <w:rFonts w:ascii="Times New Roman" w:eastAsia="Times New Roman" w:hAnsi="Times New Roman" w:cs="Times New Roman"/>
      <w:kern w:val="0"/>
      <w:sz w:val="28"/>
      <w:szCs w:val="28"/>
      <w:lang w:eastAsia="ru-RU"/>
    </w:rPr>
  </w:style>
  <w:style w:type="paragraph" w:styleId="ae">
    <w:name w:val="Body Text"/>
    <w:basedOn w:val="a0"/>
    <w:link w:val="af"/>
    <w:rsid w:val="003C51E8"/>
    <w:pPr>
      <w:spacing w:after="120" w:line="240" w:lineRule="auto"/>
    </w:pPr>
    <w:rPr>
      <w:rFonts w:ascii="Times New Roman" w:eastAsia="Times New Roman" w:hAnsi="Times New Roman" w:cs="Times New Roman"/>
      <w:kern w:val="0"/>
      <w:lang w:eastAsia="ru-RU"/>
    </w:rPr>
  </w:style>
  <w:style w:type="character" w:customStyle="1" w:styleId="af">
    <w:name w:val="Основной текст Знак"/>
    <w:basedOn w:val="a1"/>
    <w:link w:val="ae"/>
    <w:rsid w:val="003C51E8"/>
    <w:rPr>
      <w:rFonts w:ascii="Times New Roman" w:eastAsia="Times New Roman" w:hAnsi="Times New Roman" w:cs="Times New Roman"/>
      <w:kern w:val="0"/>
      <w:lang w:eastAsia="ru-RU"/>
    </w:rPr>
  </w:style>
  <w:style w:type="paragraph" w:styleId="HTML">
    <w:name w:val="HTML Preformatted"/>
    <w:basedOn w:val="a0"/>
    <w:link w:val="HTML0"/>
    <w:rsid w:val="003C5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rPr>
  </w:style>
  <w:style w:type="character" w:customStyle="1" w:styleId="HTML0">
    <w:name w:val="Стандартный HTML Знак"/>
    <w:basedOn w:val="a1"/>
    <w:link w:val="HTML"/>
    <w:rsid w:val="003C51E8"/>
    <w:rPr>
      <w:rFonts w:ascii="Courier New" w:eastAsia="Times New Roman" w:hAnsi="Courier New" w:cs="Courier New"/>
      <w:kern w:val="0"/>
      <w:sz w:val="20"/>
      <w:szCs w:val="20"/>
      <w:lang w:eastAsia="ru-RU"/>
    </w:rPr>
  </w:style>
  <w:style w:type="paragraph" w:styleId="af0">
    <w:name w:val="Body Text Indent"/>
    <w:basedOn w:val="a0"/>
    <w:link w:val="af1"/>
    <w:rsid w:val="003C51E8"/>
    <w:pPr>
      <w:spacing w:after="120" w:line="240" w:lineRule="auto"/>
      <w:ind w:left="283"/>
    </w:pPr>
    <w:rPr>
      <w:rFonts w:ascii="Times New Roman" w:eastAsia="Times New Roman" w:hAnsi="Times New Roman" w:cs="Times New Roman"/>
      <w:kern w:val="0"/>
      <w:lang w:eastAsia="ru-RU"/>
    </w:rPr>
  </w:style>
  <w:style w:type="character" w:customStyle="1" w:styleId="af1">
    <w:name w:val="Основной текст с отступом Знак"/>
    <w:basedOn w:val="a1"/>
    <w:link w:val="af0"/>
    <w:rsid w:val="003C51E8"/>
    <w:rPr>
      <w:rFonts w:ascii="Times New Roman" w:eastAsia="Times New Roman" w:hAnsi="Times New Roman" w:cs="Times New Roman"/>
      <w:kern w:val="0"/>
      <w:lang w:eastAsia="ru-RU"/>
    </w:rPr>
  </w:style>
  <w:style w:type="paragraph" w:customStyle="1" w:styleId="ConsNormal">
    <w:name w:val="ConsNormal"/>
    <w:rsid w:val="003C51E8"/>
    <w:pPr>
      <w:autoSpaceDE w:val="0"/>
      <w:autoSpaceDN w:val="0"/>
      <w:adjustRightInd w:val="0"/>
      <w:spacing w:after="0" w:line="240" w:lineRule="auto"/>
      <w:ind w:right="19772" w:firstLine="720"/>
    </w:pPr>
    <w:rPr>
      <w:rFonts w:ascii="Arial" w:eastAsia="Times New Roman" w:hAnsi="Arial" w:cs="Arial"/>
      <w:kern w:val="0"/>
      <w:sz w:val="20"/>
      <w:szCs w:val="20"/>
      <w:lang w:eastAsia="ru-RU"/>
    </w:rPr>
  </w:style>
  <w:style w:type="paragraph" w:customStyle="1" w:styleId="af2">
    <w:name w:val="МОЕ"/>
    <w:basedOn w:val="a0"/>
    <w:rsid w:val="003C51E8"/>
    <w:pPr>
      <w:spacing w:after="0" w:line="240" w:lineRule="auto"/>
      <w:ind w:firstLine="709"/>
      <w:jc w:val="both"/>
    </w:pPr>
    <w:rPr>
      <w:rFonts w:ascii="Times New Roman" w:eastAsia="Times New Roman" w:hAnsi="Times New Roman" w:cs="Times New Roman"/>
      <w:spacing w:val="10"/>
      <w:kern w:val="0"/>
      <w:sz w:val="28"/>
      <w:szCs w:val="28"/>
      <w:lang w:eastAsia="ru-RU"/>
    </w:rPr>
  </w:style>
  <w:style w:type="paragraph" w:customStyle="1" w:styleId="af3">
    <w:name w:val="основной"/>
    <w:basedOn w:val="a0"/>
    <w:rsid w:val="003C51E8"/>
    <w:pPr>
      <w:keepNext/>
      <w:suppressAutoHyphens/>
      <w:spacing w:after="0" w:line="240" w:lineRule="auto"/>
    </w:pPr>
    <w:rPr>
      <w:rFonts w:ascii="Arial" w:eastAsia="Lucida Sans Unicode" w:hAnsi="Arial" w:cs="Times New Roman"/>
      <w:kern w:val="1"/>
      <w:lang w:eastAsia="ru-RU"/>
    </w:rPr>
  </w:style>
  <w:style w:type="paragraph" w:customStyle="1" w:styleId="af4">
    <w:name w:val="Знак Знак Знак Знак Знак Знак"/>
    <w:basedOn w:val="a0"/>
    <w:rsid w:val="003C51E8"/>
    <w:pPr>
      <w:spacing w:before="100" w:beforeAutospacing="1" w:after="100" w:afterAutospacing="1" w:line="240" w:lineRule="auto"/>
    </w:pPr>
    <w:rPr>
      <w:rFonts w:ascii="Tahoma" w:eastAsia="Times New Roman" w:hAnsi="Tahoma" w:cs="Times New Roman"/>
      <w:kern w:val="0"/>
      <w:sz w:val="20"/>
      <w:szCs w:val="20"/>
      <w:lang w:val="en-US"/>
    </w:rPr>
  </w:style>
  <w:style w:type="character" w:customStyle="1" w:styleId="12">
    <w:name w:val="Стиль 12 пт"/>
    <w:rsid w:val="003C51E8"/>
    <w:rPr>
      <w:sz w:val="24"/>
    </w:rPr>
  </w:style>
  <w:style w:type="paragraph" w:customStyle="1" w:styleId="Iauiue">
    <w:name w:val="Iau?iue"/>
    <w:rsid w:val="003C51E8"/>
    <w:pPr>
      <w:widowControl w:val="0"/>
      <w:suppressAutoHyphens/>
      <w:spacing w:after="0" w:line="240" w:lineRule="auto"/>
    </w:pPr>
    <w:rPr>
      <w:rFonts w:ascii="Times New Roman" w:eastAsia="Arial" w:hAnsi="Times New Roman" w:cs="Times New Roman"/>
      <w:kern w:val="0"/>
      <w:sz w:val="20"/>
      <w:szCs w:val="20"/>
      <w:lang w:eastAsia="ar-SA"/>
    </w:rPr>
  </w:style>
  <w:style w:type="paragraph" w:styleId="af5">
    <w:name w:val="Plain Text"/>
    <w:basedOn w:val="a0"/>
    <w:link w:val="af6"/>
    <w:rsid w:val="003C51E8"/>
    <w:pPr>
      <w:spacing w:after="0" w:line="240" w:lineRule="auto"/>
    </w:pPr>
    <w:rPr>
      <w:rFonts w:ascii="Courier New" w:eastAsia="Times New Roman" w:hAnsi="Courier New" w:cs="Courier New"/>
      <w:kern w:val="0"/>
      <w:sz w:val="20"/>
      <w:szCs w:val="20"/>
      <w:lang w:eastAsia="ru-RU"/>
    </w:rPr>
  </w:style>
  <w:style w:type="character" w:customStyle="1" w:styleId="af6">
    <w:name w:val="Текст Знак"/>
    <w:basedOn w:val="a1"/>
    <w:link w:val="af5"/>
    <w:rsid w:val="003C51E8"/>
    <w:rPr>
      <w:rFonts w:ascii="Courier New" w:eastAsia="Times New Roman" w:hAnsi="Courier New" w:cs="Courier New"/>
      <w:kern w:val="0"/>
      <w:sz w:val="20"/>
      <w:szCs w:val="20"/>
      <w:lang w:eastAsia="ru-RU"/>
    </w:rPr>
  </w:style>
  <w:style w:type="paragraph" w:customStyle="1" w:styleId="ConsPlusNormal">
    <w:name w:val="ConsPlusNormal"/>
    <w:rsid w:val="003C51E8"/>
    <w:pPr>
      <w:widowControl w:val="0"/>
      <w:autoSpaceDE w:val="0"/>
      <w:autoSpaceDN w:val="0"/>
      <w:adjustRightInd w:val="0"/>
      <w:spacing w:after="0" w:line="240" w:lineRule="auto"/>
      <w:ind w:firstLine="720"/>
    </w:pPr>
    <w:rPr>
      <w:rFonts w:ascii="Arial" w:eastAsia="Times New Roman" w:hAnsi="Arial" w:cs="Arial"/>
      <w:kern w:val="0"/>
      <w:sz w:val="20"/>
      <w:szCs w:val="20"/>
      <w:lang w:eastAsia="ru-RU"/>
    </w:rPr>
  </w:style>
  <w:style w:type="paragraph" w:customStyle="1" w:styleId="nienie">
    <w:name w:val="nienie"/>
    <w:basedOn w:val="Iauiue"/>
    <w:rsid w:val="003C51E8"/>
    <w:pPr>
      <w:keepLines/>
      <w:suppressAutoHyphens w:val="0"/>
      <w:ind w:left="709" w:hanging="284"/>
      <w:jc w:val="both"/>
    </w:pPr>
    <w:rPr>
      <w:rFonts w:ascii="Peterburg" w:eastAsia="Times New Roman" w:hAnsi="Peterburg" w:cs="Peterburg"/>
      <w:sz w:val="24"/>
      <w:szCs w:val="24"/>
      <w:lang w:eastAsia="ru-RU"/>
    </w:rPr>
  </w:style>
  <w:style w:type="character" w:customStyle="1" w:styleId="af7">
    <w:name w:val="Цветовое выделение"/>
    <w:rsid w:val="003C51E8"/>
    <w:rPr>
      <w:b/>
      <w:color w:val="000080"/>
    </w:rPr>
  </w:style>
  <w:style w:type="character" w:customStyle="1" w:styleId="af8">
    <w:name w:val="Гипертекстовая ссылка"/>
    <w:rsid w:val="003C51E8"/>
    <w:rPr>
      <w:rFonts w:cs="Times New Roman"/>
      <w:b/>
      <w:color w:val="008000"/>
    </w:rPr>
  </w:style>
  <w:style w:type="paragraph" w:customStyle="1" w:styleId="af9">
    <w:name w:val="Заголовок статьи"/>
    <w:basedOn w:val="a0"/>
    <w:next w:val="a0"/>
    <w:rsid w:val="003C51E8"/>
    <w:pPr>
      <w:widowControl w:val="0"/>
      <w:autoSpaceDE w:val="0"/>
      <w:autoSpaceDN w:val="0"/>
      <w:adjustRightInd w:val="0"/>
      <w:spacing w:after="0" w:line="240" w:lineRule="auto"/>
      <w:ind w:left="1612" w:hanging="892"/>
      <w:jc w:val="both"/>
    </w:pPr>
    <w:rPr>
      <w:rFonts w:ascii="Arial" w:eastAsia="Times New Roman" w:hAnsi="Arial" w:cs="Arial"/>
      <w:kern w:val="0"/>
      <w:lang w:eastAsia="ru-RU"/>
    </w:rPr>
  </w:style>
  <w:style w:type="paragraph" w:styleId="afa">
    <w:name w:val="footer"/>
    <w:basedOn w:val="a0"/>
    <w:link w:val="afb"/>
    <w:rsid w:val="003C51E8"/>
    <w:pPr>
      <w:tabs>
        <w:tab w:val="center" w:pos="4677"/>
        <w:tab w:val="right" w:pos="9355"/>
      </w:tabs>
      <w:spacing w:after="0" w:line="240" w:lineRule="auto"/>
    </w:pPr>
    <w:rPr>
      <w:rFonts w:ascii="Times New Roman" w:eastAsia="Times New Roman" w:hAnsi="Times New Roman" w:cs="Times New Roman"/>
      <w:kern w:val="0"/>
      <w:lang w:eastAsia="ru-RU"/>
    </w:rPr>
  </w:style>
  <w:style w:type="character" w:customStyle="1" w:styleId="afb">
    <w:name w:val="Нижний колонтитул Знак"/>
    <w:basedOn w:val="a1"/>
    <w:link w:val="afa"/>
    <w:rsid w:val="003C51E8"/>
    <w:rPr>
      <w:rFonts w:ascii="Times New Roman" w:eastAsia="Times New Roman" w:hAnsi="Times New Roman" w:cs="Times New Roman"/>
      <w:kern w:val="0"/>
      <w:lang w:eastAsia="ru-RU"/>
    </w:rPr>
  </w:style>
  <w:style w:type="character" w:styleId="afc">
    <w:name w:val="page number"/>
    <w:basedOn w:val="a1"/>
    <w:rsid w:val="003C51E8"/>
  </w:style>
  <w:style w:type="paragraph" w:customStyle="1" w:styleId="afd">
    <w:name w:val="Зоны"/>
    <w:basedOn w:val="a0"/>
    <w:rsid w:val="003C51E8"/>
    <w:pPr>
      <w:tabs>
        <w:tab w:val="left" w:pos="567"/>
      </w:tabs>
      <w:snapToGrid w:val="0"/>
      <w:spacing w:before="160" w:line="240" w:lineRule="auto"/>
      <w:ind w:left="567"/>
      <w:jc w:val="both"/>
    </w:pPr>
    <w:rPr>
      <w:rFonts w:ascii="Arial" w:eastAsia="Times New Roman" w:hAnsi="Arial" w:cs="Times New Roman"/>
      <w:b/>
      <w:kern w:val="0"/>
      <w:szCs w:val="20"/>
      <w:lang w:eastAsia="ru-RU"/>
    </w:rPr>
  </w:style>
  <w:style w:type="paragraph" w:customStyle="1" w:styleId="a">
    <w:name w:val="ВидыДеятельности"/>
    <w:basedOn w:val="a0"/>
    <w:rsid w:val="003C51E8"/>
    <w:pPr>
      <w:numPr>
        <w:numId w:val="2"/>
      </w:numPr>
      <w:tabs>
        <w:tab w:val="left" w:pos="851"/>
      </w:tabs>
      <w:spacing w:after="80" w:line="240" w:lineRule="auto"/>
      <w:jc w:val="both"/>
    </w:pPr>
    <w:rPr>
      <w:rFonts w:ascii="Arial" w:eastAsia="Times New Roman" w:hAnsi="Arial" w:cs="Times New Roman"/>
      <w:snapToGrid w:val="0"/>
      <w:kern w:val="0"/>
      <w:sz w:val="22"/>
      <w:szCs w:val="20"/>
      <w:lang w:eastAsia="ru-RU"/>
    </w:rPr>
  </w:style>
  <w:style w:type="character" w:styleId="afe">
    <w:name w:val="Hyperlink"/>
    <w:uiPriority w:val="99"/>
    <w:rsid w:val="003C51E8"/>
    <w:rPr>
      <w:color w:val="0044AA"/>
      <w:u w:val="single"/>
    </w:rPr>
  </w:style>
  <w:style w:type="paragraph" w:customStyle="1" w:styleId="src">
    <w:name w:val="src"/>
    <w:basedOn w:val="a0"/>
    <w:rsid w:val="003C51E8"/>
    <w:pPr>
      <w:spacing w:after="240" w:line="240" w:lineRule="auto"/>
    </w:pPr>
    <w:rPr>
      <w:rFonts w:ascii="Times New Roman" w:eastAsia="Times New Roman" w:hAnsi="Times New Roman" w:cs="Times New Roman"/>
      <w:i/>
      <w:iCs/>
      <w:color w:val="939756"/>
      <w:kern w:val="0"/>
      <w:sz w:val="18"/>
      <w:szCs w:val="18"/>
      <w:lang w:eastAsia="ru-RU"/>
    </w:rPr>
  </w:style>
  <w:style w:type="paragraph" w:customStyle="1" w:styleId="aff">
    <w:name w:val="Раздел"/>
    <w:basedOn w:val="a0"/>
    <w:rsid w:val="003C51E8"/>
    <w:pPr>
      <w:spacing w:after="0" w:line="240" w:lineRule="auto"/>
      <w:ind w:left="720"/>
    </w:pPr>
    <w:rPr>
      <w:rFonts w:ascii="Times New Roman" w:eastAsia="Times New Roman" w:hAnsi="Times New Roman" w:cs="Times New Roman"/>
      <w:b/>
      <w:kern w:val="0"/>
      <w:lang w:eastAsia="ru-RU"/>
    </w:rPr>
  </w:style>
  <w:style w:type="character" w:customStyle="1" w:styleId="100">
    <w:name w:val="Знак Знак10"/>
    <w:rsid w:val="003C51E8"/>
    <w:rPr>
      <w:rFonts w:ascii="Courier New" w:hAnsi="Courier New" w:cs="Courier New"/>
      <w:lang w:val="ru-RU" w:eastAsia="ru-RU" w:bidi="ar-SA"/>
    </w:rPr>
  </w:style>
  <w:style w:type="paragraph" w:customStyle="1" w:styleId="aff0">
    <w:name w:val="Генплан"/>
    <w:basedOn w:val="a0"/>
    <w:rsid w:val="003C51E8"/>
    <w:pPr>
      <w:tabs>
        <w:tab w:val="left" w:pos="7797"/>
      </w:tabs>
      <w:spacing w:after="0" w:line="360" w:lineRule="auto"/>
      <w:jc w:val="center"/>
    </w:pPr>
    <w:rPr>
      <w:rFonts w:ascii="Times New Roman" w:eastAsia="Times New Roman" w:hAnsi="Times New Roman" w:cs="Times New Roman"/>
      <w:b/>
      <w:kern w:val="0"/>
      <w:sz w:val="32"/>
      <w:szCs w:val="28"/>
      <w:lang w:eastAsia="ru-RU"/>
    </w:rPr>
  </w:style>
  <w:style w:type="paragraph" w:customStyle="1" w:styleId="S">
    <w:name w:val="S_Обычный в таблице"/>
    <w:basedOn w:val="a0"/>
    <w:rsid w:val="003C51E8"/>
    <w:pPr>
      <w:spacing w:after="0" w:line="360" w:lineRule="auto"/>
      <w:jc w:val="center"/>
    </w:pPr>
    <w:rPr>
      <w:rFonts w:ascii="Times New Roman" w:eastAsia="Times New Roman" w:hAnsi="Times New Roman" w:cs="Times New Roman"/>
      <w:kern w:val="0"/>
      <w:lang w:eastAsia="ru-RU"/>
    </w:rPr>
  </w:style>
  <w:style w:type="table" w:styleId="aff1">
    <w:name w:val="Table Grid"/>
    <w:basedOn w:val="a2"/>
    <w:rsid w:val="003C51E8"/>
    <w:pPr>
      <w:spacing w:after="0" w:line="240" w:lineRule="auto"/>
    </w:pPr>
    <w:rPr>
      <w:rFonts w:ascii="Times New Roman" w:eastAsia="Times New Roman" w:hAnsi="Times New Roma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header"/>
    <w:basedOn w:val="a0"/>
    <w:link w:val="aff3"/>
    <w:rsid w:val="003C51E8"/>
    <w:pPr>
      <w:tabs>
        <w:tab w:val="center" w:pos="4677"/>
        <w:tab w:val="right" w:pos="9355"/>
      </w:tabs>
      <w:spacing w:after="0" w:line="240" w:lineRule="auto"/>
    </w:pPr>
    <w:rPr>
      <w:rFonts w:ascii="Times New Roman" w:eastAsia="Times New Roman" w:hAnsi="Times New Roman" w:cs="Times New Roman"/>
      <w:kern w:val="0"/>
      <w:lang w:eastAsia="ru-RU"/>
    </w:rPr>
  </w:style>
  <w:style w:type="character" w:customStyle="1" w:styleId="aff3">
    <w:name w:val="Верхний колонтитул Знак"/>
    <w:basedOn w:val="a1"/>
    <w:link w:val="aff2"/>
    <w:rsid w:val="003C51E8"/>
    <w:rPr>
      <w:rFonts w:ascii="Times New Roman" w:eastAsia="Times New Roman" w:hAnsi="Times New Roman" w:cs="Times New Roman"/>
      <w:kern w:val="0"/>
      <w:lang w:eastAsia="ru-RU"/>
    </w:rPr>
  </w:style>
  <w:style w:type="paragraph" w:styleId="13">
    <w:name w:val="toc 1"/>
    <w:basedOn w:val="a0"/>
    <w:next w:val="a0"/>
    <w:autoRedefine/>
    <w:uiPriority w:val="39"/>
    <w:rsid w:val="003C51E8"/>
    <w:pPr>
      <w:spacing w:after="0" w:line="240" w:lineRule="auto"/>
      <w:jc w:val="both"/>
    </w:pPr>
    <w:rPr>
      <w:rFonts w:ascii="Times New Roman" w:eastAsia="Times New Roman" w:hAnsi="Times New Roman" w:cs="Times New Roman"/>
      <w:b/>
      <w:caps/>
      <w:kern w:val="0"/>
      <w:lang w:eastAsia="ru-RU"/>
    </w:rPr>
  </w:style>
  <w:style w:type="paragraph" w:styleId="23">
    <w:name w:val="toc 2"/>
    <w:basedOn w:val="a0"/>
    <w:next w:val="a0"/>
    <w:autoRedefine/>
    <w:uiPriority w:val="39"/>
    <w:rsid w:val="003C51E8"/>
    <w:pPr>
      <w:spacing w:after="0" w:line="240" w:lineRule="auto"/>
      <w:jc w:val="both"/>
    </w:pPr>
    <w:rPr>
      <w:rFonts w:ascii="Times New Roman" w:eastAsia="Times New Roman" w:hAnsi="Times New Roman" w:cs="Times New Roman"/>
      <w:smallCaps/>
      <w:kern w:val="0"/>
      <w:lang w:eastAsia="ru-RU"/>
    </w:rPr>
  </w:style>
  <w:style w:type="paragraph" w:styleId="31">
    <w:name w:val="toc 3"/>
    <w:basedOn w:val="a0"/>
    <w:next w:val="a0"/>
    <w:autoRedefine/>
    <w:uiPriority w:val="39"/>
    <w:rsid w:val="003C51E8"/>
    <w:pPr>
      <w:spacing w:after="0" w:line="240" w:lineRule="auto"/>
      <w:ind w:left="567"/>
      <w:jc w:val="both"/>
    </w:pPr>
    <w:rPr>
      <w:rFonts w:ascii="Times New Roman" w:eastAsia="Times New Roman" w:hAnsi="Times New Roman" w:cs="Times New Roman"/>
      <w:kern w:val="0"/>
      <w:lang w:eastAsia="ru-RU"/>
    </w:rPr>
  </w:style>
  <w:style w:type="paragraph" w:styleId="41">
    <w:name w:val="toc 4"/>
    <w:basedOn w:val="a0"/>
    <w:next w:val="a0"/>
    <w:autoRedefine/>
    <w:uiPriority w:val="39"/>
    <w:rsid w:val="003C51E8"/>
    <w:pPr>
      <w:spacing w:after="0" w:line="240" w:lineRule="auto"/>
      <w:ind w:left="567"/>
      <w:jc w:val="both"/>
    </w:pPr>
    <w:rPr>
      <w:rFonts w:ascii="Times New Roman" w:eastAsia="Times New Roman" w:hAnsi="Times New Roman" w:cs="Times New Roman"/>
      <w:i/>
      <w:kern w:val="0"/>
      <w:sz w:val="22"/>
      <w:lang w:eastAsia="ru-RU"/>
    </w:rPr>
  </w:style>
  <w:style w:type="paragraph" w:styleId="aff4">
    <w:name w:val="Balloon Text"/>
    <w:basedOn w:val="a0"/>
    <w:link w:val="aff5"/>
    <w:semiHidden/>
    <w:rsid w:val="003C51E8"/>
    <w:pPr>
      <w:spacing w:after="0" w:line="240" w:lineRule="auto"/>
    </w:pPr>
    <w:rPr>
      <w:rFonts w:ascii="Tahoma" w:eastAsia="Times New Roman" w:hAnsi="Tahoma" w:cs="Tahoma"/>
      <w:kern w:val="0"/>
      <w:sz w:val="16"/>
      <w:szCs w:val="16"/>
      <w:lang w:eastAsia="ru-RU"/>
    </w:rPr>
  </w:style>
  <w:style w:type="character" w:customStyle="1" w:styleId="aff5">
    <w:name w:val="Текст выноски Знак"/>
    <w:basedOn w:val="a1"/>
    <w:link w:val="aff4"/>
    <w:semiHidden/>
    <w:rsid w:val="003C51E8"/>
    <w:rPr>
      <w:rFonts w:ascii="Tahoma" w:eastAsia="Times New Roman" w:hAnsi="Tahoma" w:cs="Tahoma"/>
      <w:kern w:val="0"/>
      <w:sz w:val="16"/>
      <w:szCs w:val="16"/>
      <w:lang w:eastAsia="ru-RU"/>
    </w:rPr>
  </w:style>
  <w:style w:type="paragraph" w:customStyle="1" w:styleId="81">
    <w:name w:val="Стиль8"/>
    <w:basedOn w:val="a0"/>
    <w:qFormat/>
    <w:rsid w:val="003C51E8"/>
    <w:pPr>
      <w:spacing w:after="0" w:line="240" w:lineRule="auto"/>
      <w:ind w:firstLine="567"/>
      <w:jc w:val="both"/>
    </w:pPr>
    <w:rPr>
      <w:rFonts w:ascii="Calibri" w:eastAsia="Times New Roman" w:hAnsi="Calibri" w:cs="Times New Roman"/>
      <w:kern w:val="0"/>
      <w:lang w:eastAsia="ru-RU"/>
    </w:rPr>
  </w:style>
  <w:style w:type="paragraph" w:customStyle="1" w:styleId="S0">
    <w:name w:val="S_Обычный"/>
    <w:basedOn w:val="a0"/>
    <w:link w:val="S1"/>
    <w:rsid w:val="003C51E8"/>
    <w:pPr>
      <w:spacing w:after="0" w:line="360" w:lineRule="auto"/>
      <w:ind w:firstLine="709"/>
      <w:jc w:val="both"/>
    </w:pPr>
    <w:rPr>
      <w:rFonts w:ascii="Times New Roman" w:eastAsia="Times New Roman" w:hAnsi="Times New Roman" w:cs="Times New Roman"/>
      <w:kern w:val="0"/>
      <w:lang w:eastAsia="ru-RU"/>
    </w:rPr>
  </w:style>
  <w:style w:type="character" w:customStyle="1" w:styleId="S1">
    <w:name w:val="S_Обычный Знак"/>
    <w:link w:val="S0"/>
    <w:rsid w:val="003C51E8"/>
    <w:rPr>
      <w:rFonts w:ascii="Times New Roman" w:eastAsia="Times New Roman" w:hAnsi="Times New Roman" w:cs="Times New Roman"/>
      <w:kern w:val="0"/>
      <w:lang w:eastAsia="ru-RU"/>
    </w:rPr>
  </w:style>
  <w:style w:type="paragraph" w:styleId="aff6">
    <w:name w:val="No Spacing"/>
    <w:link w:val="aff7"/>
    <w:qFormat/>
    <w:rsid w:val="003C51E8"/>
    <w:pPr>
      <w:spacing w:after="0" w:line="240" w:lineRule="auto"/>
    </w:pPr>
    <w:rPr>
      <w:rFonts w:ascii="Times New Roman" w:eastAsia="Calibri" w:hAnsi="Times New Roman" w:cs="Times New Roman"/>
      <w:kern w:val="0"/>
      <w:szCs w:val="20"/>
    </w:rPr>
  </w:style>
  <w:style w:type="character" w:customStyle="1" w:styleId="aff7">
    <w:name w:val="Без интервала Знак"/>
    <w:link w:val="aff6"/>
    <w:rsid w:val="003C51E8"/>
    <w:rPr>
      <w:rFonts w:ascii="Times New Roman" w:eastAsia="Calibri" w:hAnsi="Times New Roman" w:cs="Times New Roman"/>
      <w:kern w:val="0"/>
      <w:szCs w:val="20"/>
    </w:rPr>
  </w:style>
  <w:style w:type="character" w:customStyle="1" w:styleId="apple-converted-space">
    <w:name w:val="apple-converted-space"/>
    <w:basedOn w:val="a1"/>
    <w:rsid w:val="003C51E8"/>
  </w:style>
  <w:style w:type="paragraph" w:customStyle="1" w:styleId="ConsPlusTitle">
    <w:name w:val="ConsPlusTitle"/>
    <w:uiPriority w:val="99"/>
    <w:rsid w:val="003C51E8"/>
    <w:pPr>
      <w:autoSpaceDE w:val="0"/>
      <w:autoSpaceDN w:val="0"/>
      <w:adjustRightInd w:val="0"/>
      <w:spacing w:after="0" w:line="240" w:lineRule="auto"/>
    </w:pPr>
    <w:rPr>
      <w:rFonts w:ascii="Arial" w:eastAsia="Times New Roman" w:hAnsi="Arial" w:cs="Arial"/>
      <w:b/>
      <w:bCs/>
      <w:kern w:val="0"/>
      <w:sz w:val="20"/>
      <w:szCs w:val="20"/>
      <w:lang w:eastAsia="ru-RU"/>
    </w:rPr>
  </w:style>
  <w:style w:type="paragraph" w:styleId="aff8">
    <w:name w:val="Normal (Web)"/>
    <w:basedOn w:val="a0"/>
    <w:uiPriority w:val="99"/>
    <w:unhideWhenUsed/>
    <w:rsid w:val="003C51E8"/>
    <w:rPr>
      <w:rFonts w:ascii="Times New Roman" w:hAnsi="Times New Roman" w:cs="Times New Roman"/>
    </w:rPr>
  </w:style>
  <w:style w:type="character" w:customStyle="1" w:styleId="UnresolvedMention">
    <w:name w:val="Unresolved Mention"/>
    <w:basedOn w:val="a1"/>
    <w:uiPriority w:val="99"/>
    <w:semiHidden/>
    <w:unhideWhenUsed/>
    <w:rsid w:val="00732393"/>
    <w:rPr>
      <w:color w:val="605E5C"/>
      <w:shd w:val="clear" w:color="auto" w:fill="E1DFDD"/>
    </w:rPr>
  </w:style>
  <w:style w:type="paragraph" w:styleId="aff9">
    <w:name w:val="TOC Heading"/>
    <w:basedOn w:val="1"/>
    <w:next w:val="a0"/>
    <w:uiPriority w:val="39"/>
    <w:unhideWhenUsed/>
    <w:qFormat/>
    <w:rsid w:val="0039306C"/>
    <w:pPr>
      <w:spacing w:before="240" w:after="0" w:line="259" w:lineRule="auto"/>
      <w:outlineLvl w:val="9"/>
    </w:pPr>
    <w:rPr>
      <w:kern w:val="0"/>
      <w:sz w:val="32"/>
      <w:szCs w:val="32"/>
      <w:lang w:eastAsia="ru-RU"/>
    </w:rPr>
  </w:style>
</w:styles>
</file>

<file path=word/webSettings.xml><?xml version="1.0" encoding="utf-8"?>
<w:webSettings xmlns:r="http://schemas.openxmlformats.org/officeDocument/2006/relationships" xmlns:w="http://schemas.openxmlformats.org/wordprocessingml/2006/main">
  <w:divs>
    <w:div w:id="40130153">
      <w:bodyDiv w:val="1"/>
      <w:marLeft w:val="0"/>
      <w:marRight w:val="0"/>
      <w:marTop w:val="0"/>
      <w:marBottom w:val="0"/>
      <w:divBdr>
        <w:top w:val="none" w:sz="0" w:space="0" w:color="auto"/>
        <w:left w:val="none" w:sz="0" w:space="0" w:color="auto"/>
        <w:bottom w:val="none" w:sz="0" w:space="0" w:color="auto"/>
        <w:right w:val="none" w:sz="0" w:space="0" w:color="auto"/>
      </w:divBdr>
    </w:div>
    <w:div w:id="179052287">
      <w:bodyDiv w:val="1"/>
      <w:marLeft w:val="0"/>
      <w:marRight w:val="0"/>
      <w:marTop w:val="0"/>
      <w:marBottom w:val="0"/>
      <w:divBdr>
        <w:top w:val="none" w:sz="0" w:space="0" w:color="auto"/>
        <w:left w:val="none" w:sz="0" w:space="0" w:color="auto"/>
        <w:bottom w:val="none" w:sz="0" w:space="0" w:color="auto"/>
        <w:right w:val="none" w:sz="0" w:space="0" w:color="auto"/>
      </w:divBdr>
    </w:div>
    <w:div w:id="182716449">
      <w:bodyDiv w:val="1"/>
      <w:marLeft w:val="0"/>
      <w:marRight w:val="0"/>
      <w:marTop w:val="0"/>
      <w:marBottom w:val="0"/>
      <w:divBdr>
        <w:top w:val="none" w:sz="0" w:space="0" w:color="auto"/>
        <w:left w:val="none" w:sz="0" w:space="0" w:color="auto"/>
        <w:bottom w:val="none" w:sz="0" w:space="0" w:color="auto"/>
        <w:right w:val="none" w:sz="0" w:space="0" w:color="auto"/>
      </w:divBdr>
    </w:div>
    <w:div w:id="242842003">
      <w:bodyDiv w:val="1"/>
      <w:marLeft w:val="0"/>
      <w:marRight w:val="0"/>
      <w:marTop w:val="0"/>
      <w:marBottom w:val="0"/>
      <w:divBdr>
        <w:top w:val="none" w:sz="0" w:space="0" w:color="auto"/>
        <w:left w:val="none" w:sz="0" w:space="0" w:color="auto"/>
        <w:bottom w:val="none" w:sz="0" w:space="0" w:color="auto"/>
        <w:right w:val="none" w:sz="0" w:space="0" w:color="auto"/>
      </w:divBdr>
    </w:div>
    <w:div w:id="279848254">
      <w:bodyDiv w:val="1"/>
      <w:marLeft w:val="0"/>
      <w:marRight w:val="0"/>
      <w:marTop w:val="0"/>
      <w:marBottom w:val="0"/>
      <w:divBdr>
        <w:top w:val="none" w:sz="0" w:space="0" w:color="auto"/>
        <w:left w:val="none" w:sz="0" w:space="0" w:color="auto"/>
        <w:bottom w:val="none" w:sz="0" w:space="0" w:color="auto"/>
        <w:right w:val="none" w:sz="0" w:space="0" w:color="auto"/>
      </w:divBdr>
    </w:div>
    <w:div w:id="307786820">
      <w:bodyDiv w:val="1"/>
      <w:marLeft w:val="0"/>
      <w:marRight w:val="0"/>
      <w:marTop w:val="0"/>
      <w:marBottom w:val="0"/>
      <w:divBdr>
        <w:top w:val="none" w:sz="0" w:space="0" w:color="auto"/>
        <w:left w:val="none" w:sz="0" w:space="0" w:color="auto"/>
        <w:bottom w:val="none" w:sz="0" w:space="0" w:color="auto"/>
        <w:right w:val="none" w:sz="0" w:space="0" w:color="auto"/>
      </w:divBdr>
    </w:div>
    <w:div w:id="418136683">
      <w:bodyDiv w:val="1"/>
      <w:marLeft w:val="0"/>
      <w:marRight w:val="0"/>
      <w:marTop w:val="0"/>
      <w:marBottom w:val="0"/>
      <w:divBdr>
        <w:top w:val="none" w:sz="0" w:space="0" w:color="auto"/>
        <w:left w:val="none" w:sz="0" w:space="0" w:color="auto"/>
        <w:bottom w:val="none" w:sz="0" w:space="0" w:color="auto"/>
        <w:right w:val="none" w:sz="0" w:space="0" w:color="auto"/>
      </w:divBdr>
    </w:div>
    <w:div w:id="511606276">
      <w:bodyDiv w:val="1"/>
      <w:marLeft w:val="0"/>
      <w:marRight w:val="0"/>
      <w:marTop w:val="0"/>
      <w:marBottom w:val="0"/>
      <w:divBdr>
        <w:top w:val="none" w:sz="0" w:space="0" w:color="auto"/>
        <w:left w:val="none" w:sz="0" w:space="0" w:color="auto"/>
        <w:bottom w:val="none" w:sz="0" w:space="0" w:color="auto"/>
        <w:right w:val="none" w:sz="0" w:space="0" w:color="auto"/>
      </w:divBdr>
    </w:div>
    <w:div w:id="561984276">
      <w:bodyDiv w:val="1"/>
      <w:marLeft w:val="0"/>
      <w:marRight w:val="0"/>
      <w:marTop w:val="0"/>
      <w:marBottom w:val="0"/>
      <w:divBdr>
        <w:top w:val="none" w:sz="0" w:space="0" w:color="auto"/>
        <w:left w:val="none" w:sz="0" w:space="0" w:color="auto"/>
        <w:bottom w:val="none" w:sz="0" w:space="0" w:color="auto"/>
        <w:right w:val="none" w:sz="0" w:space="0" w:color="auto"/>
      </w:divBdr>
    </w:div>
    <w:div w:id="630213528">
      <w:bodyDiv w:val="1"/>
      <w:marLeft w:val="0"/>
      <w:marRight w:val="0"/>
      <w:marTop w:val="0"/>
      <w:marBottom w:val="0"/>
      <w:divBdr>
        <w:top w:val="none" w:sz="0" w:space="0" w:color="auto"/>
        <w:left w:val="none" w:sz="0" w:space="0" w:color="auto"/>
        <w:bottom w:val="none" w:sz="0" w:space="0" w:color="auto"/>
        <w:right w:val="none" w:sz="0" w:space="0" w:color="auto"/>
      </w:divBdr>
    </w:div>
    <w:div w:id="676730222">
      <w:bodyDiv w:val="1"/>
      <w:marLeft w:val="0"/>
      <w:marRight w:val="0"/>
      <w:marTop w:val="0"/>
      <w:marBottom w:val="0"/>
      <w:divBdr>
        <w:top w:val="none" w:sz="0" w:space="0" w:color="auto"/>
        <w:left w:val="none" w:sz="0" w:space="0" w:color="auto"/>
        <w:bottom w:val="none" w:sz="0" w:space="0" w:color="auto"/>
        <w:right w:val="none" w:sz="0" w:space="0" w:color="auto"/>
      </w:divBdr>
    </w:div>
    <w:div w:id="690573429">
      <w:bodyDiv w:val="1"/>
      <w:marLeft w:val="0"/>
      <w:marRight w:val="0"/>
      <w:marTop w:val="0"/>
      <w:marBottom w:val="0"/>
      <w:divBdr>
        <w:top w:val="none" w:sz="0" w:space="0" w:color="auto"/>
        <w:left w:val="none" w:sz="0" w:space="0" w:color="auto"/>
        <w:bottom w:val="none" w:sz="0" w:space="0" w:color="auto"/>
        <w:right w:val="none" w:sz="0" w:space="0" w:color="auto"/>
      </w:divBdr>
    </w:div>
    <w:div w:id="694382393">
      <w:bodyDiv w:val="1"/>
      <w:marLeft w:val="0"/>
      <w:marRight w:val="0"/>
      <w:marTop w:val="0"/>
      <w:marBottom w:val="0"/>
      <w:divBdr>
        <w:top w:val="none" w:sz="0" w:space="0" w:color="auto"/>
        <w:left w:val="none" w:sz="0" w:space="0" w:color="auto"/>
        <w:bottom w:val="none" w:sz="0" w:space="0" w:color="auto"/>
        <w:right w:val="none" w:sz="0" w:space="0" w:color="auto"/>
      </w:divBdr>
    </w:div>
    <w:div w:id="724452469">
      <w:bodyDiv w:val="1"/>
      <w:marLeft w:val="0"/>
      <w:marRight w:val="0"/>
      <w:marTop w:val="0"/>
      <w:marBottom w:val="0"/>
      <w:divBdr>
        <w:top w:val="none" w:sz="0" w:space="0" w:color="auto"/>
        <w:left w:val="none" w:sz="0" w:space="0" w:color="auto"/>
        <w:bottom w:val="none" w:sz="0" w:space="0" w:color="auto"/>
        <w:right w:val="none" w:sz="0" w:space="0" w:color="auto"/>
      </w:divBdr>
    </w:div>
    <w:div w:id="730075178">
      <w:bodyDiv w:val="1"/>
      <w:marLeft w:val="0"/>
      <w:marRight w:val="0"/>
      <w:marTop w:val="0"/>
      <w:marBottom w:val="0"/>
      <w:divBdr>
        <w:top w:val="none" w:sz="0" w:space="0" w:color="auto"/>
        <w:left w:val="none" w:sz="0" w:space="0" w:color="auto"/>
        <w:bottom w:val="none" w:sz="0" w:space="0" w:color="auto"/>
        <w:right w:val="none" w:sz="0" w:space="0" w:color="auto"/>
      </w:divBdr>
    </w:div>
    <w:div w:id="762071031">
      <w:bodyDiv w:val="1"/>
      <w:marLeft w:val="0"/>
      <w:marRight w:val="0"/>
      <w:marTop w:val="0"/>
      <w:marBottom w:val="0"/>
      <w:divBdr>
        <w:top w:val="none" w:sz="0" w:space="0" w:color="auto"/>
        <w:left w:val="none" w:sz="0" w:space="0" w:color="auto"/>
        <w:bottom w:val="none" w:sz="0" w:space="0" w:color="auto"/>
        <w:right w:val="none" w:sz="0" w:space="0" w:color="auto"/>
      </w:divBdr>
    </w:div>
    <w:div w:id="773478041">
      <w:bodyDiv w:val="1"/>
      <w:marLeft w:val="0"/>
      <w:marRight w:val="0"/>
      <w:marTop w:val="0"/>
      <w:marBottom w:val="0"/>
      <w:divBdr>
        <w:top w:val="none" w:sz="0" w:space="0" w:color="auto"/>
        <w:left w:val="none" w:sz="0" w:space="0" w:color="auto"/>
        <w:bottom w:val="none" w:sz="0" w:space="0" w:color="auto"/>
        <w:right w:val="none" w:sz="0" w:space="0" w:color="auto"/>
      </w:divBdr>
    </w:div>
    <w:div w:id="795567083">
      <w:bodyDiv w:val="1"/>
      <w:marLeft w:val="0"/>
      <w:marRight w:val="0"/>
      <w:marTop w:val="0"/>
      <w:marBottom w:val="0"/>
      <w:divBdr>
        <w:top w:val="none" w:sz="0" w:space="0" w:color="auto"/>
        <w:left w:val="none" w:sz="0" w:space="0" w:color="auto"/>
        <w:bottom w:val="none" w:sz="0" w:space="0" w:color="auto"/>
        <w:right w:val="none" w:sz="0" w:space="0" w:color="auto"/>
      </w:divBdr>
    </w:div>
    <w:div w:id="846405096">
      <w:bodyDiv w:val="1"/>
      <w:marLeft w:val="0"/>
      <w:marRight w:val="0"/>
      <w:marTop w:val="0"/>
      <w:marBottom w:val="0"/>
      <w:divBdr>
        <w:top w:val="none" w:sz="0" w:space="0" w:color="auto"/>
        <w:left w:val="none" w:sz="0" w:space="0" w:color="auto"/>
        <w:bottom w:val="none" w:sz="0" w:space="0" w:color="auto"/>
        <w:right w:val="none" w:sz="0" w:space="0" w:color="auto"/>
      </w:divBdr>
    </w:div>
    <w:div w:id="853572850">
      <w:bodyDiv w:val="1"/>
      <w:marLeft w:val="0"/>
      <w:marRight w:val="0"/>
      <w:marTop w:val="0"/>
      <w:marBottom w:val="0"/>
      <w:divBdr>
        <w:top w:val="none" w:sz="0" w:space="0" w:color="auto"/>
        <w:left w:val="none" w:sz="0" w:space="0" w:color="auto"/>
        <w:bottom w:val="none" w:sz="0" w:space="0" w:color="auto"/>
        <w:right w:val="none" w:sz="0" w:space="0" w:color="auto"/>
      </w:divBdr>
    </w:div>
    <w:div w:id="863253085">
      <w:bodyDiv w:val="1"/>
      <w:marLeft w:val="0"/>
      <w:marRight w:val="0"/>
      <w:marTop w:val="0"/>
      <w:marBottom w:val="0"/>
      <w:divBdr>
        <w:top w:val="none" w:sz="0" w:space="0" w:color="auto"/>
        <w:left w:val="none" w:sz="0" w:space="0" w:color="auto"/>
        <w:bottom w:val="none" w:sz="0" w:space="0" w:color="auto"/>
        <w:right w:val="none" w:sz="0" w:space="0" w:color="auto"/>
      </w:divBdr>
    </w:div>
    <w:div w:id="881940074">
      <w:bodyDiv w:val="1"/>
      <w:marLeft w:val="0"/>
      <w:marRight w:val="0"/>
      <w:marTop w:val="0"/>
      <w:marBottom w:val="0"/>
      <w:divBdr>
        <w:top w:val="none" w:sz="0" w:space="0" w:color="auto"/>
        <w:left w:val="none" w:sz="0" w:space="0" w:color="auto"/>
        <w:bottom w:val="none" w:sz="0" w:space="0" w:color="auto"/>
        <w:right w:val="none" w:sz="0" w:space="0" w:color="auto"/>
      </w:divBdr>
    </w:div>
    <w:div w:id="941962037">
      <w:bodyDiv w:val="1"/>
      <w:marLeft w:val="0"/>
      <w:marRight w:val="0"/>
      <w:marTop w:val="0"/>
      <w:marBottom w:val="0"/>
      <w:divBdr>
        <w:top w:val="none" w:sz="0" w:space="0" w:color="auto"/>
        <w:left w:val="none" w:sz="0" w:space="0" w:color="auto"/>
        <w:bottom w:val="none" w:sz="0" w:space="0" w:color="auto"/>
        <w:right w:val="none" w:sz="0" w:space="0" w:color="auto"/>
      </w:divBdr>
    </w:div>
    <w:div w:id="949312676">
      <w:bodyDiv w:val="1"/>
      <w:marLeft w:val="0"/>
      <w:marRight w:val="0"/>
      <w:marTop w:val="0"/>
      <w:marBottom w:val="0"/>
      <w:divBdr>
        <w:top w:val="none" w:sz="0" w:space="0" w:color="auto"/>
        <w:left w:val="none" w:sz="0" w:space="0" w:color="auto"/>
        <w:bottom w:val="none" w:sz="0" w:space="0" w:color="auto"/>
        <w:right w:val="none" w:sz="0" w:space="0" w:color="auto"/>
      </w:divBdr>
    </w:div>
    <w:div w:id="1004281825">
      <w:bodyDiv w:val="1"/>
      <w:marLeft w:val="0"/>
      <w:marRight w:val="0"/>
      <w:marTop w:val="0"/>
      <w:marBottom w:val="0"/>
      <w:divBdr>
        <w:top w:val="none" w:sz="0" w:space="0" w:color="auto"/>
        <w:left w:val="none" w:sz="0" w:space="0" w:color="auto"/>
        <w:bottom w:val="none" w:sz="0" w:space="0" w:color="auto"/>
        <w:right w:val="none" w:sz="0" w:space="0" w:color="auto"/>
      </w:divBdr>
    </w:div>
    <w:div w:id="1135368687">
      <w:bodyDiv w:val="1"/>
      <w:marLeft w:val="0"/>
      <w:marRight w:val="0"/>
      <w:marTop w:val="0"/>
      <w:marBottom w:val="0"/>
      <w:divBdr>
        <w:top w:val="none" w:sz="0" w:space="0" w:color="auto"/>
        <w:left w:val="none" w:sz="0" w:space="0" w:color="auto"/>
        <w:bottom w:val="none" w:sz="0" w:space="0" w:color="auto"/>
        <w:right w:val="none" w:sz="0" w:space="0" w:color="auto"/>
      </w:divBdr>
    </w:div>
    <w:div w:id="1232229761">
      <w:bodyDiv w:val="1"/>
      <w:marLeft w:val="0"/>
      <w:marRight w:val="0"/>
      <w:marTop w:val="0"/>
      <w:marBottom w:val="0"/>
      <w:divBdr>
        <w:top w:val="none" w:sz="0" w:space="0" w:color="auto"/>
        <w:left w:val="none" w:sz="0" w:space="0" w:color="auto"/>
        <w:bottom w:val="none" w:sz="0" w:space="0" w:color="auto"/>
        <w:right w:val="none" w:sz="0" w:space="0" w:color="auto"/>
      </w:divBdr>
    </w:div>
    <w:div w:id="1275942697">
      <w:bodyDiv w:val="1"/>
      <w:marLeft w:val="0"/>
      <w:marRight w:val="0"/>
      <w:marTop w:val="0"/>
      <w:marBottom w:val="0"/>
      <w:divBdr>
        <w:top w:val="none" w:sz="0" w:space="0" w:color="auto"/>
        <w:left w:val="none" w:sz="0" w:space="0" w:color="auto"/>
        <w:bottom w:val="none" w:sz="0" w:space="0" w:color="auto"/>
        <w:right w:val="none" w:sz="0" w:space="0" w:color="auto"/>
      </w:divBdr>
    </w:div>
    <w:div w:id="1280917102">
      <w:bodyDiv w:val="1"/>
      <w:marLeft w:val="0"/>
      <w:marRight w:val="0"/>
      <w:marTop w:val="0"/>
      <w:marBottom w:val="0"/>
      <w:divBdr>
        <w:top w:val="none" w:sz="0" w:space="0" w:color="auto"/>
        <w:left w:val="none" w:sz="0" w:space="0" w:color="auto"/>
        <w:bottom w:val="none" w:sz="0" w:space="0" w:color="auto"/>
        <w:right w:val="none" w:sz="0" w:space="0" w:color="auto"/>
      </w:divBdr>
    </w:div>
    <w:div w:id="1316376231">
      <w:bodyDiv w:val="1"/>
      <w:marLeft w:val="0"/>
      <w:marRight w:val="0"/>
      <w:marTop w:val="0"/>
      <w:marBottom w:val="0"/>
      <w:divBdr>
        <w:top w:val="none" w:sz="0" w:space="0" w:color="auto"/>
        <w:left w:val="none" w:sz="0" w:space="0" w:color="auto"/>
        <w:bottom w:val="none" w:sz="0" w:space="0" w:color="auto"/>
        <w:right w:val="none" w:sz="0" w:space="0" w:color="auto"/>
      </w:divBdr>
    </w:div>
    <w:div w:id="1488864712">
      <w:bodyDiv w:val="1"/>
      <w:marLeft w:val="0"/>
      <w:marRight w:val="0"/>
      <w:marTop w:val="0"/>
      <w:marBottom w:val="0"/>
      <w:divBdr>
        <w:top w:val="none" w:sz="0" w:space="0" w:color="auto"/>
        <w:left w:val="none" w:sz="0" w:space="0" w:color="auto"/>
        <w:bottom w:val="none" w:sz="0" w:space="0" w:color="auto"/>
        <w:right w:val="none" w:sz="0" w:space="0" w:color="auto"/>
      </w:divBdr>
    </w:div>
    <w:div w:id="1543639675">
      <w:bodyDiv w:val="1"/>
      <w:marLeft w:val="0"/>
      <w:marRight w:val="0"/>
      <w:marTop w:val="0"/>
      <w:marBottom w:val="0"/>
      <w:divBdr>
        <w:top w:val="none" w:sz="0" w:space="0" w:color="auto"/>
        <w:left w:val="none" w:sz="0" w:space="0" w:color="auto"/>
        <w:bottom w:val="none" w:sz="0" w:space="0" w:color="auto"/>
        <w:right w:val="none" w:sz="0" w:space="0" w:color="auto"/>
      </w:divBdr>
    </w:div>
    <w:div w:id="1657957717">
      <w:bodyDiv w:val="1"/>
      <w:marLeft w:val="0"/>
      <w:marRight w:val="0"/>
      <w:marTop w:val="0"/>
      <w:marBottom w:val="0"/>
      <w:divBdr>
        <w:top w:val="none" w:sz="0" w:space="0" w:color="auto"/>
        <w:left w:val="none" w:sz="0" w:space="0" w:color="auto"/>
        <w:bottom w:val="none" w:sz="0" w:space="0" w:color="auto"/>
        <w:right w:val="none" w:sz="0" w:space="0" w:color="auto"/>
      </w:divBdr>
    </w:div>
    <w:div w:id="1675262067">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57572778">
      <w:bodyDiv w:val="1"/>
      <w:marLeft w:val="0"/>
      <w:marRight w:val="0"/>
      <w:marTop w:val="0"/>
      <w:marBottom w:val="0"/>
      <w:divBdr>
        <w:top w:val="none" w:sz="0" w:space="0" w:color="auto"/>
        <w:left w:val="none" w:sz="0" w:space="0" w:color="auto"/>
        <w:bottom w:val="none" w:sz="0" w:space="0" w:color="auto"/>
        <w:right w:val="none" w:sz="0" w:space="0" w:color="auto"/>
      </w:divBdr>
    </w:div>
    <w:div w:id="1922714169">
      <w:bodyDiv w:val="1"/>
      <w:marLeft w:val="0"/>
      <w:marRight w:val="0"/>
      <w:marTop w:val="0"/>
      <w:marBottom w:val="0"/>
      <w:divBdr>
        <w:top w:val="none" w:sz="0" w:space="0" w:color="auto"/>
        <w:left w:val="none" w:sz="0" w:space="0" w:color="auto"/>
        <w:bottom w:val="none" w:sz="0" w:space="0" w:color="auto"/>
        <w:right w:val="none" w:sz="0" w:space="0" w:color="auto"/>
      </w:divBdr>
    </w:div>
    <w:div w:id="1937323991">
      <w:bodyDiv w:val="1"/>
      <w:marLeft w:val="0"/>
      <w:marRight w:val="0"/>
      <w:marTop w:val="0"/>
      <w:marBottom w:val="0"/>
      <w:divBdr>
        <w:top w:val="none" w:sz="0" w:space="0" w:color="auto"/>
        <w:left w:val="none" w:sz="0" w:space="0" w:color="auto"/>
        <w:bottom w:val="none" w:sz="0" w:space="0" w:color="auto"/>
        <w:right w:val="none" w:sz="0" w:space="0" w:color="auto"/>
      </w:divBdr>
    </w:div>
    <w:div w:id="1973747775">
      <w:bodyDiv w:val="1"/>
      <w:marLeft w:val="0"/>
      <w:marRight w:val="0"/>
      <w:marTop w:val="0"/>
      <w:marBottom w:val="0"/>
      <w:divBdr>
        <w:top w:val="none" w:sz="0" w:space="0" w:color="auto"/>
        <w:left w:val="none" w:sz="0" w:space="0" w:color="auto"/>
        <w:bottom w:val="none" w:sz="0" w:space="0" w:color="auto"/>
        <w:right w:val="none" w:sz="0" w:space="0" w:color="auto"/>
      </w:divBdr>
    </w:div>
    <w:div w:id="1982344248">
      <w:bodyDiv w:val="1"/>
      <w:marLeft w:val="0"/>
      <w:marRight w:val="0"/>
      <w:marTop w:val="0"/>
      <w:marBottom w:val="0"/>
      <w:divBdr>
        <w:top w:val="none" w:sz="0" w:space="0" w:color="auto"/>
        <w:left w:val="none" w:sz="0" w:space="0" w:color="auto"/>
        <w:bottom w:val="none" w:sz="0" w:space="0" w:color="auto"/>
        <w:right w:val="none" w:sz="0" w:space="0" w:color="auto"/>
      </w:divBdr>
    </w:div>
    <w:div w:id="2058122924">
      <w:bodyDiv w:val="1"/>
      <w:marLeft w:val="0"/>
      <w:marRight w:val="0"/>
      <w:marTop w:val="0"/>
      <w:marBottom w:val="0"/>
      <w:divBdr>
        <w:top w:val="none" w:sz="0" w:space="0" w:color="auto"/>
        <w:left w:val="none" w:sz="0" w:space="0" w:color="auto"/>
        <w:bottom w:val="none" w:sz="0" w:space="0" w:color="auto"/>
        <w:right w:val="none" w:sz="0" w:space="0" w:color="auto"/>
      </w:divBdr>
    </w:div>
    <w:div w:id="2123452304">
      <w:bodyDiv w:val="1"/>
      <w:marLeft w:val="0"/>
      <w:marRight w:val="0"/>
      <w:marTop w:val="0"/>
      <w:marBottom w:val="0"/>
      <w:divBdr>
        <w:top w:val="none" w:sz="0" w:space="0" w:color="auto"/>
        <w:left w:val="none" w:sz="0" w:space="0" w:color="auto"/>
        <w:bottom w:val="none" w:sz="0" w:space="0" w:color="auto"/>
        <w:right w:val="none" w:sz="0" w:space="0" w:color="auto"/>
      </w:divBdr>
    </w:div>
    <w:div w:id="2138789621">
      <w:bodyDiv w:val="1"/>
      <w:marLeft w:val="0"/>
      <w:marRight w:val="0"/>
      <w:marTop w:val="0"/>
      <w:marBottom w:val="0"/>
      <w:divBdr>
        <w:top w:val="none" w:sz="0" w:space="0" w:color="auto"/>
        <w:left w:val="none" w:sz="0" w:space="0" w:color="auto"/>
        <w:bottom w:val="none" w:sz="0" w:space="0" w:color="auto"/>
        <w:right w:val="none" w:sz="0" w:space="0" w:color="auto"/>
      </w:divBdr>
    </w:div>
    <w:div w:id="214658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login.consultant.ru/link/?req=doc&amp;base=LAW&amp;n=327486&amp;dst=100011&amp;field=134&amp;date=10.03.2025" TargetMode="External"/><Relationship Id="rId26" Type="http://schemas.openxmlformats.org/officeDocument/2006/relationships/hyperlink" Target="https://www.consultant.ru/document/cons_doc_LAW_481298/fb76ce1fdb5356574b298a9dcdafcfc8fc6c937b/" TargetMode="External"/><Relationship Id="rId3" Type="http://schemas.openxmlformats.org/officeDocument/2006/relationships/styles" Target="styles.xml"/><Relationship Id="rId21" Type="http://schemas.openxmlformats.org/officeDocument/2006/relationships/hyperlink" Target="https://login.consultant.ru/link/?req=doc&amp;base=LAW&amp;n=481298&amp;dst=1425&amp;field=134&amp;date=10.03.2025"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login.consultant.ru/link/?req=doc&amp;base=LAW&amp;n=327486&amp;dst=100034&amp;field=134&amp;date=10.03.2025" TargetMode="External"/><Relationship Id="rId25" Type="http://schemas.openxmlformats.org/officeDocument/2006/relationships/hyperlink" Target="https://www.consultant.ru/document/cons_doc_LAW_481298/94050c1b72b36222ea765a98f890b52187a0838c/" TargetMode="External"/><Relationship Id="rId2" Type="http://schemas.openxmlformats.org/officeDocument/2006/relationships/numbering" Target="numbering.xml"/><Relationship Id="rId16" Type="http://schemas.openxmlformats.org/officeDocument/2006/relationships/hyperlink" Target="https://login.consultant.ru/link/?req=doc&amp;base=LAW&amp;n=423603&amp;dst=100010&amp;field=134&amp;date=13.03.2025" TargetMode="External"/><Relationship Id="rId20" Type="http://schemas.openxmlformats.org/officeDocument/2006/relationships/hyperlink" Target="https://login.consultant.ru/link/?req=doc&amp;base=LAW&amp;n=481298&amp;dst=3140&amp;field=134&amp;date=10.03.202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consultant.ru/document/cons_doc_LAW_481298/fb76ce1fdb5356574b298a9dcdafcfc8fc6c937b/" TargetMode="External"/><Relationship Id="rId5" Type="http://schemas.openxmlformats.org/officeDocument/2006/relationships/webSettings" Target="webSettings.xml"/><Relationship Id="rId15" Type="http://schemas.openxmlformats.org/officeDocument/2006/relationships/hyperlink" Target="https://www.consultant.ru/document/cons_doc_LAW_481298/36fb3e57a8031adb90c7b7d13d835d1f31efff63/" TargetMode="External"/><Relationship Id="rId23" Type="http://schemas.openxmlformats.org/officeDocument/2006/relationships/hyperlink" Target="https://www.consultant.ru/document/cons_doc_LAW_481298/fb76ce1fdb5356574b298a9dcdafcfc8fc6c937b/" TargetMode="External"/><Relationship Id="rId28" Type="http://schemas.openxmlformats.org/officeDocument/2006/relationships/hyperlink" Target="https://www.consultant.ru/document/cons_doc_LAW_481298/fb76ce1fdb5356574b298a9dcdafcfc8fc6c937b/" TargetMode="External"/><Relationship Id="rId10" Type="http://schemas.openxmlformats.org/officeDocument/2006/relationships/header" Target="header1.xml"/><Relationship Id="rId19" Type="http://schemas.openxmlformats.org/officeDocument/2006/relationships/hyperlink" Target="https://login.consultant.ru/link/?req=doc&amp;base=LAW&amp;n=481298&amp;dst=3140&amp;field=134&amp;date=10.03.202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E88333106AB255D4D1E7B2C1A87120E74643F2D8174A1D55F54DF11ADB7E742392577CA230C68F8C73D0ECB4C4C9E6A8F46855FDDEE9z5Q0S" TargetMode="External"/><Relationship Id="rId22" Type="http://schemas.openxmlformats.org/officeDocument/2006/relationships/hyperlink" Target="https://www.consultant.ru/document/cons_doc_LAW_481298/fb76ce1fdb5356574b298a9dcdafcfc8fc6c937b/" TargetMode="External"/><Relationship Id="rId27" Type="http://schemas.openxmlformats.org/officeDocument/2006/relationships/hyperlink" Target="https://www.consultant.ru/document/cons_doc_LAW_481298/fb76ce1fdb5356574b298a9dcdafcfc8fc6c937b/"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1F48-5D45-4198-A461-765DD11D9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1565</TotalTime>
  <Pages>1</Pages>
  <Words>11267</Words>
  <Characters>64222</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Kotelnikova A</dc:creator>
  <cp:keywords/>
  <dc:description/>
  <cp:lastModifiedBy>User-12</cp:lastModifiedBy>
  <cp:revision>24</cp:revision>
  <cp:lastPrinted>2025-04-14T08:29:00Z</cp:lastPrinted>
  <dcterms:created xsi:type="dcterms:W3CDTF">2025-03-06T07:32:00Z</dcterms:created>
  <dcterms:modified xsi:type="dcterms:W3CDTF">2025-04-14T08:30:00Z</dcterms:modified>
</cp:coreProperties>
</file>