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FF4" w:rsidRDefault="000D0FF4" w:rsidP="000D0FF4">
      <w:pPr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ПЕРЕЧЕНЬ</w:t>
      </w:r>
    </w:p>
    <w:p w:rsidR="000D0FF4" w:rsidRDefault="000D0FF4" w:rsidP="000D0FF4">
      <w:pPr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ИМУЩЕСТВА (ЗА ИСКЛЮЧЕНИЕМ ЗЕМЕЛЬНЫХ УЧАСТКОВ), СВОБОДНОГО ОТ ПРАВ ТРЕТЬИХ ЛИЦ</w:t>
      </w:r>
    </w:p>
    <w:p w:rsidR="000D0FF4" w:rsidRDefault="000D0FF4" w:rsidP="000D0FF4">
      <w:pPr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(ЗА ИСКЛЮЧЕНИЕМ ИМУЩЕСТВЕННЫХ ПРАВ СУБЪЕКТОВ МАЛОГО И СРЕДНЕГО ПРЕДПРИНИМАТЕЛЬСТВА),</w:t>
      </w:r>
    </w:p>
    <w:p w:rsidR="000D0FF4" w:rsidRDefault="000D0FF4" w:rsidP="000D0FF4">
      <w:pPr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ДЛЯ  ПРЕДОСТАВЛЕНИЯ ВО ВЛАДЕНИЕ И (ИЛИ) В ПОЛЬЗОВАНИЕ НА ДОЛГОСРОЧНОЙ ОСНОВЕ</w:t>
      </w:r>
    </w:p>
    <w:p w:rsidR="000D0FF4" w:rsidRDefault="000D0FF4" w:rsidP="000D0FF4">
      <w:pPr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СУБЪЕКТАМ МАЛОГО И СРЕДНЕГО ПРЕДПРИНИМАТЕЛЬСТВА</w:t>
      </w:r>
    </w:p>
    <w:p w:rsidR="000D0FF4" w:rsidRDefault="000D0FF4" w:rsidP="000D0FF4">
      <w:pPr>
        <w:spacing w:before="0" w:beforeAutospacing="0" w:after="0" w:afterAutospacing="0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Половинкинского</w:t>
      </w:r>
      <w:proofErr w:type="spellEnd"/>
      <w:r>
        <w:rPr>
          <w:rFonts w:ascii="Times New Roman" w:hAnsi="Times New Roman"/>
        </w:rPr>
        <w:t xml:space="preserve">  сельсовета </w:t>
      </w:r>
      <w:proofErr w:type="spellStart"/>
      <w:r>
        <w:rPr>
          <w:rFonts w:ascii="Times New Roman" w:hAnsi="Times New Roman"/>
        </w:rPr>
        <w:t>Рубцовского</w:t>
      </w:r>
      <w:proofErr w:type="spellEnd"/>
      <w:r>
        <w:rPr>
          <w:rFonts w:ascii="Times New Roman" w:hAnsi="Times New Roman"/>
        </w:rPr>
        <w:t xml:space="preserve"> района Алтайского края</w:t>
      </w:r>
    </w:p>
    <w:p w:rsidR="000D0FF4" w:rsidRDefault="000D0FF4" w:rsidP="000D0FF4">
      <w:pPr>
        <w:spacing w:before="0" w:beforeAutospacing="0" w:after="0" w:afterAutospacing="0"/>
        <w:jc w:val="center"/>
        <w:rPr>
          <w:rFonts w:ascii="Times New Roman" w:hAnsi="Times New Roman"/>
        </w:rPr>
      </w:pPr>
    </w:p>
    <w:tbl>
      <w:tblPr>
        <w:tblW w:w="16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855"/>
        <w:gridCol w:w="1125"/>
        <w:gridCol w:w="990"/>
        <w:gridCol w:w="1320"/>
        <w:gridCol w:w="1005"/>
        <w:gridCol w:w="1440"/>
        <w:gridCol w:w="960"/>
        <w:gridCol w:w="1350"/>
        <w:gridCol w:w="1485"/>
        <w:gridCol w:w="1095"/>
        <w:gridCol w:w="1035"/>
        <w:gridCol w:w="1050"/>
        <w:gridCol w:w="1020"/>
        <w:gridCol w:w="1155"/>
      </w:tblGrid>
      <w:tr w:rsidR="000D0FF4" w:rsidTr="000D0FF4">
        <w:tc>
          <w:tcPr>
            <w:tcW w:w="420" w:type="dxa"/>
            <w:vMerge w:val="restart"/>
            <w:hideMark/>
          </w:tcPr>
          <w:p w:rsidR="000D0FF4" w:rsidRDefault="000D0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855" w:type="dxa"/>
            <w:vMerge w:val="restart"/>
            <w:hideMark/>
          </w:tcPr>
          <w:p w:rsidR="000D0FF4" w:rsidRDefault="000D0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(местоположение) &lt;*&gt;</w:t>
            </w:r>
          </w:p>
        </w:tc>
        <w:tc>
          <w:tcPr>
            <w:tcW w:w="1125" w:type="dxa"/>
            <w:vMerge w:val="restart"/>
            <w:hideMark/>
          </w:tcPr>
          <w:p w:rsidR="000D0FF4" w:rsidRDefault="000D0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Реестровый номер федерального имущества (РНФИ) &lt;*&gt;</w:t>
            </w:r>
          </w:p>
        </w:tc>
        <w:tc>
          <w:tcPr>
            <w:tcW w:w="990" w:type="dxa"/>
            <w:vMerge w:val="restart"/>
            <w:hideMark/>
          </w:tcPr>
          <w:p w:rsidR="000D0FF4" w:rsidRDefault="000D0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имущества (здание/помещение)</w:t>
            </w:r>
          </w:p>
        </w:tc>
        <w:tc>
          <w:tcPr>
            <w:tcW w:w="1320" w:type="dxa"/>
            <w:vMerge w:val="restart"/>
            <w:hideMark/>
          </w:tcPr>
          <w:p w:rsidR="000D0FF4" w:rsidRDefault="000D0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назначения недвижимости &lt;*&gt; (административное/складское/производственное)</w:t>
            </w:r>
          </w:p>
        </w:tc>
        <w:tc>
          <w:tcPr>
            <w:tcW w:w="1005" w:type="dxa"/>
            <w:vMerge w:val="restart"/>
            <w:hideMark/>
          </w:tcPr>
          <w:p w:rsidR="000D0FF4" w:rsidRDefault="000D0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объекта учета &lt;*&gt;</w:t>
            </w:r>
          </w:p>
        </w:tc>
        <w:tc>
          <w:tcPr>
            <w:tcW w:w="1440" w:type="dxa"/>
            <w:vMerge w:val="restart"/>
            <w:hideMark/>
          </w:tcPr>
          <w:p w:rsidR="000D0FF4" w:rsidRDefault="000D0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Этажность (для здания)/Этаж (номер на поэтажном плане - для помещения)</w:t>
            </w:r>
          </w:p>
        </w:tc>
        <w:tc>
          <w:tcPr>
            <w:tcW w:w="960" w:type="dxa"/>
            <w:vMerge w:val="restart"/>
            <w:hideMark/>
          </w:tcPr>
          <w:p w:rsidR="000D0FF4" w:rsidRDefault="000D0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</w:rPr>
              <w:t>площадькв</w:t>
            </w:r>
            <w:proofErr w:type="spellEnd"/>
            <w:r>
              <w:rPr>
                <w:rFonts w:ascii="Times New Roman" w:hAnsi="Times New Roman" w:cs="Times New Roman"/>
              </w:rPr>
              <w:t>. м.</w:t>
            </w:r>
          </w:p>
        </w:tc>
        <w:tc>
          <w:tcPr>
            <w:tcW w:w="1350" w:type="dxa"/>
            <w:vMerge w:val="restart"/>
            <w:hideMark/>
          </w:tcPr>
          <w:p w:rsidR="000D0FF4" w:rsidRDefault="000D0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Необходимость проведения капитального ремонта (есть - 1/нет - 0)</w:t>
            </w:r>
          </w:p>
        </w:tc>
        <w:tc>
          <w:tcPr>
            <w:tcW w:w="1485" w:type="dxa"/>
            <w:vMerge w:val="restart"/>
            <w:hideMark/>
          </w:tcPr>
          <w:p w:rsidR="000D0FF4" w:rsidRDefault="000D0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ограничения обременения) (да - 1/нет - 0)</w:t>
            </w:r>
          </w:p>
        </w:tc>
        <w:tc>
          <w:tcPr>
            <w:tcW w:w="5355" w:type="dxa"/>
            <w:gridSpan w:val="5"/>
            <w:hideMark/>
          </w:tcPr>
          <w:p w:rsidR="000D0FF4" w:rsidRDefault="000D0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 наличия ограничения (обременения) в виде аренды</w:t>
            </w:r>
          </w:p>
        </w:tc>
      </w:tr>
      <w:tr w:rsidR="000D0FF4" w:rsidTr="000D0FF4">
        <w:tc>
          <w:tcPr>
            <w:tcW w:w="420" w:type="dxa"/>
            <w:vMerge/>
            <w:vAlign w:val="center"/>
            <w:hideMark/>
          </w:tcPr>
          <w:p w:rsidR="000D0FF4" w:rsidRDefault="000D0FF4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5" w:type="dxa"/>
            <w:vMerge/>
            <w:vAlign w:val="center"/>
            <w:hideMark/>
          </w:tcPr>
          <w:p w:rsidR="000D0FF4" w:rsidRDefault="000D0FF4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0D0FF4" w:rsidRDefault="000D0FF4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:rsidR="000D0FF4" w:rsidRDefault="000D0FF4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D0FF4" w:rsidRDefault="000D0FF4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:rsidR="000D0FF4" w:rsidRDefault="000D0FF4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:rsidR="000D0FF4" w:rsidRDefault="000D0FF4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0D0FF4" w:rsidRDefault="000D0FF4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0D0FF4" w:rsidRDefault="000D0FF4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0D0FF4" w:rsidRDefault="000D0FF4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95" w:type="dxa"/>
            <w:hideMark/>
          </w:tcPr>
          <w:p w:rsidR="000D0FF4" w:rsidRDefault="000D0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арендатора с указанием организационно-правовой формы</w:t>
            </w:r>
          </w:p>
        </w:tc>
        <w:tc>
          <w:tcPr>
            <w:tcW w:w="1035" w:type="dxa"/>
            <w:hideMark/>
          </w:tcPr>
          <w:p w:rsidR="000D0FF4" w:rsidRDefault="000D0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использования по договору</w:t>
            </w:r>
          </w:p>
        </w:tc>
        <w:tc>
          <w:tcPr>
            <w:tcW w:w="1050" w:type="dxa"/>
            <w:hideMark/>
          </w:tcPr>
          <w:p w:rsidR="000D0FF4" w:rsidRDefault="000D0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заключения договора аренды (формат </w:t>
            </w:r>
            <w:proofErr w:type="spellStart"/>
            <w:r>
              <w:rPr>
                <w:rFonts w:ascii="Times New Roman" w:hAnsi="Times New Roman" w:cs="Times New Roman"/>
              </w:rPr>
              <w:t>дд.мм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г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0" w:type="dxa"/>
            <w:hideMark/>
          </w:tcPr>
          <w:p w:rsidR="000D0FF4" w:rsidRDefault="000D0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действия договора аренды, мес.</w:t>
            </w:r>
          </w:p>
        </w:tc>
        <w:tc>
          <w:tcPr>
            <w:tcW w:w="1155" w:type="dxa"/>
            <w:hideMark/>
          </w:tcPr>
          <w:p w:rsidR="000D0FF4" w:rsidRDefault="000D0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окончания действия договора аренды (формат </w:t>
            </w:r>
            <w:proofErr w:type="spellStart"/>
            <w:r>
              <w:rPr>
                <w:rFonts w:ascii="Times New Roman" w:hAnsi="Times New Roman" w:cs="Times New Roman"/>
              </w:rPr>
              <w:t>дд.мм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г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D0FF4" w:rsidTr="000D0FF4">
        <w:tc>
          <w:tcPr>
            <w:tcW w:w="420" w:type="dxa"/>
            <w:hideMark/>
          </w:tcPr>
          <w:p w:rsidR="000D0FF4" w:rsidRDefault="000D0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5" w:type="dxa"/>
            <w:hideMark/>
          </w:tcPr>
          <w:p w:rsidR="000D0FF4" w:rsidRDefault="000D0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5" w:type="dxa"/>
            <w:hideMark/>
          </w:tcPr>
          <w:p w:rsidR="000D0FF4" w:rsidRDefault="000D0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  <w:hideMark/>
          </w:tcPr>
          <w:p w:rsidR="000D0FF4" w:rsidRDefault="000D0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0" w:type="dxa"/>
            <w:hideMark/>
          </w:tcPr>
          <w:p w:rsidR="000D0FF4" w:rsidRDefault="000D0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5" w:type="dxa"/>
            <w:hideMark/>
          </w:tcPr>
          <w:p w:rsidR="000D0FF4" w:rsidRDefault="000D0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0" w:type="dxa"/>
            <w:hideMark/>
          </w:tcPr>
          <w:p w:rsidR="000D0FF4" w:rsidRDefault="000D0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0" w:type="dxa"/>
            <w:hideMark/>
          </w:tcPr>
          <w:p w:rsidR="000D0FF4" w:rsidRDefault="000D0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50" w:type="dxa"/>
            <w:hideMark/>
          </w:tcPr>
          <w:p w:rsidR="000D0FF4" w:rsidRDefault="000D0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85" w:type="dxa"/>
            <w:hideMark/>
          </w:tcPr>
          <w:p w:rsidR="000D0FF4" w:rsidRDefault="000D0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5" w:type="dxa"/>
            <w:hideMark/>
          </w:tcPr>
          <w:p w:rsidR="000D0FF4" w:rsidRDefault="000D0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35" w:type="dxa"/>
            <w:hideMark/>
          </w:tcPr>
          <w:p w:rsidR="000D0FF4" w:rsidRDefault="000D0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50" w:type="dxa"/>
            <w:hideMark/>
          </w:tcPr>
          <w:p w:rsidR="000D0FF4" w:rsidRDefault="000D0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20" w:type="dxa"/>
            <w:hideMark/>
          </w:tcPr>
          <w:p w:rsidR="000D0FF4" w:rsidRDefault="000D0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5" w:type="dxa"/>
            <w:hideMark/>
          </w:tcPr>
          <w:p w:rsidR="000D0FF4" w:rsidRDefault="000D0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0D0FF4" w:rsidTr="000D0FF4">
        <w:tc>
          <w:tcPr>
            <w:tcW w:w="420" w:type="dxa"/>
          </w:tcPr>
          <w:p w:rsidR="000D0FF4" w:rsidRDefault="000D0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hideMark/>
          </w:tcPr>
          <w:p w:rsidR="000D0FF4" w:rsidRDefault="000D0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5" w:type="dxa"/>
            <w:hideMark/>
          </w:tcPr>
          <w:p w:rsidR="000D0FF4" w:rsidRDefault="000D0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hideMark/>
          </w:tcPr>
          <w:p w:rsidR="000D0FF4" w:rsidRDefault="000D0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hideMark/>
          </w:tcPr>
          <w:p w:rsidR="000D0FF4" w:rsidRDefault="000D0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hideMark/>
          </w:tcPr>
          <w:p w:rsidR="000D0FF4" w:rsidRDefault="000D0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hideMark/>
          </w:tcPr>
          <w:p w:rsidR="000D0FF4" w:rsidRDefault="000D0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hideMark/>
          </w:tcPr>
          <w:p w:rsidR="000D0FF4" w:rsidRDefault="000D0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0" w:type="dxa"/>
            <w:hideMark/>
          </w:tcPr>
          <w:p w:rsidR="000D0FF4" w:rsidRDefault="000D0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  <w:hideMark/>
          </w:tcPr>
          <w:p w:rsidR="000D0FF4" w:rsidRDefault="000D0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5" w:type="dxa"/>
            <w:hideMark/>
          </w:tcPr>
          <w:p w:rsidR="000D0FF4" w:rsidRDefault="000D0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hideMark/>
          </w:tcPr>
          <w:p w:rsidR="000D0FF4" w:rsidRDefault="000D0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0" w:type="dxa"/>
            <w:hideMark/>
          </w:tcPr>
          <w:p w:rsidR="000D0FF4" w:rsidRDefault="000D0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  <w:hideMark/>
          </w:tcPr>
          <w:p w:rsidR="000D0FF4" w:rsidRDefault="000D0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hideMark/>
          </w:tcPr>
          <w:p w:rsidR="000D0FF4" w:rsidRDefault="000D0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D0FF4" w:rsidRDefault="000D0FF4" w:rsidP="000D0FF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>
        <w:rPr>
          <w:rFonts w:ascii="Times New Roman" w:hAnsi="Times New Roman"/>
          <w:color w:val="002060"/>
        </w:rPr>
        <w:t>1 июля  2025</w:t>
      </w:r>
      <w:r>
        <w:rPr>
          <w:rFonts w:ascii="Times New Roman" w:hAnsi="Times New Roman"/>
        </w:rPr>
        <w:t xml:space="preserve"> года муниципальное имущество свободное от права третьих лиц, для предоставления во владения (или) пользовании на долгосрочной основе субъектам малого и среднего предпринимательства отсутствует.  </w:t>
      </w:r>
    </w:p>
    <w:p w:rsidR="000A14EB" w:rsidRDefault="000D0FF4" w:rsidP="000D0FF4">
      <w:pPr>
        <w:ind w:left="-426"/>
      </w:pPr>
      <w:r>
        <w:t xml:space="preserve"> </w:t>
      </w:r>
    </w:p>
    <w:sectPr w:rsidR="000A14EB" w:rsidSect="000D0FF4">
      <w:pgSz w:w="16838" w:h="11906" w:orient="landscape"/>
      <w:pgMar w:top="1701" w:right="253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0FF4"/>
    <w:rsid w:val="000A14EB"/>
    <w:rsid w:val="000D0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FF4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0D0FF4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2025-06-09T07:27:00Z</dcterms:created>
  <dcterms:modified xsi:type="dcterms:W3CDTF">2025-06-09T07:30:00Z</dcterms:modified>
</cp:coreProperties>
</file>