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A90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14:paraId="39530F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ПОЛОВИНКИНСКОГО СЕЛЬСОВЕТА</w:t>
      </w:r>
    </w:p>
    <w:p w14:paraId="6FE00D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РУБЦОВСКОГО  РАЙОНА  АЛТАЙСКОГО  КРАЯ</w:t>
      </w:r>
    </w:p>
    <w:p w14:paraId="7ADC04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8F0E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B873811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09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№ </w:t>
      </w:r>
      <w:r>
        <w:rPr>
          <w:rFonts w:hint="default"/>
          <w:sz w:val="28"/>
          <w:szCs w:val="28"/>
          <w:lang w:val="ru-RU"/>
        </w:rPr>
        <w:t>18</w:t>
      </w:r>
    </w:p>
    <w:p w14:paraId="5611DED3">
      <w:pPr>
        <w:jc w:val="center"/>
        <w:rPr>
          <w:sz w:val="24"/>
          <w:szCs w:val="24"/>
        </w:rPr>
      </w:pPr>
      <w:r>
        <w:rPr>
          <w:sz w:val="24"/>
          <w:szCs w:val="24"/>
        </w:rPr>
        <w:t>с. Половинкино</w:t>
      </w:r>
    </w:p>
    <w:p w14:paraId="6819EDA0"/>
    <w:p w14:paraId="35832B2D"/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8"/>
      </w:tblGrid>
      <w:tr w14:paraId="6C4F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8" w:type="dxa"/>
          </w:tcPr>
          <w:p w14:paraId="655F6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О создании особо охраняемой природной территории местного значения –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природной рекреационной зоны «Половинкинский бор» </w:t>
            </w:r>
            <w:r>
              <w:rPr>
                <w:sz w:val="28"/>
                <w:szCs w:val="28"/>
              </w:rPr>
              <w:t>на территории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муниципального образования сельское поселение</w:t>
            </w:r>
            <w:r>
              <w:rPr>
                <w:sz w:val="28"/>
                <w:szCs w:val="28"/>
              </w:rPr>
              <w:t xml:space="preserve"> Половинкинск</w:t>
            </w:r>
            <w:r>
              <w:rPr>
                <w:sz w:val="28"/>
                <w:szCs w:val="28"/>
                <w:lang w:val="ru-RU"/>
              </w:rPr>
              <w:t>ий</w:t>
            </w:r>
            <w:r>
              <w:rPr>
                <w:sz w:val="28"/>
                <w:szCs w:val="28"/>
              </w:rPr>
              <w:t xml:space="preserve">  сельсовет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Рубцовского района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и об утверждении Положения об особо охраняемой природной территории местного </w:t>
            </w:r>
            <w:r>
              <w:rPr>
                <w:sz w:val="28"/>
                <w:szCs w:val="28"/>
              </w:rPr>
              <w:t xml:space="preserve">значения –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природной рекреационной зоны «Половинкинский бор»  </w:t>
            </w:r>
            <w:r>
              <w:rPr>
                <w:sz w:val="28"/>
                <w:szCs w:val="28"/>
              </w:rPr>
              <w:t>на территории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муниципального образования сельское поселение</w:t>
            </w:r>
            <w:r>
              <w:rPr>
                <w:sz w:val="28"/>
                <w:szCs w:val="28"/>
              </w:rPr>
              <w:t xml:space="preserve"> Половинкинск</w:t>
            </w:r>
            <w:r>
              <w:rPr>
                <w:sz w:val="28"/>
                <w:szCs w:val="28"/>
                <w:lang w:val="ru-RU"/>
              </w:rPr>
              <w:t>ий</w:t>
            </w:r>
            <w:r>
              <w:rPr>
                <w:sz w:val="28"/>
                <w:szCs w:val="28"/>
              </w:rPr>
              <w:t xml:space="preserve"> сельсовет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Рубцовского  района</w:t>
            </w:r>
          </w:p>
        </w:tc>
      </w:tr>
    </w:tbl>
    <w:p w14:paraId="7587729F">
      <w:pPr>
        <w:jc w:val="center"/>
        <w:rPr>
          <w:b/>
          <w:sz w:val="28"/>
          <w:szCs w:val="28"/>
        </w:rPr>
      </w:pPr>
    </w:p>
    <w:p w14:paraId="1909BC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14.03.1995 года № 33-ФЗ «Об особо охраняемых территориях», законом Алтайского края от 18.12.1996 № 60-ЗС «Об особо охраняемых природных территориях в Алтайском крае», </w:t>
      </w:r>
    </w:p>
    <w:p w14:paraId="534DFE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0DAA4BDE">
      <w:pPr>
        <w:pStyle w:val="9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Создать на территории Половиникского сельсовета Рубцовского района особо охраняемую природную территорию местного значения – природную рекреационную зону </w:t>
      </w:r>
      <w:r>
        <w:rPr>
          <w:rFonts w:eastAsia="Times New Roman"/>
          <w:sz w:val="28"/>
          <w:szCs w:val="28"/>
          <w:lang w:eastAsia="ru-RU"/>
        </w:rPr>
        <w:t xml:space="preserve">«Половинкинский бор» 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в границах земельного участка с кадастровым номером </w:t>
      </w:r>
      <w:r>
        <w:rPr>
          <w:rStyle w:val="16"/>
          <w:sz w:val="28"/>
          <w:szCs w:val="28"/>
        </w:rPr>
        <w:t>22:39:042701:474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 xml:space="preserve">площадью </w:t>
      </w:r>
      <w:bookmarkStart w:id="5" w:name="_GoBack"/>
      <w:bookmarkEnd w:id="5"/>
      <w:r>
        <w:rPr>
          <w:rFonts w:eastAsia="Times New Roman"/>
          <w:sz w:val="28"/>
          <w:szCs w:val="28"/>
          <w:lang w:eastAsia="ru-RU"/>
        </w:rPr>
        <w:t xml:space="preserve">109,5000 </w:t>
      </w:r>
      <w:r>
        <w:rPr>
          <w:sz w:val="28"/>
          <w:szCs w:val="28"/>
        </w:rPr>
        <w:t xml:space="preserve"> га,</w:t>
      </w:r>
      <w:r>
        <w:rPr>
          <w:rFonts w:eastAsia="Times New Roman"/>
          <w:sz w:val="28"/>
          <w:szCs w:val="28"/>
          <w:lang w:eastAsia="ru-RU"/>
        </w:rPr>
        <w:t xml:space="preserve"> с категорией земель – земли сельскохозяйственного назначения, с видом разрешенного использования: для сельскохозяйственного использования</w:t>
      </w:r>
      <w:r>
        <w:rPr>
          <w:sz w:val="28"/>
          <w:szCs w:val="28"/>
        </w:rPr>
        <w:t>,</w:t>
      </w:r>
      <w:r>
        <w:rPr>
          <w:rFonts w:eastAsia="Times New Roman"/>
          <w:sz w:val="28"/>
          <w:szCs w:val="28"/>
          <w:lang w:eastAsia="ru-RU"/>
        </w:rPr>
        <w:t xml:space="preserve"> находящегося в муниципальной  собственности</w:t>
      </w:r>
      <w:r>
        <w:rPr>
          <w:sz w:val="28"/>
          <w:szCs w:val="28"/>
        </w:rPr>
        <w:t xml:space="preserve"> муниципального образования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сельское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поселение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Половинкинский сельсовет Рубцовского района Алтайского края.</w:t>
      </w:r>
    </w:p>
    <w:p w14:paraId="0A0C1CA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Утвердить Положение об особо охраняемой природной территории местного значения – природной рекреационной зоны </w:t>
      </w:r>
      <w:r>
        <w:rPr>
          <w:rFonts w:eastAsia="Times New Roman"/>
          <w:sz w:val="28"/>
          <w:szCs w:val="28"/>
          <w:lang w:eastAsia="ru-RU"/>
        </w:rPr>
        <w:t>«Половинкинский бор»</w:t>
      </w:r>
      <w:r>
        <w:rPr>
          <w:sz w:val="28"/>
          <w:szCs w:val="28"/>
        </w:rPr>
        <w:t xml:space="preserve"> на территории Половин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>и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>ского сельсовета Рубцовского района согласно Приложению 1 к настоящему постановлению.</w:t>
      </w:r>
    </w:p>
    <w:p w14:paraId="4CF75CC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rFonts w:eastAsia="Times New Roman"/>
          <w:sz w:val="28"/>
          <w:szCs w:val="28"/>
          <w:lang w:eastAsia="ru-RU"/>
        </w:rPr>
        <w:t xml:space="preserve">Утвердить Порядок согласования осуществления хозяйственной и иной деятельности в границах особо охраняемой природной территории местного значения </w:t>
      </w:r>
      <w:r>
        <w:rPr>
          <w:sz w:val="28"/>
          <w:szCs w:val="28"/>
        </w:rPr>
        <w:t xml:space="preserve">– природной рекреационной зоны </w:t>
      </w:r>
      <w:r>
        <w:rPr>
          <w:rFonts w:eastAsia="Times New Roman"/>
          <w:sz w:val="28"/>
          <w:szCs w:val="28"/>
          <w:lang w:eastAsia="ru-RU"/>
        </w:rPr>
        <w:t>«Половинкинский бор»</w:t>
      </w:r>
      <w:r>
        <w:rPr>
          <w:sz w:val="28"/>
          <w:szCs w:val="28"/>
        </w:rPr>
        <w:t xml:space="preserve"> на территории Половин</w:t>
      </w:r>
      <w:r>
        <w:rPr>
          <w:sz w:val="28"/>
          <w:szCs w:val="28"/>
          <w:lang w:val="ru-RU"/>
        </w:rPr>
        <w:t>кинс</w:t>
      </w:r>
      <w:r>
        <w:rPr>
          <w:sz w:val="28"/>
          <w:szCs w:val="28"/>
        </w:rPr>
        <w:t>кого сельсовета Рубцовского района согласно Приложению 2 к настоящему постановлению.</w:t>
      </w:r>
    </w:p>
    <w:p w14:paraId="36EB3E6F">
      <w:pPr>
        <w:pStyle w:val="9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rFonts w:eastAsia="Times New Roman"/>
          <w:color w:val="0C0C0C" w:themeColor="text1" w:themeTint="F2"/>
          <w:kern w:val="1"/>
          <w:sz w:val="28"/>
          <w:szCs w:val="28"/>
          <w:lang w:eastAsia="ar-SA"/>
        </w:rPr>
        <w:t>Постановление вступает в силу со дня его официального обнародования, путем размещения в специально установленных местах для обнародования муниципальных правовых актов администрации Половинкинского  сельсовета Рубцовского района</w:t>
      </w:r>
      <w:r>
        <w:rPr>
          <w:color w:val="0C0C0C" w:themeColor="text1" w:themeTint="F2"/>
          <w:sz w:val="28"/>
          <w:szCs w:val="28"/>
        </w:rPr>
        <w:t>.</w:t>
      </w:r>
    </w:p>
    <w:p w14:paraId="6CAB7705">
      <w:pPr>
        <w:jc w:val="both"/>
        <w:rPr>
          <w:sz w:val="28"/>
          <w:szCs w:val="28"/>
        </w:rPr>
      </w:pPr>
    </w:p>
    <w:p w14:paraId="3672F6E5">
      <w:pPr>
        <w:jc w:val="both"/>
        <w:rPr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3024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59B17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сельсовета   </w:t>
            </w:r>
          </w:p>
        </w:tc>
        <w:tc>
          <w:tcPr>
            <w:tcW w:w="4927" w:type="dxa"/>
          </w:tcPr>
          <w:p w14:paraId="52E30D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И.В. Черногоров </w:t>
            </w:r>
          </w:p>
          <w:p w14:paraId="14B69617">
            <w:pPr>
              <w:jc w:val="right"/>
              <w:rPr>
                <w:sz w:val="28"/>
                <w:szCs w:val="28"/>
              </w:rPr>
            </w:pPr>
          </w:p>
        </w:tc>
      </w:tr>
      <w:tr w14:paraId="37FA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02DC52C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7D8FBA7D">
            <w:pPr>
              <w:jc w:val="both"/>
              <w:rPr>
                <w:sz w:val="28"/>
                <w:szCs w:val="28"/>
              </w:rPr>
            </w:pPr>
          </w:p>
        </w:tc>
      </w:tr>
    </w:tbl>
    <w:p w14:paraId="21CE3EE5">
      <w:pPr>
        <w:jc w:val="both"/>
        <w:rPr>
          <w:sz w:val="28"/>
          <w:szCs w:val="28"/>
        </w:rPr>
      </w:pPr>
    </w:p>
    <w:p w14:paraId="5B3CC48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7773AE8">
      <w:pPr>
        <w:jc w:val="both"/>
        <w:rPr>
          <w:sz w:val="28"/>
          <w:szCs w:val="28"/>
        </w:rPr>
      </w:pPr>
    </w:p>
    <w:p w14:paraId="4A79F7DF">
      <w:pPr>
        <w:ind w:left="552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Приложение № 1</w:t>
      </w:r>
    </w:p>
    <w:p w14:paraId="34F0BE51">
      <w:pPr>
        <w:ind w:left="552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 постановлению администрации Половинкинского  сельсовета  Рубцовского района</w:t>
      </w:r>
    </w:p>
    <w:p w14:paraId="2B7F3725">
      <w:pPr>
        <w:widowControl w:val="0"/>
        <w:ind w:firstLine="567"/>
        <w:jc w:val="center"/>
        <w:rPr>
          <w:rFonts w:hint="default"/>
          <w:color w:val="000000" w:themeColor="text1"/>
          <w:sz w:val="28"/>
          <w:szCs w:val="28"/>
          <w:lang w:val="ru-RU"/>
        </w:rPr>
      </w:pPr>
      <w:r>
        <w:rPr>
          <w:rFonts w:hint="default"/>
          <w:color w:val="000000" w:themeColor="text1"/>
          <w:sz w:val="24"/>
          <w:szCs w:val="24"/>
          <w:lang w:val="ru-RU"/>
        </w:rPr>
        <w:t xml:space="preserve">                                                      </w:t>
      </w:r>
      <w:r>
        <w:rPr>
          <w:color w:val="000000" w:themeColor="text1"/>
          <w:sz w:val="24"/>
          <w:szCs w:val="24"/>
        </w:rPr>
        <w:t xml:space="preserve">от </w:t>
      </w:r>
      <w:r>
        <w:rPr>
          <w:rFonts w:hint="default"/>
          <w:color w:val="000000" w:themeColor="text1"/>
          <w:sz w:val="24"/>
          <w:szCs w:val="24"/>
          <w:lang w:val="ru-RU"/>
        </w:rPr>
        <w:t xml:space="preserve">09.06.2025 </w:t>
      </w:r>
      <w:r>
        <w:rPr>
          <w:color w:val="000000" w:themeColor="text1"/>
          <w:sz w:val="24"/>
          <w:szCs w:val="24"/>
        </w:rPr>
        <w:t>года  №</w:t>
      </w:r>
      <w:r>
        <w:rPr>
          <w:rFonts w:hint="default"/>
          <w:color w:val="000000" w:themeColor="text1"/>
          <w:sz w:val="24"/>
          <w:szCs w:val="24"/>
          <w:lang w:val="ru-RU"/>
        </w:rPr>
        <w:t>1</w:t>
      </w:r>
      <w:r>
        <w:rPr>
          <w:rFonts w:hint="default"/>
          <w:color w:val="000000" w:themeColor="text1"/>
          <w:sz w:val="28"/>
          <w:szCs w:val="28"/>
          <w:lang w:val="ru-RU"/>
        </w:rPr>
        <w:t>8</w:t>
      </w:r>
    </w:p>
    <w:p w14:paraId="735BE75E">
      <w:pPr>
        <w:widowControl w:val="0"/>
        <w:ind w:firstLine="567"/>
        <w:jc w:val="center"/>
        <w:rPr>
          <w:rFonts w:hint="default"/>
          <w:color w:val="000000" w:themeColor="text1"/>
          <w:sz w:val="28"/>
          <w:szCs w:val="28"/>
          <w:lang w:val="ru-RU"/>
        </w:rPr>
      </w:pPr>
      <w:r>
        <w:rPr>
          <w:rFonts w:hint="default"/>
          <w:color w:val="000000" w:themeColor="text1"/>
          <w:sz w:val="28"/>
          <w:szCs w:val="28"/>
          <w:lang w:val="ru-RU"/>
        </w:rPr>
        <w:t xml:space="preserve"> </w:t>
      </w:r>
    </w:p>
    <w:p w14:paraId="349D14D5">
      <w:pPr>
        <w:widowControl w:val="0"/>
        <w:ind w:firstLine="567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ПОЛОЖЕНИЕ</w:t>
      </w:r>
    </w:p>
    <w:p w14:paraId="15B36ED6">
      <w:pPr>
        <w:widowControl w:val="0"/>
        <w:ind w:firstLine="567"/>
        <w:jc w:val="center"/>
        <w:rPr>
          <w:rFonts w:hint="default" w:eastAsia="Times New Roman"/>
          <w:b/>
          <w:sz w:val="28"/>
          <w:szCs w:val="28"/>
          <w:lang w:val="ru-RU" w:eastAsia="ru-RU"/>
        </w:rPr>
      </w:pPr>
      <w:r>
        <w:rPr>
          <w:rFonts w:eastAsia="Calibri"/>
          <w:b/>
          <w:sz w:val="28"/>
          <w:szCs w:val="28"/>
        </w:rPr>
        <w:t xml:space="preserve">об особо охраняемой природной территории местного значения     </w:t>
      </w:r>
      <w:r>
        <w:rPr>
          <w:b/>
          <w:sz w:val="28"/>
          <w:szCs w:val="28"/>
        </w:rPr>
        <w:t xml:space="preserve">– </w:t>
      </w:r>
      <w:r>
        <w:rPr>
          <w:rFonts w:eastAsia="Times New Roman"/>
          <w:b/>
          <w:sz w:val="28"/>
          <w:szCs w:val="28"/>
          <w:lang w:eastAsia="ru-RU"/>
        </w:rPr>
        <w:t xml:space="preserve">природной рекреационной зоны «Половинкинский бор» </w:t>
      </w:r>
      <w:r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  <w:lang w:val="ru-RU"/>
        </w:rPr>
        <w:t>муниципального</w:t>
      </w:r>
      <w:r>
        <w:rPr>
          <w:rFonts w:hint="default"/>
          <w:b/>
          <w:sz w:val="28"/>
          <w:szCs w:val="28"/>
          <w:lang w:val="ru-RU"/>
        </w:rPr>
        <w:t xml:space="preserve"> образования сельское поселение </w:t>
      </w:r>
      <w:r>
        <w:rPr>
          <w:b/>
          <w:sz w:val="28"/>
          <w:szCs w:val="28"/>
        </w:rPr>
        <w:t>Половинкинск</w:t>
      </w:r>
      <w:r>
        <w:rPr>
          <w:b/>
          <w:sz w:val="28"/>
          <w:szCs w:val="28"/>
          <w:lang w:val="ru-RU"/>
        </w:rPr>
        <w:t>ий</w:t>
      </w:r>
      <w:r>
        <w:rPr>
          <w:b/>
          <w:sz w:val="28"/>
          <w:szCs w:val="28"/>
        </w:rPr>
        <w:t xml:space="preserve"> сельсовет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  Рубцовского района</w:t>
      </w:r>
      <w:r>
        <w:rPr>
          <w:rFonts w:hint="default"/>
          <w:b/>
          <w:sz w:val="28"/>
          <w:szCs w:val="28"/>
          <w:lang w:val="ru-RU"/>
        </w:rPr>
        <w:t xml:space="preserve"> Алтайского края</w:t>
      </w:r>
    </w:p>
    <w:p w14:paraId="7C7153EE">
      <w:pPr>
        <w:widowControl w:val="0"/>
        <w:ind w:firstLine="567"/>
        <w:jc w:val="center"/>
        <w:rPr>
          <w:rFonts w:eastAsia="Times New Roman"/>
          <w:sz w:val="28"/>
          <w:szCs w:val="28"/>
          <w:lang w:eastAsia="ru-RU"/>
        </w:rPr>
      </w:pPr>
    </w:p>
    <w:p w14:paraId="00E3CBB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</w:p>
    <w:p w14:paraId="2319093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4E620C2B">
      <w:pPr>
        <w:widowControl w:val="0"/>
        <w:rPr>
          <w:sz w:val="28"/>
          <w:szCs w:val="28"/>
        </w:rPr>
      </w:pPr>
    </w:p>
    <w:p w14:paraId="49C5EFA9">
      <w:pPr>
        <w:widowControl w:val="0"/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Положение об особо охраняемой природной территории местного значения – природной рекреационной зоны </w:t>
      </w:r>
      <w:r>
        <w:rPr>
          <w:rFonts w:eastAsia="Times New Roman"/>
          <w:sz w:val="28"/>
          <w:szCs w:val="28"/>
          <w:lang w:eastAsia="ru-RU"/>
        </w:rPr>
        <w:t xml:space="preserve">«Половинкинский бор» </w:t>
      </w:r>
      <w:r>
        <w:rPr>
          <w:sz w:val="28"/>
          <w:szCs w:val="28"/>
        </w:rPr>
        <w:t xml:space="preserve">на территории Половинкинского сельсовета Рубцовского  района (далее – Положение) разработано в соответствии с Земельным кодексом Российской Федерации, Федеральными законами от 10.01.2002 года № 7-ФЗ   «Об охране окружающей среды», от 14.03.1995  № 33-ФЗ «Об особо охраняемых природных территориях», от 06.10.2003 № 131-ФЗ «Об общих принципах организации местного самоуправления в Российской Федерации», законом Алтайского края от 18.12.1996 № 60-ЗС «Об особо охраняемых природных территориях в Алтайском крае»,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"consultantplus://offline/ref=A86E8F6AD05BCF4C3B8A21D231DE62A1A2432386D883E628EDDF774E48E0E01CF91FE042265E0FCC058FDDb2A5M" </w:instrText>
      </w:r>
      <w:r>
        <w:rPr>
          <w:sz w:val="28"/>
          <w:szCs w:val="28"/>
        </w:rPr>
        <w:fldChar w:fldCharType="separate"/>
      </w:r>
      <w:r>
        <w:rPr>
          <w:color w:val="000000" w:themeColor="text1"/>
          <w:sz w:val="28"/>
          <w:szCs w:val="28"/>
        </w:rPr>
        <w:t>Уставом</w:t>
      </w:r>
      <w:r>
        <w:rPr>
          <w:color w:val="000000" w:themeColor="text1"/>
          <w:sz w:val="28"/>
          <w:szCs w:val="28"/>
        </w:rPr>
        <w:fldChar w:fldCharType="end"/>
      </w:r>
      <w:r>
        <w:rPr>
          <w:sz w:val="28"/>
          <w:szCs w:val="28"/>
        </w:rPr>
        <w:t xml:space="preserve"> муниципального образования </w:t>
      </w:r>
      <w:r>
        <w:rPr>
          <w:color w:val="000000" w:themeColor="text1"/>
          <w:sz w:val="28"/>
          <w:szCs w:val="28"/>
        </w:rPr>
        <w:t xml:space="preserve"> Половинкинский сельсовет Рубцовского района Алтайского края </w:t>
      </w:r>
      <w:r>
        <w:rPr>
          <w:sz w:val="28"/>
          <w:szCs w:val="28"/>
        </w:rPr>
        <w:t xml:space="preserve"> и устанавливает наименование, местонахождение, площадь, границы, режим особой охраны особо охраняемой природной территории местного значения – природной рекреационной зоны </w:t>
      </w:r>
      <w:r>
        <w:rPr>
          <w:rFonts w:eastAsia="Times New Roman"/>
          <w:sz w:val="28"/>
          <w:szCs w:val="28"/>
          <w:lang w:eastAsia="ru-RU"/>
        </w:rPr>
        <w:t xml:space="preserve">«Половинкинский бор» </w:t>
      </w:r>
      <w:r>
        <w:rPr>
          <w:sz w:val="28"/>
          <w:szCs w:val="28"/>
        </w:rPr>
        <w:t xml:space="preserve">на территории Половинкинского сельсовета  Рубцовского района (далее – ООПТ </w:t>
      </w:r>
      <w:r>
        <w:rPr>
          <w:rFonts w:eastAsia="Times New Roman"/>
          <w:sz w:val="28"/>
          <w:szCs w:val="28"/>
          <w:lang w:eastAsia="ru-RU"/>
        </w:rPr>
        <w:t>«Половинкинский бор»</w:t>
      </w:r>
      <w:r>
        <w:rPr>
          <w:sz w:val="28"/>
          <w:szCs w:val="28"/>
        </w:rPr>
        <w:t xml:space="preserve">), природные объекты, находящиеся в границах ООПТ  </w:t>
      </w:r>
      <w:r>
        <w:rPr>
          <w:rFonts w:eastAsia="Times New Roman"/>
          <w:sz w:val="28"/>
          <w:szCs w:val="28"/>
          <w:lang w:eastAsia="ru-RU"/>
        </w:rPr>
        <w:t>«Половинкинский бор»</w:t>
      </w:r>
      <w:r>
        <w:rPr>
          <w:sz w:val="28"/>
          <w:szCs w:val="28"/>
        </w:rPr>
        <w:t>.</w:t>
      </w:r>
    </w:p>
    <w:p w14:paraId="563F209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ООПТ </w:t>
      </w:r>
      <w:r>
        <w:rPr>
          <w:rFonts w:eastAsia="Times New Roman"/>
          <w:sz w:val="28"/>
          <w:szCs w:val="28"/>
          <w:lang w:eastAsia="ru-RU"/>
        </w:rPr>
        <w:t>«Половинкинский бор»</w:t>
      </w:r>
      <w:r>
        <w:rPr>
          <w:sz w:val="28"/>
          <w:szCs w:val="28"/>
        </w:rPr>
        <w:t xml:space="preserve"> имеет рекреационный профиль и создана в целях сохранения сложившегося природного ландшафта, природных комплексов, объектов животного и растительного мира территории общего пользования.</w:t>
      </w:r>
    </w:p>
    <w:p w14:paraId="2234D752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ООПТ </w:t>
      </w:r>
      <w:r>
        <w:rPr>
          <w:rFonts w:eastAsia="Times New Roman"/>
          <w:sz w:val="28"/>
          <w:szCs w:val="28"/>
          <w:lang w:eastAsia="ru-RU"/>
        </w:rPr>
        <w:t xml:space="preserve">«Половинкинский бор» </w:t>
      </w:r>
      <w:r>
        <w:rPr>
          <w:sz w:val="28"/>
          <w:szCs w:val="28"/>
        </w:rPr>
        <w:t>относится к категории природных рекреационных зон местного значения.</w:t>
      </w:r>
    </w:p>
    <w:p w14:paraId="411916FE">
      <w:pPr>
        <w:widowControl w:val="0"/>
        <w:jc w:val="center"/>
        <w:rPr>
          <w:b/>
          <w:sz w:val="28"/>
          <w:szCs w:val="28"/>
        </w:rPr>
      </w:pPr>
    </w:p>
    <w:p w14:paraId="2923337A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Раздел II</w:t>
      </w:r>
    </w:p>
    <w:p w14:paraId="26AFB74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и назначение ООПТ </w:t>
      </w:r>
      <w:r>
        <w:rPr>
          <w:rFonts w:eastAsia="Times New Roman"/>
          <w:b/>
          <w:sz w:val="28"/>
          <w:szCs w:val="28"/>
          <w:lang w:eastAsia="ru-RU"/>
        </w:rPr>
        <w:t>«Половинкинский бор»</w:t>
      </w:r>
    </w:p>
    <w:p w14:paraId="10EB45F8">
      <w:pPr>
        <w:widowControl w:val="0"/>
        <w:jc w:val="center"/>
        <w:rPr>
          <w:sz w:val="28"/>
          <w:szCs w:val="28"/>
        </w:rPr>
      </w:pPr>
    </w:p>
    <w:p w14:paraId="15A5C4F2">
      <w:pPr>
        <w:autoSpaceDE w:val="0"/>
        <w:autoSpaceDN w:val="0"/>
        <w:adjustRightInd w:val="0"/>
        <w:ind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Основными задачами создания ООПТ </w:t>
      </w:r>
      <w:r>
        <w:rPr>
          <w:rFonts w:eastAsia="Times New Roman"/>
          <w:sz w:val="28"/>
          <w:szCs w:val="28"/>
          <w:lang w:eastAsia="ru-RU"/>
        </w:rPr>
        <w:t>«Половинкинский бор»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>
        <w:rPr>
          <w:spacing w:val="-4"/>
          <w:sz w:val="28"/>
          <w:szCs w:val="28"/>
        </w:rPr>
        <w:t>являются:</w:t>
      </w:r>
    </w:p>
    <w:p w14:paraId="7AFD66C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охрана ландшафта, природного комплекса, сохранение биологического разнообразия растительного и животного мира;</w:t>
      </w:r>
    </w:p>
    <w:p w14:paraId="3A850BE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организованной рекреации на её территории;</w:t>
      </w:r>
    </w:p>
    <w:p w14:paraId="0880006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эколого-просветительской деятельности;</w:t>
      </w:r>
    </w:p>
    <w:p w14:paraId="4C7F5F1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предотвращение сокращения площади земельных участков, занятых зелёными насаждениями.</w:t>
      </w:r>
    </w:p>
    <w:p w14:paraId="1E6CE895">
      <w:pPr>
        <w:widowControl w:val="0"/>
        <w:suppressAutoHyphens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2. Фаунистический состав ООПТ </w:t>
      </w:r>
      <w:r>
        <w:rPr>
          <w:rFonts w:eastAsia="Times New Roman"/>
          <w:sz w:val="28"/>
          <w:szCs w:val="28"/>
          <w:lang w:eastAsia="ru-RU"/>
        </w:rPr>
        <w:t>«Половинкинский бор»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представлен характерными для населенного пункта видами животного мира: </w:t>
      </w:r>
      <w:r>
        <w:rPr>
          <w:rStyle w:val="18"/>
          <w:sz w:val="28"/>
          <w:szCs w:val="28"/>
        </w:rPr>
        <w:t>барсук (</w:t>
      </w:r>
      <w:r>
        <w:rPr>
          <w:rStyle w:val="19"/>
          <w:sz w:val="28"/>
          <w:szCs w:val="28"/>
        </w:rPr>
        <w:t>Meles meles</w:t>
      </w:r>
      <w:r>
        <w:rPr>
          <w:rStyle w:val="18"/>
          <w:sz w:val="28"/>
          <w:szCs w:val="28"/>
        </w:rPr>
        <w:t>), корсак (</w:t>
      </w:r>
      <w:r>
        <w:rPr>
          <w:rStyle w:val="19"/>
          <w:sz w:val="28"/>
          <w:szCs w:val="28"/>
        </w:rPr>
        <w:t>Vulpes corsac</w:t>
      </w:r>
      <w:r>
        <w:rPr>
          <w:rStyle w:val="18"/>
          <w:sz w:val="28"/>
          <w:szCs w:val="28"/>
        </w:rPr>
        <w:t>), обыкновенная лисица (</w:t>
      </w:r>
      <w:r>
        <w:rPr>
          <w:rStyle w:val="19"/>
          <w:sz w:val="28"/>
          <w:szCs w:val="28"/>
        </w:rPr>
        <w:t>Vulpes vulpes</w:t>
      </w:r>
      <w:r>
        <w:rPr>
          <w:rStyle w:val="18"/>
          <w:sz w:val="28"/>
          <w:szCs w:val="28"/>
        </w:rPr>
        <w:t>), заяц-русак (</w:t>
      </w:r>
      <w:r>
        <w:rPr>
          <w:rStyle w:val="19"/>
          <w:sz w:val="28"/>
          <w:szCs w:val="28"/>
        </w:rPr>
        <w:t>Lepus europaeus</w:t>
      </w:r>
      <w:r>
        <w:rPr>
          <w:rStyle w:val="18"/>
          <w:sz w:val="28"/>
          <w:szCs w:val="28"/>
        </w:rPr>
        <w:t>).</w:t>
      </w:r>
      <w:r>
        <w:rPr>
          <w:rFonts w:eastAsia="Times New Roman"/>
          <w:sz w:val="28"/>
          <w:szCs w:val="28"/>
          <w:lang w:eastAsia="ru-RU"/>
        </w:rPr>
        <w:t>, ящерицы (</w:t>
      </w:r>
      <w:r>
        <w:rPr>
          <w:rFonts w:eastAsia="Times New Roman"/>
          <w:i/>
          <w:sz w:val="28"/>
          <w:szCs w:val="28"/>
          <w:lang w:eastAsia="ru-RU"/>
        </w:rPr>
        <w:t>Lacertilia auria</w:t>
      </w:r>
      <w:r>
        <w:rPr>
          <w:rFonts w:eastAsia="Times New Roman"/>
          <w:sz w:val="28"/>
          <w:szCs w:val="28"/>
          <w:lang w:eastAsia="ru-RU"/>
        </w:rPr>
        <w:t>), мыши (</w:t>
      </w:r>
      <w:r>
        <w:rPr>
          <w:rFonts w:eastAsia="Times New Roman"/>
          <w:i/>
          <w:sz w:val="28"/>
          <w:szCs w:val="28"/>
          <w:lang w:eastAsia="ru-RU"/>
        </w:rPr>
        <w:t>Mus musculus</w:t>
      </w:r>
      <w:r>
        <w:rPr>
          <w:rFonts w:eastAsia="Times New Roman"/>
          <w:sz w:val="28"/>
          <w:szCs w:val="28"/>
          <w:lang w:eastAsia="ru-RU"/>
        </w:rPr>
        <w:t xml:space="preserve">). </w:t>
      </w:r>
    </w:p>
    <w:p w14:paraId="22FB3A71">
      <w:pPr>
        <w:widowControl w:val="0"/>
        <w:suppressAutoHyphens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Деревья с раскидистой кроной привлекают множество птиц, среди которых: воробьи (</w:t>
      </w:r>
      <w:r>
        <w:rPr>
          <w:rFonts w:eastAsia="Times New Roman"/>
          <w:i/>
          <w:sz w:val="28"/>
          <w:szCs w:val="28"/>
          <w:lang w:eastAsia="ru-RU"/>
        </w:rPr>
        <w:t>Passer domesticus</w:t>
      </w:r>
      <w:r>
        <w:rPr>
          <w:rFonts w:eastAsia="Times New Roman"/>
          <w:sz w:val="28"/>
          <w:szCs w:val="28"/>
          <w:lang w:eastAsia="ru-RU"/>
        </w:rPr>
        <w:t>), щеглы (</w:t>
      </w:r>
      <w:r>
        <w:rPr>
          <w:rFonts w:eastAsia="Times New Roman"/>
          <w:i/>
          <w:sz w:val="28"/>
          <w:szCs w:val="28"/>
          <w:lang w:eastAsia="ru-RU"/>
        </w:rPr>
        <w:t>Carduelis</w:t>
      </w:r>
      <w:r>
        <w:rPr>
          <w:rFonts w:eastAsia="Times New Roman"/>
          <w:sz w:val="28"/>
          <w:szCs w:val="28"/>
          <w:lang w:eastAsia="ru-RU"/>
        </w:rPr>
        <w:t>), дятлы (</w:t>
      </w:r>
      <w:r>
        <w:rPr>
          <w:rFonts w:eastAsia="Times New Roman"/>
          <w:i/>
          <w:sz w:val="28"/>
          <w:szCs w:val="28"/>
          <w:lang w:eastAsia="ru-RU"/>
        </w:rPr>
        <w:t>Pici</w:t>
      </w:r>
      <w:r>
        <w:rPr>
          <w:rFonts w:eastAsia="Times New Roman"/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</w:t>
      </w:r>
      <w:r>
        <w:rPr>
          <w:rStyle w:val="18"/>
          <w:sz w:val="28"/>
          <w:szCs w:val="28"/>
          <w:lang w:val="ru-RU"/>
        </w:rPr>
        <w:t>о</w:t>
      </w:r>
      <w:r>
        <w:rPr>
          <w:rStyle w:val="18"/>
          <w:sz w:val="28"/>
          <w:szCs w:val="28"/>
        </w:rPr>
        <w:t>бы</w:t>
      </w:r>
      <w:r>
        <w:rPr>
          <w:rStyle w:val="18"/>
          <w:rFonts w:ascii="TimesNewRomanPSMT"/>
          <w:sz w:val="28"/>
          <w:szCs w:val="28"/>
          <w:lang w:val="ru-RU"/>
        </w:rPr>
        <w:t>кновенный</w:t>
      </w:r>
      <w:r>
        <w:rPr>
          <w:rStyle w:val="18"/>
          <w:rFonts w:hint="default" w:ascii="TimesNewRomanPSMT"/>
          <w:sz w:val="28"/>
          <w:szCs w:val="28"/>
          <w:lang w:val="ru-RU"/>
        </w:rPr>
        <w:t xml:space="preserve"> </w:t>
      </w:r>
      <w:r>
        <w:rPr>
          <w:rStyle w:val="18"/>
          <w:sz w:val="28"/>
          <w:szCs w:val="28"/>
        </w:rPr>
        <w:t>черный коршун (</w:t>
      </w:r>
      <w:r>
        <w:rPr>
          <w:rStyle w:val="19"/>
          <w:sz w:val="28"/>
          <w:szCs w:val="28"/>
        </w:rPr>
        <w:t>Milvus migrans</w:t>
      </w:r>
      <w:r>
        <w:rPr>
          <w:rStyle w:val="18"/>
          <w:sz w:val="28"/>
          <w:szCs w:val="28"/>
        </w:rPr>
        <w:t>), обыкновенный канюк (</w:t>
      </w:r>
      <w:r>
        <w:rPr>
          <w:rStyle w:val="19"/>
          <w:sz w:val="28"/>
          <w:szCs w:val="28"/>
        </w:rPr>
        <w:t>Buteo buteo</w:t>
      </w:r>
      <w:r>
        <w:rPr>
          <w:rStyle w:val="18"/>
          <w:sz w:val="28"/>
          <w:szCs w:val="28"/>
        </w:rPr>
        <w:t>), степной лунь (</w:t>
      </w:r>
      <w:r>
        <w:rPr>
          <w:rStyle w:val="19"/>
          <w:sz w:val="28"/>
          <w:szCs w:val="28"/>
        </w:rPr>
        <w:t>Circus. macrourus</w:t>
      </w:r>
      <w:r>
        <w:rPr>
          <w:rStyle w:val="18"/>
          <w:sz w:val="28"/>
          <w:szCs w:val="28"/>
        </w:rPr>
        <w:t>), обыкновенная пустельга (</w:t>
      </w:r>
      <w:r>
        <w:rPr>
          <w:rStyle w:val="19"/>
          <w:sz w:val="28"/>
          <w:szCs w:val="28"/>
        </w:rPr>
        <w:t>Falco tinnunculus</w:t>
      </w:r>
      <w:r>
        <w:rPr>
          <w:rStyle w:val="18"/>
          <w:sz w:val="28"/>
          <w:szCs w:val="28"/>
        </w:rPr>
        <w:t>), встречается также ястреб-перепелятник (</w:t>
      </w:r>
      <w:r>
        <w:rPr>
          <w:rStyle w:val="19"/>
          <w:sz w:val="28"/>
          <w:szCs w:val="28"/>
        </w:rPr>
        <w:t>Accipiter nisus</w:t>
      </w:r>
      <w:r>
        <w:rPr>
          <w:rStyle w:val="18"/>
          <w:sz w:val="28"/>
          <w:szCs w:val="28"/>
        </w:rPr>
        <w:t xml:space="preserve">) </w:t>
      </w:r>
      <w:r>
        <w:rPr>
          <w:rFonts w:eastAsia="Times New Roman"/>
          <w:sz w:val="28"/>
          <w:szCs w:val="28"/>
          <w:lang w:eastAsia="ru-RU"/>
        </w:rPr>
        <w:t>и другие.</w:t>
      </w:r>
    </w:p>
    <w:p w14:paraId="472AC7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Флористический состав ООПТ «Половинкинский бор» представлен: </w:t>
      </w:r>
    </w:p>
    <w:p w14:paraId="1BAE99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древостое преобладают: берёза (Betula),  сосна́ (Pínus). </w:t>
      </w:r>
    </w:p>
    <w:p w14:paraId="7F9730DA">
      <w:pPr>
        <w:pStyle w:val="9"/>
        <w:widowControl w:val="0"/>
        <w:ind w:left="0"/>
        <w:contextualSpacing w:val="0"/>
        <w:rPr>
          <w:rFonts w:eastAsia="Times New Roman"/>
          <w:sz w:val="28"/>
          <w:szCs w:val="28"/>
          <w:lang w:eastAsia="ru-RU"/>
        </w:rPr>
      </w:pPr>
    </w:p>
    <w:p w14:paraId="4337B657">
      <w:pPr>
        <w:pStyle w:val="9"/>
        <w:widowControl w:val="0"/>
        <w:ind w:left="0"/>
        <w:contextualSpacing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Раздел III</w:t>
      </w:r>
    </w:p>
    <w:p w14:paraId="138B03B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Границы и площадь ООПТ «Половинкинский бор»</w:t>
      </w:r>
    </w:p>
    <w:p w14:paraId="0D2D3A9C">
      <w:pPr>
        <w:pStyle w:val="9"/>
        <w:widowControl w:val="0"/>
        <w:ind w:left="0"/>
        <w:contextualSpacing w:val="0"/>
        <w:rPr>
          <w:rFonts w:eastAsia="Times New Roman"/>
          <w:b/>
          <w:sz w:val="28"/>
          <w:szCs w:val="28"/>
          <w:lang w:eastAsia="ru-RU"/>
        </w:rPr>
      </w:pPr>
    </w:p>
    <w:p w14:paraId="3D4604FC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ООПТ «Половинкинский бор» расположена на территории земельного участка с кадастровым номером </w:t>
      </w:r>
      <w:r>
        <w:rPr>
          <w:rStyle w:val="16"/>
          <w:sz w:val="28"/>
          <w:szCs w:val="28"/>
        </w:rPr>
        <w:t>23:39:042701:474</w:t>
      </w:r>
      <w:r>
        <w:rPr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  <w:lang w:eastAsia="ru-RU"/>
        </w:rPr>
        <w:t>с категорией земель – земли сельскохозяйственного назначения, с видом разрешенного использования  - для сельскохозяйственного использования</w:t>
      </w:r>
      <w:r>
        <w:rPr>
          <w:sz w:val="28"/>
          <w:szCs w:val="28"/>
        </w:rPr>
        <w:t>, с местоположением: Российская Федерация, Алтайский край, Рубцовский район, в 2,5 км на юг от с. Половинкино. Площадь ООПТ «Половинкинский бор» составляет 109,5 га</w:t>
      </w:r>
      <w:r>
        <w:rPr>
          <w:rFonts w:eastAsia="Times New Roman"/>
          <w:sz w:val="28"/>
          <w:szCs w:val="28"/>
          <w:lang w:eastAsia="ru-RU"/>
        </w:rPr>
        <w:t>, границы данного земельного участка установлены в соответствии с требованиями действующего законодательства</w:t>
      </w:r>
      <w:r>
        <w:rPr>
          <w:sz w:val="28"/>
          <w:szCs w:val="28"/>
        </w:rPr>
        <w:t xml:space="preserve">. </w:t>
      </w:r>
    </w:p>
    <w:p w14:paraId="60E60001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Сведения о границах ООПТ «Половинкинский бор» представлены в приложении к настоящему Положению в виде каталога координат границ системы МСК-22.</w:t>
      </w:r>
    </w:p>
    <w:p w14:paraId="47D8321B">
      <w:pPr>
        <w:widowControl w:val="0"/>
        <w:tabs>
          <w:tab w:val="left" w:pos="7965"/>
        </w:tabs>
        <w:jc w:val="center"/>
        <w:rPr>
          <w:b/>
          <w:sz w:val="28"/>
          <w:szCs w:val="28"/>
        </w:rPr>
      </w:pPr>
      <w:bookmarkStart w:id="0" w:name="p887"/>
      <w:bookmarkEnd w:id="0"/>
      <w:bookmarkStart w:id="1" w:name="p888"/>
      <w:bookmarkEnd w:id="1"/>
      <w:bookmarkStart w:id="2" w:name="p889"/>
      <w:bookmarkEnd w:id="2"/>
      <w:bookmarkStart w:id="3" w:name="p892"/>
      <w:bookmarkEnd w:id="3"/>
      <w:bookmarkStart w:id="4" w:name="p893"/>
      <w:bookmarkEnd w:id="4"/>
    </w:p>
    <w:p w14:paraId="4CC989DA">
      <w:pPr>
        <w:widowControl w:val="0"/>
        <w:tabs>
          <w:tab w:val="left" w:pos="79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</w:p>
    <w:p w14:paraId="031A0827">
      <w:pPr>
        <w:widowControl w:val="0"/>
        <w:tabs>
          <w:tab w:val="left" w:pos="79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Режим особой охраны ООПТ «Половинкинский бор» </w:t>
      </w:r>
    </w:p>
    <w:p w14:paraId="2B2590BA">
      <w:pPr>
        <w:widowControl w:val="0"/>
        <w:tabs>
          <w:tab w:val="left" w:pos="79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функциональные зоны</w:t>
      </w:r>
    </w:p>
    <w:p w14:paraId="44D1145A">
      <w:pPr>
        <w:widowControl w:val="0"/>
        <w:tabs>
          <w:tab w:val="left" w:pos="7965"/>
        </w:tabs>
        <w:jc w:val="center"/>
        <w:rPr>
          <w:sz w:val="28"/>
          <w:szCs w:val="28"/>
        </w:rPr>
      </w:pPr>
    </w:p>
    <w:p w14:paraId="4BB6E9B6">
      <w:pPr>
        <w:widowControl w:val="0"/>
        <w:tabs>
          <w:tab w:val="left" w:pos="796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Функциональные зоны (зоны с дифференцированным режимом хозяйственной и иной деятельности) в границах ООПТ «Половинкинский бор» не установлены.</w:t>
      </w:r>
    </w:p>
    <w:p w14:paraId="1FC7F083">
      <w:pPr>
        <w:pStyle w:val="15"/>
        <w:ind w:firstLine="85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На всей территории ООПТ «Половинкинский бор» запрещается следующая деятельность, влекущая за собой изменение исторически сложившегося природного ландшафта, снижение или уничтожение экологических, эстетических и рекреационных качеств территории:</w:t>
      </w:r>
    </w:p>
    <w:p w14:paraId="6868BB1A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Новое строительство объектов любого назначения, реконструкция любых объектов, связанная с увеличением их площади, расширением, а также предоставление земельных участков под такое строительство и реконструкцию, кроме объектов, непосредственно связанных с обеспечением функционирования и благоустройства ООПТ – поливочная система, малые архитектурные формы (скамьи, урны, фонари и др.).</w:t>
      </w:r>
    </w:p>
    <w:p w14:paraId="0360B631">
      <w:pPr>
        <w:pStyle w:val="15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2.2. Создание объектов размещения отходов производства и потребления, радиоактивных, химических, взрывчатых, токсичных, отравляющих и ядовитых веществ, </w:t>
      </w:r>
      <w:r>
        <w:rPr>
          <w:rFonts w:ascii="Times New Roman" w:hAnsi="Times New Roman"/>
          <w:spacing w:val="-4"/>
          <w:sz w:val="28"/>
          <w:szCs w:val="28"/>
        </w:rPr>
        <w:t>а также расширение существующих мест временного хранения отходов.</w:t>
      </w:r>
    </w:p>
    <w:p w14:paraId="62E9148D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Сброс неочищенных сточных вод.</w:t>
      </w:r>
    </w:p>
    <w:p w14:paraId="6992287E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2.4. Все виды работ, связанных с нарушением почвенно-растительного покрова, за исключением работ по </w:t>
      </w:r>
      <w:r>
        <w:rPr>
          <w:rFonts w:eastAsia="Times New Roman"/>
          <w:sz w:val="28"/>
          <w:szCs w:val="28"/>
          <w:lang w:eastAsia="ru-RU"/>
        </w:rPr>
        <w:t>поддержанию функционирования ООПТ «Половинкинский бор», благоустроительной сферы (ремонта и прокладки коммуникационных сетей инженерно-технического обеспечения), согласованных с уполномоченным органом администрации Половинкинского  сельсовета Рубцовского  района (далее – уполномоченный орган).</w:t>
      </w:r>
    </w:p>
    <w:p w14:paraId="29A8EB8F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Проезд и стоянка всех видов моторных транспортных средств на территории ООПТ «Половинкинский бор».</w:t>
      </w:r>
    </w:p>
    <w:p w14:paraId="1EC29B51">
      <w:pPr>
        <w:pStyle w:val="15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2.6. 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Заправка топливом и мойка автомобилей и иного моторного транспорта.</w:t>
      </w:r>
    </w:p>
    <w:p w14:paraId="04B8476C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Вырубка деревьев и кустарников, за исключением рубок ухода и санитарных рубок, в том числе в охранных зонах линейных объектов, полосах отвода автомобильных дорог, а также санитарной, омолаживающей или формовочной обрезки зелёных насаждений.</w:t>
      </w:r>
    </w:p>
    <w:p w14:paraId="74B7087D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Любые вырубки зелёных насаждений без письменного согласования с уполномоченным органом.</w:t>
      </w:r>
    </w:p>
    <w:p w14:paraId="429164E3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Вырубка старовозрастных и фаутных деревьев, за исключением деревьев, потерявших механическую прочность, аварийных деревьев.</w:t>
      </w:r>
    </w:p>
    <w:p w14:paraId="0473E82F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Повреждение древесно-кустарниковой растительности посетителями ООПТ «Половинкинский бор».</w:t>
      </w:r>
    </w:p>
    <w:p w14:paraId="4D5A2413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Сжигание растительности, разведение костров, осуществление весенних палов.</w:t>
      </w:r>
    </w:p>
    <w:p w14:paraId="1452A482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Самовольная посадка деревьев и кустарников, а также другие самовольные действия граждан, направленные на обустройство ООПТ «Половинкинский бор».</w:t>
      </w:r>
    </w:p>
    <w:p w14:paraId="3C0FAB43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Интродукция диких видов животных и растений, не характерных для данной территории, в том числе в целях акклиматизации без согласования с уполномоченным органом.</w:t>
      </w:r>
    </w:p>
    <w:p w14:paraId="11B99EF8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Сбор не древесных лесных ресурсов, пищевых лесных ресурсов и лекарственных растений в коммерческих целях.</w:t>
      </w:r>
    </w:p>
    <w:p w14:paraId="47218605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Сбор объектов растительного мира, занесённых в Красные книги Российской Федерации и Алтайского  края.</w:t>
      </w:r>
    </w:p>
    <w:p w14:paraId="25A15C3C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Загрязнение почв.</w:t>
      </w:r>
    </w:p>
    <w:p w14:paraId="415FFF44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Осуществление всех видов хозяйственной или иной деятельности, способной оказать воздействие на объекты животного мира и среду их обитания, без согласования с уполномоченным органом.</w:t>
      </w:r>
    </w:p>
    <w:p w14:paraId="4BC38195">
      <w:pPr>
        <w:pStyle w:val="15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2.19. Осуществление любых мероприятий по охране объектов животного мира и среды их обитания (в том числе компенсационных мероприятий) в границах </w:t>
      </w:r>
      <w:r>
        <w:rPr>
          <w:rFonts w:ascii="Times New Roman" w:hAnsi="Times New Roman" w:cs="Times New Roman"/>
          <w:sz w:val="28"/>
          <w:szCs w:val="28"/>
        </w:rPr>
        <w:t>ООПТ «Половинкинский бор»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без согласования с уполномоченным органом.</w:t>
      </w:r>
    </w:p>
    <w:p w14:paraId="71938288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Размещение рекламных и информационных щитов.</w:t>
      </w:r>
    </w:p>
    <w:p w14:paraId="493971F1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Организация новых площадок (в том числе автопарковочных мест) и дорожек с твёрдым искусственным покрытием без согласования с уполномоченным органом.</w:t>
      </w:r>
    </w:p>
    <w:p w14:paraId="2D1074F6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 Деятельность, влекущая искажение сложившегося ландшафта.</w:t>
      </w:r>
    </w:p>
    <w:p w14:paraId="1EF2F477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 Все виды земляных работ, кроме проводимых с целью обеспечения эксплуатации и ремонта существующих линейных сооружений и коммуникаций.</w:t>
      </w:r>
    </w:p>
    <w:p w14:paraId="4C33F0FF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Изыскательские, взрывные и буровые работы (за исключением работ, связанных с обеспечением функционирования ООПТ).</w:t>
      </w:r>
    </w:p>
    <w:p w14:paraId="67E747C8">
      <w:pPr>
        <w:pStyle w:val="1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Установленные подпунктами 2.4, 2.8, 2.13, 2.16, 2.18, 2.19, 2.21, 2.23 пункта 2 настоящего раздела согласования с уполномоченным органом осуществляются в порядке, определённом администрацией Половинкинского сельсовета Рубцовского района, который должен содержать основания для отказа в согласовании предусмотренных данными подпунктами видов деятельности на территории ООПТ «Половинкинский бор». </w:t>
      </w:r>
    </w:p>
    <w:p w14:paraId="52CC43A5">
      <w:pPr>
        <w:widowControl w:val="0"/>
        <w:jc w:val="center"/>
        <w:rPr>
          <w:b/>
          <w:sz w:val="28"/>
          <w:szCs w:val="28"/>
        </w:rPr>
      </w:pPr>
    </w:p>
    <w:p w14:paraId="2DDD70D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</w:t>
      </w:r>
    </w:p>
    <w:p w14:paraId="3CF7559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 за состоянием ООПТ «Половинкинский бор»</w:t>
      </w:r>
    </w:p>
    <w:p w14:paraId="37F3936D">
      <w:pPr>
        <w:widowControl w:val="0"/>
        <w:jc w:val="center"/>
        <w:rPr>
          <w:sz w:val="28"/>
          <w:szCs w:val="28"/>
        </w:rPr>
      </w:pPr>
    </w:p>
    <w:p w14:paraId="5CE2FEEE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Обеспечение функционирования и контроль за состоянием ООПТ «Половинкинский бор» осуществляется администрацией Половинкинского сельсовета Рубцовского района.</w:t>
      </w:r>
    </w:p>
    <w:p w14:paraId="1A35272B">
      <w:pPr>
        <w:jc w:val="both"/>
        <w:rPr>
          <w:sz w:val="28"/>
          <w:szCs w:val="28"/>
        </w:rPr>
      </w:pPr>
    </w:p>
    <w:p w14:paraId="7C73CCCB">
      <w:pPr>
        <w:jc w:val="both"/>
        <w:rPr>
          <w:sz w:val="28"/>
          <w:szCs w:val="28"/>
        </w:rPr>
      </w:pPr>
    </w:p>
    <w:p w14:paraId="40AD4352">
      <w:pPr>
        <w:jc w:val="both"/>
        <w:rPr>
          <w:rFonts w:eastAsia="Times New Roman"/>
          <w:sz w:val="28"/>
          <w:szCs w:val="28"/>
          <w:lang w:eastAsia="ru-RU"/>
        </w:rPr>
      </w:pPr>
    </w:p>
    <w:p w14:paraId="5B55862E">
      <w:pPr>
        <w:jc w:val="both"/>
        <w:rPr>
          <w:rFonts w:eastAsia="Times New Roman"/>
          <w:sz w:val="28"/>
          <w:szCs w:val="28"/>
          <w:highlight w:val="yellow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Глава сельсовета  </w:t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 xml:space="preserve">              И. В. Черногоров</w:t>
      </w:r>
    </w:p>
    <w:p w14:paraId="46B5D8C3">
      <w:pPr>
        <w:jc w:val="both"/>
        <w:rPr>
          <w:sz w:val="28"/>
          <w:szCs w:val="28"/>
        </w:rPr>
      </w:pPr>
    </w:p>
    <w:p w14:paraId="0B8A19CA">
      <w:pPr>
        <w:jc w:val="both"/>
        <w:rPr>
          <w:sz w:val="28"/>
          <w:szCs w:val="28"/>
        </w:rPr>
      </w:pPr>
    </w:p>
    <w:p w14:paraId="3BB2D858">
      <w:pPr>
        <w:jc w:val="both"/>
        <w:rPr>
          <w:sz w:val="28"/>
          <w:szCs w:val="28"/>
        </w:rPr>
      </w:pPr>
    </w:p>
    <w:p w14:paraId="4BF4AF8E">
      <w:pPr>
        <w:jc w:val="both"/>
        <w:rPr>
          <w:sz w:val="28"/>
          <w:szCs w:val="28"/>
        </w:rPr>
      </w:pPr>
    </w:p>
    <w:p w14:paraId="5BECE5CD">
      <w:pPr>
        <w:jc w:val="both"/>
        <w:rPr>
          <w:sz w:val="28"/>
          <w:szCs w:val="28"/>
        </w:rPr>
      </w:pPr>
    </w:p>
    <w:p w14:paraId="4088ECB4">
      <w:pPr>
        <w:jc w:val="both"/>
        <w:rPr>
          <w:sz w:val="28"/>
          <w:szCs w:val="28"/>
        </w:rPr>
      </w:pPr>
    </w:p>
    <w:p w14:paraId="256658EC">
      <w:pPr>
        <w:jc w:val="both"/>
        <w:rPr>
          <w:sz w:val="28"/>
          <w:szCs w:val="28"/>
        </w:rPr>
      </w:pPr>
    </w:p>
    <w:p w14:paraId="1E0EE55C">
      <w:pPr>
        <w:jc w:val="both"/>
        <w:rPr>
          <w:sz w:val="28"/>
          <w:szCs w:val="28"/>
        </w:rPr>
      </w:pPr>
    </w:p>
    <w:p w14:paraId="769B5D1E">
      <w:pPr>
        <w:jc w:val="both"/>
        <w:rPr>
          <w:sz w:val="28"/>
          <w:szCs w:val="28"/>
        </w:rPr>
      </w:pPr>
    </w:p>
    <w:p w14:paraId="38FF85CA">
      <w:pPr>
        <w:jc w:val="both"/>
        <w:rPr>
          <w:sz w:val="28"/>
          <w:szCs w:val="28"/>
        </w:rPr>
      </w:pPr>
    </w:p>
    <w:p w14:paraId="44A27171">
      <w:pPr>
        <w:jc w:val="both"/>
        <w:rPr>
          <w:sz w:val="28"/>
          <w:szCs w:val="28"/>
        </w:rPr>
      </w:pPr>
    </w:p>
    <w:p w14:paraId="0FFC33AE">
      <w:pPr>
        <w:jc w:val="both"/>
        <w:rPr>
          <w:sz w:val="28"/>
          <w:szCs w:val="28"/>
        </w:rPr>
      </w:pPr>
    </w:p>
    <w:p w14:paraId="3FA028A0">
      <w:pPr>
        <w:jc w:val="both"/>
        <w:rPr>
          <w:sz w:val="28"/>
          <w:szCs w:val="28"/>
        </w:rPr>
      </w:pPr>
    </w:p>
    <w:p w14:paraId="05F17D00">
      <w:pPr>
        <w:jc w:val="both"/>
        <w:rPr>
          <w:sz w:val="28"/>
          <w:szCs w:val="28"/>
        </w:rPr>
      </w:pPr>
    </w:p>
    <w:p w14:paraId="42A34AF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0D899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35" w:lineRule="auto"/>
        <w:ind w:left="4962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14:paraId="6469A44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35" w:lineRule="auto"/>
        <w:ind w:left="4962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к </w:t>
      </w:r>
      <w:r>
        <w:rPr>
          <w:rFonts w:hint="default"/>
          <w:sz w:val="24"/>
          <w:szCs w:val="24"/>
          <w:lang w:val="ru-RU"/>
        </w:rPr>
        <w:t xml:space="preserve"> «</w:t>
      </w:r>
      <w:r>
        <w:rPr>
          <w:sz w:val="24"/>
          <w:szCs w:val="24"/>
        </w:rPr>
        <w:t>Положению об особо охраняемой природной территории местного значения – природной рекреационной зоны «Половинкинский бор»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на территории </w:t>
      </w:r>
      <w:r>
        <w:rPr>
          <w:sz w:val="24"/>
          <w:szCs w:val="24"/>
          <w:lang w:val="ru-RU"/>
        </w:rPr>
        <w:t>муниципального</w:t>
      </w:r>
      <w:r>
        <w:rPr>
          <w:rFonts w:hint="default"/>
          <w:sz w:val="24"/>
          <w:szCs w:val="24"/>
          <w:lang w:val="ru-RU"/>
        </w:rPr>
        <w:t xml:space="preserve"> образования сельское  поселение </w:t>
      </w:r>
      <w:r>
        <w:rPr>
          <w:sz w:val="24"/>
          <w:szCs w:val="24"/>
        </w:rPr>
        <w:t>Половинкинск</w:t>
      </w:r>
      <w:r>
        <w:rPr>
          <w:sz w:val="24"/>
          <w:szCs w:val="24"/>
          <w:lang w:val="ru-RU"/>
        </w:rPr>
        <w:t>ий</w:t>
      </w:r>
      <w:r>
        <w:rPr>
          <w:sz w:val="24"/>
          <w:szCs w:val="24"/>
        </w:rPr>
        <w:t xml:space="preserve"> сельсовет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Рубцовского района</w:t>
      </w:r>
      <w:r>
        <w:rPr>
          <w:rFonts w:hint="default"/>
          <w:sz w:val="24"/>
          <w:szCs w:val="24"/>
          <w:lang w:val="ru-RU"/>
        </w:rPr>
        <w:t xml:space="preserve"> Алтайского края</w:t>
      </w:r>
    </w:p>
    <w:p w14:paraId="0A9CB81D">
      <w:pPr>
        <w:jc w:val="both"/>
        <w:rPr>
          <w:sz w:val="28"/>
          <w:szCs w:val="28"/>
        </w:rPr>
      </w:pPr>
    </w:p>
    <w:p w14:paraId="04535A10">
      <w:pPr>
        <w:jc w:val="both"/>
        <w:rPr>
          <w:sz w:val="28"/>
          <w:szCs w:val="28"/>
        </w:rPr>
      </w:pPr>
    </w:p>
    <w:p w14:paraId="50BEA727">
      <w:pPr>
        <w:jc w:val="center"/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Сведения о границах особо охраняемой природной территории местного значения – </w:t>
      </w:r>
      <w:r>
        <w:rPr>
          <w:rFonts w:eastAsia="Times New Roman"/>
          <w:b/>
          <w:sz w:val="24"/>
          <w:szCs w:val="24"/>
          <w:lang w:eastAsia="ru-RU"/>
        </w:rPr>
        <w:t xml:space="preserve">природной рекреационной зоны «Половинкинский бор» </w:t>
      </w:r>
      <w:r>
        <w:rPr>
          <w:b/>
          <w:sz w:val="24"/>
          <w:szCs w:val="24"/>
        </w:rPr>
        <w:t xml:space="preserve">на территории </w:t>
      </w:r>
      <w:r>
        <w:rPr>
          <w:b/>
          <w:sz w:val="24"/>
          <w:szCs w:val="24"/>
          <w:lang w:val="ru-RU"/>
        </w:rPr>
        <w:t>муниципального</w:t>
      </w:r>
      <w:r>
        <w:rPr>
          <w:rFonts w:hint="default"/>
          <w:b/>
          <w:sz w:val="24"/>
          <w:szCs w:val="24"/>
          <w:lang w:val="ru-RU"/>
        </w:rPr>
        <w:t xml:space="preserve"> образования </w:t>
      </w:r>
      <w:r>
        <w:rPr>
          <w:b/>
          <w:sz w:val="24"/>
          <w:szCs w:val="24"/>
          <w:lang w:val="ru-RU"/>
        </w:rPr>
        <w:t>сельское</w:t>
      </w:r>
      <w:r>
        <w:rPr>
          <w:rFonts w:hint="default"/>
          <w:b/>
          <w:sz w:val="24"/>
          <w:szCs w:val="24"/>
          <w:lang w:val="ru-RU"/>
        </w:rPr>
        <w:t xml:space="preserve"> поселение </w:t>
      </w:r>
      <w:r>
        <w:rPr>
          <w:b/>
          <w:sz w:val="24"/>
          <w:szCs w:val="24"/>
        </w:rPr>
        <w:t>Половинкинск</w:t>
      </w:r>
      <w:r>
        <w:rPr>
          <w:b/>
          <w:sz w:val="24"/>
          <w:szCs w:val="24"/>
          <w:lang w:val="ru-RU"/>
        </w:rPr>
        <w:t>ий</w:t>
      </w:r>
      <w:r>
        <w:rPr>
          <w:b/>
          <w:sz w:val="24"/>
          <w:szCs w:val="24"/>
        </w:rPr>
        <w:t xml:space="preserve"> сельсовет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 xml:space="preserve"> Рубцовского района</w:t>
      </w:r>
      <w:r>
        <w:rPr>
          <w:rFonts w:hint="default"/>
          <w:b/>
          <w:sz w:val="24"/>
          <w:szCs w:val="24"/>
          <w:lang w:val="ru-RU"/>
        </w:rPr>
        <w:t xml:space="preserve"> Алтайского края</w:t>
      </w:r>
    </w:p>
    <w:p w14:paraId="4F5DCC42">
      <w:pPr>
        <w:jc w:val="center"/>
        <w:rPr>
          <w:b/>
          <w:sz w:val="24"/>
          <w:szCs w:val="24"/>
        </w:rPr>
      </w:pPr>
    </w:p>
    <w:p w14:paraId="2E649E86">
      <w:pPr>
        <w:tabs>
          <w:tab w:val="left" w:pos="1320"/>
          <w:tab w:val="center" w:pos="4819"/>
        </w:tabs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Схема расположения земельного участка или земельных участков на кадастровом плане территории</w:t>
      </w:r>
    </w:p>
    <w:p w14:paraId="2AF3D0B9">
      <w:pPr>
        <w:tabs>
          <w:tab w:val="left" w:pos="1320"/>
          <w:tab w:val="center" w:pos="4819"/>
        </w:tabs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Система координат: МСК-22</w:t>
      </w:r>
    </w:p>
    <w:tbl>
      <w:tblPr>
        <w:tblStyle w:val="3"/>
        <w:tblW w:w="9923" w:type="dxa"/>
        <w:tblInd w:w="-3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"/>
        <w:gridCol w:w="2802"/>
        <w:gridCol w:w="3543"/>
        <w:gridCol w:w="3544"/>
      </w:tblGrid>
      <w:tr w14:paraId="6DE22C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889" w:type="dxa"/>
            <w:gridSpan w:val="3"/>
            <w:shd w:val="clear" w:color="auto" w:fill="auto"/>
          </w:tcPr>
          <w:p w14:paraId="40C07D37">
            <w:pPr>
              <w:tabs>
                <w:tab w:val="left" w:pos="1320"/>
                <w:tab w:val="center" w:pos="4819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Кадастровый номер земельного участка</w:t>
            </w:r>
          </w:p>
          <w:p w14:paraId="6470C485">
            <w:pPr>
              <w:tabs>
                <w:tab w:val="left" w:pos="1320"/>
                <w:tab w:val="center" w:pos="4819"/>
              </w:tabs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>22:39:042701:474</w:t>
            </w:r>
          </w:p>
        </w:tc>
      </w:tr>
      <w:tr w14:paraId="2E6166C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889" w:type="dxa"/>
            <w:gridSpan w:val="3"/>
            <w:shd w:val="clear" w:color="auto" w:fill="auto"/>
          </w:tcPr>
          <w:p w14:paraId="2F448B1F">
            <w:pPr>
              <w:tabs>
                <w:tab w:val="left" w:pos="1320"/>
                <w:tab w:val="center" w:pos="4819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Площадь земельного участка 1095000 м</w:t>
            </w:r>
            <w:r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</w:tc>
      </w:tr>
      <w:tr w14:paraId="55BCC4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3F2A7690">
            <w:pPr>
              <w:tabs>
                <w:tab w:val="left" w:pos="1320"/>
                <w:tab w:val="center" w:pos="4819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541C24C9">
            <w:pPr>
              <w:tabs>
                <w:tab w:val="left" w:pos="1320"/>
                <w:tab w:val="center" w:pos="4819"/>
              </w:tabs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Координаты, м</w:t>
            </w:r>
          </w:p>
        </w:tc>
      </w:tr>
      <w:tr w14:paraId="35A350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441" w:hRule="atLeast"/>
        </w:trPr>
        <w:tc>
          <w:tcPr>
            <w:tcW w:w="2802" w:type="dxa"/>
            <w:vMerge w:val="continue"/>
            <w:shd w:val="clear" w:color="auto" w:fill="auto"/>
            <w:vAlign w:val="center"/>
          </w:tcPr>
          <w:p w14:paraId="7B262D00">
            <w:pPr>
              <w:tabs>
                <w:tab w:val="left" w:pos="1320"/>
                <w:tab w:val="center" w:pos="4819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2614DF1">
            <w:pPr>
              <w:tabs>
                <w:tab w:val="left" w:pos="1320"/>
                <w:tab w:val="center" w:pos="4819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X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1A01093">
            <w:pPr>
              <w:tabs>
                <w:tab w:val="left" w:pos="1320"/>
                <w:tab w:val="center" w:pos="4819"/>
              </w:tabs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Y</w:t>
            </w:r>
          </w:p>
        </w:tc>
      </w:tr>
      <w:tr w14:paraId="6DC7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23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51BA747">
            <w:pPr>
              <w:shd w:val="clear" w:color="auto" w:fill="FFFFFF"/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092D803">
            <w:pPr>
              <w:shd w:val="clear" w:color="auto" w:fill="FFFFFF"/>
              <w:ind w:left="367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5D0EC66">
            <w:pPr>
              <w:shd w:val="clear" w:color="auto" w:fill="FFFFFF"/>
              <w:ind w:left="5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C8A1084">
            <w:pPr>
              <w:shd w:val="clear" w:color="auto" w:fill="FFFFFF"/>
              <w:ind w:left="5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39BE3430">
            <w:pPr>
              <w:shd w:val="clear" w:color="auto" w:fill="FFFFFF"/>
              <w:ind w:left="569"/>
              <w:rPr>
                <w:sz w:val="24"/>
                <w:szCs w:val="24"/>
              </w:rPr>
            </w:pPr>
          </w:p>
        </w:tc>
      </w:tr>
      <w:tr w14:paraId="1270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5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AE314EE">
            <w:pPr>
              <w:shd w:val="clear" w:color="auto" w:fill="FFFFFF"/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3DB1608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383428.48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B0BD0E8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2214039.74</w:t>
            </w:r>
          </w:p>
        </w:tc>
      </w:tr>
      <w:tr w14:paraId="5AC5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0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CCD6F60">
            <w:pPr>
              <w:shd w:val="clear" w:color="auto" w:fill="FFFFFF"/>
              <w:ind w:left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7EE7391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383536.57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AD1A696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2214149.4</w:t>
            </w:r>
          </w:p>
        </w:tc>
      </w:tr>
      <w:tr w14:paraId="3E25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8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5AA06AE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0391D9B">
            <w:pPr>
              <w:shd w:val="clear" w:color="auto" w:fill="FFFFFF"/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383791.9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E68E226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2214252.98</w:t>
            </w:r>
          </w:p>
        </w:tc>
      </w:tr>
      <w:tr w14:paraId="0150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0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B219151">
            <w:pPr>
              <w:shd w:val="clear" w:color="auto" w:fill="FFFFFF"/>
              <w:ind w:left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ABF65CF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383864.79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A619B07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2214279.84</w:t>
            </w:r>
          </w:p>
        </w:tc>
      </w:tr>
      <w:tr w14:paraId="5B6F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8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7BC3400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95AF272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383966.61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F529D30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2214287.96</w:t>
            </w:r>
          </w:p>
        </w:tc>
      </w:tr>
      <w:tr w14:paraId="2B96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0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D0AACF8">
            <w:pPr>
              <w:shd w:val="clear" w:color="auto" w:fill="FFFFFF"/>
              <w:ind w:left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7D5C44E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384152.74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E0F78C6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2214283.92</w:t>
            </w:r>
          </w:p>
        </w:tc>
      </w:tr>
      <w:tr w14:paraId="1346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0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055132">
            <w:pPr>
              <w:shd w:val="clear" w:color="auto" w:fill="FFFFFF"/>
              <w:ind w:left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BB80D7B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384551.59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2F944E0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2214289.14</w:t>
            </w:r>
          </w:p>
        </w:tc>
      </w:tr>
      <w:tr w14:paraId="255F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0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33F7AD">
            <w:pPr>
              <w:shd w:val="clear" w:color="auto" w:fill="FFFFFF"/>
              <w:ind w:left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9EEE998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384942.32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7D64BA9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2214299.74</w:t>
            </w:r>
          </w:p>
        </w:tc>
      </w:tr>
      <w:tr w14:paraId="086F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0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8B75501">
            <w:pPr>
              <w:shd w:val="clear" w:color="auto" w:fill="FFFFFF"/>
              <w:ind w:left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73DE092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384941.24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3B35F9B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2214240.88</w:t>
            </w:r>
          </w:p>
        </w:tc>
      </w:tr>
      <w:tr w14:paraId="2E24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8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96172A4">
            <w:pPr>
              <w:shd w:val="clear" w:color="auto" w:fill="FFFFFF"/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EAA6976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384889.92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2B80244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2214238.42</w:t>
            </w:r>
          </w:p>
        </w:tc>
      </w:tr>
      <w:tr w14:paraId="4A31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0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58D4314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7347513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384773.18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1CA7361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2214209.18</w:t>
            </w:r>
          </w:p>
        </w:tc>
      </w:tr>
      <w:tr w14:paraId="7E6E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0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EDCFD9A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EF882C2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384730.06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4FF023B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2214206.23</w:t>
            </w:r>
          </w:p>
        </w:tc>
      </w:tr>
      <w:tr w14:paraId="4658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8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92611DC">
            <w:pPr>
              <w:shd w:val="clear" w:color="auto" w:fill="FFFFFF"/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D2995DB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384668.48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4B8C6BB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2214187.46</w:t>
            </w:r>
          </w:p>
        </w:tc>
      </w:tr>
      <w:tr w14:paraId="2F65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0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F653AC9">
            <w:pPr>
              <w:shd w:val="clear" w:color="auto" w:fill="FFFFFF"/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C7EC0FA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384573.26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B192427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2214139.11</w:t>
            </w:r>
          </w:p>
        </w:tc>
      </w:tr>
      <w:tr w14:paraId="6D92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8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7960AF3">
            <w:pPr>
              <w:shd w:val="clear" w:color="auto" w:fill="FFFFFF"/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55B4BF4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384518.48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5262F7F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2214121.98</w:t>
            </w:r>
          </w:p>
        </w:tc>
      </w:tr>
      <w:tr w14:paraId="262B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0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FC41FEC">
            <w:pPr>
              <w:shd w:val="clear" w:color="auto" w:fill="FFFFFF"/>
              <w:ind w:lef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0F3FE1B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384409.64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14EE66E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2214136.59</w:t>
            </w:r>
          </w:p>
        </w:tc>
      </w:tr>
      <w:tr w14:paraId="463C0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8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2C9BAAC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1827006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384354.53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4BC19C5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2214138.12</w:t>
            </w:r>
          </w:p>
        </w:tc>
      </w:tr>
      <w:tr w14:paraId="1B3B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0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35F64CC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BF83354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384273.97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79873D8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2214152.33</w:t>
            </w:r>
          </w:p>
        </w:tc>
      </w:tr>
      <w:tr w14:paraId="6857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8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729C39C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BD72B20">
            <w:pPr>
              <w:shd w:val="clear" w:color="auto" w:fill="FFFFFF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384260.63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5C53F8A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2214174.72</w:t>
            </w:r>
          </w:p>
        </w:tc>
      </w:tr>
      <w:tr w14:paraId="0560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0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833C6CE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DC0E46C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384179.39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DA3DD5A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2214195.7</w:t>
            </w:r>
          </w:p>
        </w:tc>
      </w:tr>
      <w:tr w14:paraId="0572E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30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3FFF4EF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E32C233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384139.27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6CB4B84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2214215.83</w:t>
            </w:r>
          </w:p>
        </w:tc>
      </w:tr>
      <w:tr w14:paraId="533FC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FCBF2D6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7470E97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384061.52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3B5A3DC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2214225.25</w:t>
            </w:r>
          </w:p>
        </w:tc>
      </w:tr>
      <w:tr w14:paraId="682D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427F9C6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C4C66A3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384015.38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F23A212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2214224.77</w:t>
            </w:r>
          </w:p>
        </w:tc>
      </w:tr>
      <w:tr w14:paraId="27AF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68E89D7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7750EA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383981.18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C63F484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2214234.85</w:t>
            </w:r>
          </w:p>
        </w:tc>
      </w:tr>
      <w:tr w14:paraId="70F6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2B4EEAD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A02C2E2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383930.48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0D5D09C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2214229.62</w:t>
            </w:r>
          </w:p>
        </w:tc>
      </w:tr>
      <w:tr w14:paraId="1615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71F17BF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0199465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383872.06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3F74F8C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2214206.12</w:t>
            </w:r>
          </w:p>
        </w:tc>
      </w:tr>
      <w:tr w14:paraId="2085E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108C6BA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645E7B4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383820.92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CF1B19B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2214181.37</w:t>
            </w:r>
          </w:p>
        </w:tc>
      </w:tr>
      <w:tr w14:paraId="793B4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4916EEE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7BB44D6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383792.96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1753A18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2214160.58</w:t>
            </w:r>
          </w:p>
        </w:tc>
      </w:tr>
      <w:tr w14:paraId="0DA1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520E2A1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78F53B3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383740.46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EF771CD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2214176.09</w:t>
            </w:r>
          </w:p>
        </w:tc>
      </w:tr>
      <w:tr w14:paraId="740A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C4F6B4F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D5D4778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383691.94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32B7794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2214171.08</w:t>
            </w:r>
          </w:p>
        </w:tc>
      </w:tr>
      <w:tr w14:paraId="3C39B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FA13AB9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7838FF8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383652.04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385B75D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2214154.72</w:t>
            </w:r>
          </w:p>
        </w:tc>
      </w:tr>
      <w:tr w14:paraId="29905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5AFCDFB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990F7EE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383607.72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DF535BC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2214131.05</w:t>
            </w:r>
          </w:p>
        </w:tc>
      </w:tr>
      <w:tr w14:paraId="298A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BB1406F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6D9405D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383567.33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44205CE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2214102.9</w:t>
            </w:r>
          </w:p>
        </w:tc>
      </w:tr>
      <w:tr w14:paraId="5C01E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33FED47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4DC329A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383529.49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1E8E4F8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2214059.75</w:t>
            </w:r>
          </w:p>
        </w:tc>
      </w:tr>
      <w:tr w14:paraId="4CDD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82A29F1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2E2A8C9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383514.85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3080428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2214030.16</w:t>
            </w:r>
          </w:p>
        </w:tc>
      </w:tr>
      <w:tr w14:paraId="684F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5F3F51F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B7F0D2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383428.48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41D9B5D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2214039.74</w:t>
            </w:r>
          </w:p>
        </w:tc>
      </w:tr>
      <w:tr w14:paraId="25231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6949B59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30A78D2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384950.6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9710238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2214706.24</w:t>
            </w:r>
          </w:p>
        </w:tc>
      </w:tr>
      <w:tr w14:paraId="3BA4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9446376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8982443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384948.27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17C0B79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2214526.59</w:t>
            </w:r>
          </w:p>
        </w:tc>
      </w:tr>
      <w:tr w14:paraId="6C02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756CC94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83F11C3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384942.18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926BE92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2214304.74</w:t>
            </w:r>
          </w:p>
        </w:tc>
      </w:tr>
      <w:tr w14:paraId="1632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8E9FC84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71833FD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384551.58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A579207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2214294.14</w:t>
            </w:r>
          </w:p>
        </w:tc>
      </w:tr>
      <w:tr w14:paraId="462E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87FDAB1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4BB9074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384152.74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DCD2C85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2214288.93</w:t>
            </w:r>
          </w:p>
        </w:tc>
      </w:tr>
      <w:tr w14:paraId="5A14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86A441D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2F40449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383966.34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A8B08FE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2214292.97</w:t>
            </w:r>
          </w:p>
        </w:tc>
      </w:tr>
      <w:tr w14:paraId="4409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6757704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B45AA42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383863.67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825C203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2214284.76</w:t>
            </w:r>
          </w:p>
        </w:tc>
      </w:tr>
      <w:tr w14:paraId="149CE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7053D9D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613EC02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383790.17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50AC5DF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2214257.67</w:t>
            </w:r>
          </w:p>
        </w:tc>
      </w:tr>
      <w:tr w14:paraId="6B76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B95821C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9DD47B7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383533.73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71CAC8D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2214153.64</w:t>
            </w:r>
          </w:p>
        </w:tc>
      </w:tr>
      <w:tr w14:paraId="6E47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A79B9B6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A59D75F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383422.16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548E577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2214040.44</w:t>
            </w:r>
          </w:p>
        </w:tc>
      </w:tr>
      <w:tr w14:paraId="696A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96DD37C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E685DAE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382864.01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7EB9A20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2214102.34</w:t>
            </w:r>
          </w:p>
        </w:tc>
      </w:tr>
      <w:tr w14:paraId="02A9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26D9AA9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3EA7791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382842.34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C6AB97C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2214386.02</w:t>
            </w:r>
          </w:p>
        </w:tc>
      </w:tr>
      <w:tr w14:paraId="776E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97C5D8D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081AA66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383012.55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BA5BADE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2214791.62</w:t>
            </w:r>
          </w:p>
        </w:tc>
      </w:tr>
      <w:tr w14:paraId="2E7DE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81EDF88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533F626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384950.6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B8F5E4D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2214706.24</w:t>
            </w:r>
          </w:p>
        </w:tc>
      </w:tr>
      <w:tr w14:paraId="1996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A8FF72E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0F88A8E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383673.81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12A658A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2214557.05</w:t>
            </w:r>
          </w:p>
        </w:tc>
      </w:tr>
      <w:tr w14:paraId="37FA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7457381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B8DE006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383633.9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B5947F8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2214559.79</w:t>
            </w:r>
          </w:p>
        </w:tc>
      </w:tr>
      <w:tr w14:paraId="0C8B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E707773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009B804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383631.16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8886838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2214519.88</w:t>
            </w:r>
          </w:p>
        </w:tc>
      </w:tr>
      <w:tr w14:paraId="2916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0E443B0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F4135DB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383671.07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C22D3B0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2214517.14</w:t>
            </w:r>
          </w:p>
        </w:tc>
      </w:tr>
      <w:tr w14:paraId="07FB3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6DB7625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5A148E3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383670.93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281C393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2214515.17</w:t>
            </w:r>
          </w:p>
        </w:tc>
      </w:tr>
      <w:tr w14:paraId="4264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08F567E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2207C91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383742.52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EC5768C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2214509.72</w:t>
            </w:r>
          </w:p>
        </w:tc>
      </w:tr>
      <w:tr w14:paraId="63B0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CED5502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0A5C8CB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383746.51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164EE16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2214564.08</w:t>
            </w:r>
          </w:p>
        </w:tc>
      </w:tr>
      <w:tr w14:paraId="6B36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93412A8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DFE1020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383674.68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14D9B7A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2214569.84</w:t>
            </w:r>
          </w:p>
        </w:tc>
      </w:tr>
      <w:tr w14:paraId="2CC3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08EACF8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126D4FA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383673.81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9B39704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2214557.05</w:t>
            </w:r>
          </w:p>
        </w:tc>
      </w:tr>
      <w:tr w14:paraId="61F21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A3C2A49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751B1B9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383869.85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78636CC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2214536.92</w:t>
            </w:r>
          </w:p>
        </w:tc>
      </w:tr>
      <w:tr w14:paraId="07D0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4264D6F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0CB35DB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383873.17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DE0DA94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2214578.2</w:t>
            </w:r>
          </w:p>
        </w:tc>
      </w:tr>
      <w:tr w14:paraId="6A7F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EC34F38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5664717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383839.2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0F2F557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2214579.49</w:t>
            </w:r>
          </w:p>
        </w:tc>
      </w:tr>
      <w:tr w14:paraId="5BF4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4AD88B4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1E1CA1B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383832.39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C7EA0F3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2214542.16</w:t>
            </w:r>
          </w:p>
        </w:tc>
      </w:tr>
      <w:tr w14:paraId="7E14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C477EE6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65A3893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383869.85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ADA1FB0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2214536.92</w:t>
            </w:r>
          </w:p>
        </w:tc>
      </w:tr>
      <w:tr w14:paraId="3B95F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1762B78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87C6350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383743.26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154E377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2214651.66</w:t>
            </w:r>
          </w:p>
        </w:tc>
      </w:tr>
      <w:tr w14:paraId="417B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C2902D0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76D9522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383742.26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ED3C0FC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2214651.66</w:t>
            </w:r>
          </w:p>
        </w:tc>
      </w:tr>
      <w:tr w14:paraId="23DC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ADE68B0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1FEFA9B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383742.26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B65AECA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2214650.66</w:t>
            </w:r>
          </w:p>
        </w:tc>
      </w:tr>
      <w:tr w14:paraId="227C9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AE52BC8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54E7996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383743.26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E1AC05E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2214650.66</w:t>
            </w:r>
          </w:p>
        </w:tc>
      </w:tr>
      <w:tr w14:paraId="66C0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FD4C6D1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EE807B7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383743.26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18890E6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2214651.66</w:t>
            </w:r>
          </w:p>
        </w:tc>
      </w:tr>
      <w:tr w14:paraId="5402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BF80519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2F0E87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383746.85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5FDC43E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2214705.57</w:t>
            </w:r>
          </w:p>
        </w:tc>
      </w:tr>
      <w:tr w14:paraId="09F3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8B1875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EBEEC40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383745.85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AB732FB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2214705.57</w:t>
            </w:r>
          </w:p>
        </w:tc>
      </w:tr>
      <w:tr w14:paraId="64442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E1BD6D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70789A3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383745.85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A560EE2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2214704.57</w:t>
            </w:r>
          </w:p>
        </w:tc>
      </w:tr>
      <w:tr w14:paraId="03B3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58CD0C1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EBC4BEB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383746.85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2C64456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2214704.57</w:t>
            </w:r>
          </w:p>
        </w:tc>
      </w:tr>
      <w:tr w14:paraId="30EA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B8CF656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2039D4A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383746.85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762178D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2214705.57</w:t>
            </w:r>
          </w:p>
        </w:tc>
      </w:tr>
      <w:tr w14:paraId="6281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B213B58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F48684D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383739.71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A9C3D0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2214598.82</w:t>
            </w:r>
          </w:p>
        </w:tc>
      </w:tr>
      <w:tr w14:paraId="76699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6D2C898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BEB7CB5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383738.71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F6B6E52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2214598.82</w:t>
            </w:r>
          </w:p>
        </w:tc>
      </w:tr>
      <w:tr w14:paraId="64B3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8E91AC1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93267C5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383738.71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75B6156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2214597.82</w:t>
            </w:r>
          </w:p>
        </w:tc>
      </w:tr>
      <w:tr w14:paraId="0812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933D419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58839F9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383739.71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FAF7C6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2214597.82</w:t>
            </w:r>
          </w:p>
        </w:tc>
      </w:tr>
      <w:tr w14:paraId="7930B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52" w:hRule="exact"/>
        </w:trPr>
        <w:tc>
          <w:tcPr>
            <w:tcW w:w="2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2813B92">
            <w:pPr>
              <w:shd w:val="clear" w:color="auto" w:fill="FFFFFF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65FDD02">
            <w:pPr>
              <w:shd w:val="clear" w:color="auto" w:fill="FFFFFF"/>
              <w:ind w:lef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383739.71</w:t>
            </w:r>
          </w:p>
        </w:tc>
        <w:tc>
          <w:tcPr>
            <w:tcW w:w="3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27D0C84">
            <w:pPr>
              <w:shd w:val="clear" w:color="auto" w:fill="FFFFFF"/>
              <w:ind w:left="1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2214598.82</w:t>
            </w:r>
          </w:p>
        </w:tc>
      </w:tr>
    </w:tbl>
    <w:p w14:paraId="21395145">
      <w:pPr>
        <w:jc w:val="both"/>
        <w:rPr>
          <w:sz w:val="24"/>
          <w:szCs w:val="24"/>
        </w:rPr>
      </w:pPr>
    </w:p>
    <w:p w14:paraId="1F5A30B0">
      <w:pPr>
        <w:rPr>
          <w:sz w:val="28"/>
          <w:szCs w:val="28"/>
        </w:rPr>
      </w:pPr>
      <w:r>
        <w:rPr>
          <w:sz w:val="24"/>
          <w:szCs w:val="24"/>
        </w:rPr>
        <w:br w:type="page"/>
      </w:r>
    </w:p>
    <w:p w14:paraId="5EDB54CF">
      <w:pPr>
        <w:ind w:left="552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Приложение № 2</w:t>
      </w:r>
    </w:p>
    <w:p w14:paraId="6435EC3F">
      <w:pPr>
        <w:ind w:left="552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 постановлению администрации Половинкинского сельсовета Рубцовского района</w:t>
      </w:r>
    </w:p>
    <w:p w14:paraId="7A5B8ED0">
      <w:pPr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color w:val="000000" w:themeColor="text1"/>
          <w:sz w:val="24"/>
          <w:szCs w:val="24"/>
          <w:lang w:val="ru-RU"/>
        </w:rPr>
        <w:t xml:space="preserve">                                                              </w:t>
      </w:r>
      <w:r>
        <w:rPr>
          <w:color w:val="000000" w:themeColor="text1"/>
          <w:sz w:val="24"/>
          <w:szCs w:val="24"/>
        </w:rPr>
        <w:t xml:space="preserve">от </w:t>
      </w:r>
      <w:r>
        <w:rPr>
          <w:rFonts w:hint="default"/>
          <w:color w:val="000000" w:themeColor="text1"/>
          <w:sz w:val="24"/>
          <w:szCs w:val="24"/>
          <w:lang w:val="ru-RU"/>
        </w:rPr>
        <w:t>09.06.2025</w:t>
      </w:r>
      <w:r>
        <w:rPr>
          <w:color w:val="000000" w:themeColor="text1"/>
          <w:sz w:val="24"/>
          <w:szCs w:val="24"/>
        </w:rPr>
        <w:t xml:space="preserve"> года №</w:t>
      </w:r>
      <w:r>
        <w:rPr>
          <w:rFonts w:hint="default"/>
          <w:color w:val="000000" w:themeColor="text1"/>
          <w:sz w:val="24"/>
          <w:szCs w:val="24"/>
          <w:lang w:val="ru-RU"/>
        </w:rPr>
        <w:t>18</w:t>
      </w:r>
    </w:p>
    <w:p w14:paraId="74E1B87E">
      <w:pPr>
        <w:widowControl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ПОРЯДОК </w:t>
      </w:r>
    </w:p>
    <w:p w14:paraId="58DA2944">
      <w:pPr>
        <w:widowControl w:val="0"/>
        <w:ind w:firstLine="567"/>
        <w:jc w:val="center"/>
        <w:rPr>
          <w:rFonts w:hint="default" w:eastAsia="Times New Roman"/>
          <w:b/>
          <w:sz w:val="28"/>
          <w:szCs w:val="28"/>
          <w:lang w:val="ru-RU" w:eastAsia="ru-RU"/>
        </w:rPr>
      </w:pPr>
      <w:r>
        <w:rPr>
          <w:rFonts w:eastAsia="Times New Roman"/>
          <w:b/>
          <w:bCs/>
          <w:sz w:val="28"/>
          <w:szCs w:val="28"/>
        </w:rPr>
        <w:t xml:space="preserve">согласования осуществления хозяйственной и иной деятельности в границах </w:t>
      </w:r>
      <w:r>
        <w:rPr>
          <w:rFonts w:eastAsia="Times New Roman" w:cs="Calibri"/>
          <w:b/>
          <w:sz w:val="28"/>
          <w:szCs w:val="28"/>
        </w:rPr>
        <w:t xml:space="preserve">особо охраняемой природной территории местного значения </w:t>
      </w:r>
      <w:r>
        <w:rPr>
          <w:b/>
          <w:sz w:val="28"/>
          <w:szCs w:val="28"/>
        </w:rPr>
        <w:t xml:space="preserve">– </w:t>
      </w:r>
      <w:r>
        <w:rPr>
          <w:rFonts w:eastAsia="Times New Roman"/>
          <w:b/>
          <w:sz w:val="28"/>
          <w:szCs w:val="28"/>
          <w:lang w:eastAsia="ru-RU"/>
        </w:rPr>
        <w:t xml:space="preserve">природной рекреационной зоны «Половинкинский бор» </w:t>
      </w:r>
      <w:r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  <w:lang w:val="ru-RU"/>
        </w:rPr>
        <w:t>муниципального</w:t>
      </w:r>
      <w:r>
        <w:rPr>
          <w:rFonts w:hint="default"/>
          <w:b/>
          <w:sz w:val="28"/>
          <w:szCs w:val="28"/>
          <w:lang w:val="ru-RU"/>
        </w:rPr>
        <w:t xml:space="preserve"> образования сельское поселение </w:t>
      </w:r>
      <w:r>
        <w:rPr>
          <w:b/>
          <w:sz w:val="28"/>
          <w:szCs w:val="28"/>
        </w:rPr>
        <w:t>Половинкинск</w:t>
      </w:r>
      <w:r>
        <w:rPr>
          <w:b/>
          <w:sz w:val="28"/>
          <w:szCs w:val="28"/>
          <w:lang w:val="ru-RU"/>
        </w:rPr>
        <w:t>ий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сельсовет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 Рубцовского района </w:t>
      </w:r>
      <w:r>
        <w:rPr>
          <w:b/>
          <w:sz w:val="28"/>
          <w:szCs w:val="28"/>
          <w:lang w:val="ru-RU"/>
        </w:rPr>
        <w:t>Алтайского</w:t>
      </w:r>
      <w:r>
        <w:rPr>
          <w:rFonts w:hint="default"/>
          <w:b/>
          <w:sz w:val="28"/>
          <w:szCs w:val="28"/>
          <w:lang w:val="ru-RU"/>
        </w:rPr>
        <w:t xml:space="preserve"> края</w:t>
      </w:r>
    </w:p>
    <w:p w14:paraId="1D3AFD69">
      <w:pPr>
        <w:widowControl w:val="0"/>
        <w:ind w:firstLine="567"/>
        <w:jc w:val="center"/>
        <w:rPr>
          <w:rFonts w:eastAsia="Times New Roman"/>
          <w:sz w:val="28"/>
          <w:szCs w:val="28"/>
          <w:lang w:eastAsia="ru-RU"/>
        </w:rPr>
      </w:pPr>
    </w:p>
    <w:p w14:paraId="070B8ED5">
      <w:pPr>
        <w:pStyle w:val="9"/>
        <w:widowControl w:val="0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45D702FE">
      <w:pPr>
        <w:jc w:val="both"/>
        <w:rPr>
          <w:sz w:val="28"/>
          <w:szCs w:val="28"/>
        </w:rPr>
      </w:pPr>
    </w:p>
    <w:p w14:paraId="09FF3144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1.1. Настоящий Порядок устанавливает процедуру выдачи согласований, осуществления деятельности на особо охраняемой природной территории местного значения Половинкинского сельсовета  Рубцовского  района (далее – Согласование).</w:t>
      </w:r>
    </w:p>
    <w:p w14:paraId="29DA6358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1.2. Выдача Согласований осуществляется администрацией Половинкинского сельсовета Рубцовского района.</w:t>
      </w:r>
    </w:p>
    <w:p w14:paraId="508F742D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Адрес и контактные данные: Алтайский край, Рубцовский  район, с. Половинкино, ул. Советская, 70, рабочий телефон: 8(38557) 78240.</w:t>
      </w:r>
    </w:p>
    <w:p w14:paraId="2EFA97EA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График работы: понедельник – четверг с 8.</w:t>
      </w:r>
      <w:r>
        <w:rPr>
          <w:rFonts w:hint="default" w:eastAsia="Times New Roman"/>
          <w:sz w:val="28"/>
          <w:szCs w:val="28"/>
          <w:lang w:val="en-US" w:eastAsia="ru-RU"/>
        </w:rPr>
        <w:t>30</w:t>
      </w:r>
      <w:r>
        <w:rPr>
          <w:rFonts w:eastAsia="Times New Roman"/>
          <w:sz w:val="28"/>
          <w:szCs w:val="28"/>
          <w:lang w:eastAsia="ru-RU"/>
        </w:rPr>
        <w:t xml:space="preserve"> до 1</w:t>
      </w:r>
      <w:r>
        <w:rPr>
          <w:rFonts w:hint="default" w:eastAsia="Times New Roman"/>
          <w:sz w:val="28"/>
          <w:szCs w:val="28"/>
          <w:lang w:val="en-US" w:eastAsia="ru-RU"/>
        </w:rPr>
        <w:t>6.3</w:t>
      </w:r>
      <w:r>
        <w:rPr>
          <w:rFonts w:eastAsia="Times New Roman"/>
          <w:sz w:val="28"/>
          <w:szCs w:val="28"/>
          <w:lang w:eastAsia="ru-RU"/>
        </w:rPr>
        <w:t>0</w:t>
      </w:r>
      <w:r>
        <w:rPr>
          <w:rFonts w:hint="default" w:eastAsia="Times New Roman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(перерыв – с 13.00 до 1</w:t>
      </w:r>
      <w:r>
        <w:rPr>
          <w:rFonts w:hint="default" w:eastAsia="Times New Roman"/>
          <w:sz w:val="28"/>
          <w:szCs w:val="28"/>
          <w:lang w:val="en-US"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>.</w:t>
      </w:r>
      <w:r>
        <w:rPr>
          <w:rFonts w:hint="default" w:eastAsia="Times New Roman"/>
          <w:sz w:val="28"/>
          <w:szCs w:val="28"/>
          <w:lang w:val="en-US"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>0), пятница с 8.</w:t>
      </w:r>
      <w:r>
        <w:rPr>
          <w:rFonts w:hint="default" w:eastAsia="Times New Roman"/>
          <w:sz w:val="28"/>
          <w:szCs w:val="28"/>
          <w:lang w:val="en-US"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>0 до 1</w:t>
      </w:r>
      <w:r>
        <w:rPr>
          <w:rFonts w:hint="default" w:eastAsia="Times New Roman"/>
          <w:sz w:val="28"/>
          <w:szCs w:val="28"/>
          <w:lang w:val="en-US" w:eastAsia="ru-RU"/>
        </w:rPr>
        <w:t>5</w:t>
      </w:r>
      <w:r>
        <w:rPr>
          <w:rFonts w:eastAsia="Times New Roman"/>
          <w:sz w:val="28"/>
          <w:szCs w:val="28"/>
          <w:lang w:eastAsia="ru-RU"/>
        </w:rPr>
        <w:t>.00 (перерыв - с 13.00 до 1</w:t>
      </w:r>
      <w:r>
        <w:rPr>
          <w:rFonts w:hint="default" w:eastAsia="Times New Roman"/>
          <w:sz w:val="28"/>
          <w:szCs w:val="28"/>
          <w:lang w:val="en-US" w:eastAsia="ru-RU"/>
        </w:rPr>
        <w:t>3.3</w:t>
      </w:r>
      <w:r>
        <w:rPr>
          <w:rFonts w:eastAsia="Times New Roman"/>
          <w:sz w:val="28"/>
          <w:szCs w:val="28"/>
          <w:lang w:eastAsia="ru-RU"/>
        </w:rPr>
        <w:t>0).</w:t>
      </w:r>
    </w:p>
    <w:p w14:paraId="0BD4C25D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Выходные дни: суббота, воскресенье.</w:t>
      </w:r>
    </w:p>
    <w:p w14:paraId="7B713B0F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1.3. Согласования выдаются физическим и юридическим лицам на безвозмездной основе.</w:t>
      </w:r>
    </w:p>
    <w:p w14:paraId="3A292E7C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1.4. Согласования выдаются на основании заявления в письменной форме.</w:t>
      </w:r>
    </w:p>
    <w:p w14:paraId="692C4B46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1.5. Проведение работ в границах особо охраняемой природной территории согласовывается в соответствии с режимом и положением.</w:t>
      </w:r>
    </w:p>
    <w:p w14:paraId="7D4EFB19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Виды пользования, допускаемые на особо охраняемой природной территории, не должны противоречить целям образования особо охраняемых природных территорий.</w:t>
      </w:r>
    </w:p>
    <w:p w14:paraId="68CD569F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14:paraId="679291FE">
      <w:pPr>
        <w:pStyle w:val="9"/>
        <w:widowControl w:val="0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Процедура Согласования осуществления хозяйственной и иной деятельности на особо охраняемых природных территориях местного значения.</w:t>
      </w:r>
    </w:p>
    <w:p w14:paraId="71CB2EE2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14:paraId="773FCD86">
      <w:pPr>
        <w:ind w:firstLine="851"/>
        <w:jc w:val="both"/>
        <w:rPr>
          <w:rFonts w:eastAsia="Times New Roman" w:cs="Calibri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2.1. </w:t>
      </w:r>
      <w:r>
        <w:rPr>
          <w:rFonts w:eastAsia="Times New Roman" w:cs="Calibri"/>
          <w:sz w:val="28"/>
          <w:szCs w:val="28"/>
        </w:rPr>
        <w:t xml:space="preserve">Исчерпывающий перечень документов, необходимых для предоставления Согласования: </w:t>
      </w:r>
    </w:p>
    <w:p w14:paraId="38318699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2.1.1. Для получения Согласования подается заявление о выдаче Согласования, которое содержит следующие сведения:</w:t>
      </w:r>
    </w:p>
    <w:p w14:paraId="7EB039A9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данные о заявителе (для физического лица, индивидуального предпринимателя - паспортные данные, контактный номер телефона; для юридического лица - полное и сокращенное наименование, организационно-правовая форма, юридический адрес, контактный номер телефона);</w:t>
      </w:r>
    </w:p>
    <w:p w14:paraId="370BB91E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названия местности, наименование особо охраняемой природной территории;</w:t>
      </w:r>
    </w:p>
    <w:p w14:paraId="039DFEE2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вид деятельности на особо охраняемой природной территории;</w:t>
      </w:r>
    </w:p>
    <w:p w14:paraId="4CB3FCBA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количество лиц, планирующих осуществление деятельности на особо охраняемой природной территории;</w:t>
      </w:r>
    </w:p>
    <w:p w14:paraId="38B79DC6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сроки осуществления деятельности на особо охраняемой природной территории;</w:t>
      </w:r>
    </w:p>
    <w:p w14:paraId="0F7F94FB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используемое транспортное средство, способы и методы осуществления деятельности.</w:t>
      </w:r>
    </w:p>
    <w:p w14:paraId="0A05B6DF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2.1.2. Перечень документов прилагаемых к заявлению:</w:t>
      </w:r>
    </w:p>
    <w:p w14:paraId="70D4012D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Для юридических лиц и индивидуальных предпринимателей:</w:t>
      </w:r>
    </w:p>
    <w:p w14:paraId="1536447B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копии документов, подтверждающих статус индивидуального предпринимателя в случае, если заявителем является индивидуальный предприниматель;</w:t>
      </w:r>
    </w:p>
    <w:p w14:paraId="1EBB484D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копия устава, положения или иных учредительных документов - в случае, если заявителем является юридическое лицо;</w:t>
      </w:r>
    </w:p>
    <w:p w14:paraId="6A13DDD9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выписка из тематического плана, копия научной, научно-технической или рабочей программы, проекта, нормативные правовые акты и другие документы, являющиеся основанием для подачи заявления, а также обоснование в виде аналитической записки;</w:t>
      </w:r>
    </w:p>
    <w:p w14:paraId="7A75C1D9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картографические материалы, определяющие местонахождение, площади, контуры территории, на которой планируется осуществление вида деятельности;</w:t>
      </w:r>
    </w:p>
    <w:p w14:paraId="4372ECFE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материалы о методах и способах проведения намечаемого вида деятельности, об используемой технологии;</w:t>
      </w:r>
    </w:p>
    <w:p w14:paraId="5145ED21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данные ответственного лица за осуществление деятельности на территории ООПТ (приказ о назначении, копия паспорта).</w:t>
      </w:r>
    </w:p>
    <w:p w14:paraId="0AC96EA1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Для физических лиц:</w:t>
      </w:r>
    </w:p>
    <w:p w14:paraId="339A78B4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предъявляется оригинал паспорта для сверки данных;</w:t>
      </w:r>
    </w:p>
    <w:p w14:paraId="7E45A6EE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картографические материалы, определяющие местонахождение, площади, контуры территории, на которой планируется осуществление вида деятельности;</w:t>
      </w:r>
    </w:p>
    <w:p w14:paraId="6E313870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материалы о методах и способах проведения намечаемого вида деятельности, об используемой технологии.</w:t>
      </w:r>
    </w:p>
    <w:p w14:paraId="03D285C3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2.1.3. При необходимости администрация Половинкинского сельсовета  может запросить материалы, обосновывающие целесообразность проведения заявляемого вида деятельности, материалы оценки воздействия на окружающую среду при осуществлении деятельности, экологическое обоснование хозяйственной или иной деятельности.</w:t>
      </w:r>
    </w:p>
    <w:p w14:paraId="59C627EB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2.2. В ходе рассмотрения заявлений о выдаче Согласования администрация Половинкинского сельсовета  выполняются следующие процедуры:</w:t>
      </w:r>
    </w:p>
    <w:p w14:paraId="09403A6C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прием и регистрация заявления, прилагаемых материалов, проверка полноты и достоверности сведений, содержащихся в заявлении;</w:t>
      </w:r>
    </w:p>
    <w:p w14:paraId="3AE717B7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рассмотрение заявления и принятие решения о выдаче или отказе в выдаче Согласования.</w:t>
      </w:r>
    </w:p>
    <w:p w14:paraId="7357871E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2.3. Срок рассмотрения заявления на выдачу Согласования и прилагаемых к нему документов не должен превышать 30 календарных дней со дня поступления заявления.</w:t>
      </w:r>
    </w:p>
    <w:p w14:paraId="59D39D87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2.4. Основаниями для отказа в выдаче Согласований являются:</w:t>
      </w:r>
    </w:p>
    <w:p w14:paraId="3E1BC029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противоречие вида намечаемой деятельности на особо охраняемой природной территории, применяемых технологий, методов ее Положению, режиму охраны и зонирования, целям и задачам образования;</w:t>
      </w:r>
    </w:p>
    <w:p w14:paraId="19DA32A5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случае введения режима чрезвычайной ситуации;</w:t>
      </w:r>
    </w:p>
    <w:p w14:paraId="720D6422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наличие подтвержденной информации о нарушениях режима особой охраны и использования со стороны заявителя;</w:t>
      </w:r>
    </w:p>
    <w:p w14:paraId="51ED3EA0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заявитель представил заявление и прилагаемые документы, которые не соответствуют требованиям настоящего Порядка или содержат недостоверные сведения.</w:t>
      </w:r>
    </w:p>
    <w:p w14:paraId="316CB843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2.5. При отказе в выдаче Согласования уведомление направляется заявителю в письменной форме в 3-дневный срок после принятия такого решения с указанием причин отказа.</w:t>
      </w:r>
    </w:p>
    <w:p w14:paraId="2AF8D378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2.6. Согласование утверждается главой Половинкинского сельсовета.</w:t>
      </w:r>
    </w:p>
    <w:p w14:paraId="7CA31B01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2.7. Если в течение 3-х месяцев со дня выдачи Согласования заявитель не приступил к осуществлению заявляемой деятельности, то Согласование теряет юридическую силу.</w:t>
      </w:r>
    </w:p>
    <w:p w14:paraId="12A6AFC1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2.8. В случае выявления должностными лицами администрации Половинкинского сельсовета  нарушений заявителем природоохранного законодательства, а также условий согласования, Согласование подлежит отзыву путем направления уведомления заявителю в письменной форме в 3-дневный срок после принятия такого решения с указанием причин отзыва.</w:t>
      </w:r>
    </w:p>
    <w:p w14:paraId="3374AF30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14:paraId="3ABED6D9">
      <w:pPr>
        <w:pStyle w:val="9"/>
        <w:widowControl w:val="0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Порядок обжалования действий (бездействия) и решений, осуществляемых (принятых) в ходе выдачи согласования</w:t>
      </w:r>
    </w:p>
    <w:p w14:paraId="3273EA17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14:paraId="67A36191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3.1. Заявитель имеет право на обжалование решения об отзыве Согласования, предоставив в адрес администрации Половинкинского сельсовета    документальные доказательства отсутствия нарушений заявителем природоохранного законодательства, а также условий согласования в течение 10 дней после получения уведомления.</w:t>
      </w:r>
    </w:p>
    <w:p w14:paraId="6E8C9991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3.2. Заявитель также имеет право обжаловать решение об отзыве Согласования в судебных органах.</w:t>
      </w:r>
    </w:p>
    <w:p w14:paraId="150AC4D8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14:paraId="2F6AB6B1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14:paraId="40003002">
      <w:pPr>
        <w:jc w:val="both"/>
        <w:rPr>
          <w:sz w:val="26"/>
          <w:szCs w:val="26"/>
        </w:rPr>
      </w:pPr>
      <w:r>
        <w:rPr>
          <w:rFonts w:eastAsia="Times New Roman"/>
          <w:sz w:val="28"/>
          <w:szCs w:val="28"/>
          <w:lang w:eastAsia="ru-RU"/>
        </w:rPr>
        <w:t xml:space="preserve">Глава сельсовета </w:t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 xml:space="preserve">И.В. Черногоров </w:t>
      </w:r>
    </w:p>
    <w:sectPr>
      <w:headerReference r:id="rId3" w:type="default"/>
      <w:headerReference r:id="rId4" w:type="even"/>
      <w:pgSz w:w="11906" w:h="16838"/>
      <w:pgMar w:top="1134" w:right="567" w:bottom="1134" w:left="1701" w:header="709" w:footer="709" w:gutter="0"/>
      <w:pgNumType w:start="3" w:chapStyle="1"/>
      <w:cols w:space="708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CE170">
    <w:pPr>
      <w:pStyle w:val="6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35768">
    <w:pPr>
      <w:pStyle w:val="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1C3413"/>
    <w:multiLevelType w:val="multilevel"/>
    <w:tmpl w:val="221C341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evenAndOddHeaders w:val="1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7184"/>
    <w:rsid w:val="000003CA"/>
    <w:rsid w:val="000160AF"/>
    <w:rsid w:val="00037ABD"/>
    <w:rsid w:val="00060E56"/>
    <w:rsid w:val="00062EAC"/>
    <w:rsid w:val="0008574A"/>
    <w:rsid w:val="000C1D85"/>
    <w:rsid w:val="000D6DE5"/>
    <w:rsid w:val="00114130"/>
    <w:rsid w:val="001259D2"/>
    <w:rsid w:val="00130E5E"/>
    <w:rsid w:val="00154C8E"/>
    <w:rsid w:val="00155314"/>
    <w:rsid w:val="0016342F"/>
    <w:rsid w:val="00181EA5"/>
    <w:rsid w:val="00187B80"/>
    <w:rsid w:val="001B3AC1"/>
    <w:rsid w:val="001E66C9"/>
    <w:rsid w:val="001F07A6"/>
    <w:rsid w:val="00202EA0"/>
    <w:rsid w:val="00204360"/>
    <w:rsid w:val="00207F89"/>
    <w:rsid w:val="0021179F"/>
    <w:rsid w:val="00212621"/>
    <w:rsid w:val="00231ABF"/>
    <w:rsid w:val="00240989"/>
    <w:rsid w:val="00252CFA"/>
    <w:rsid w:val="00255752"/>
    <w:rsid w:val="002613A8"/>
    <w:rsid w:val="00271272"/>
    <w:rsid w:val="00291C86"/>
    <w:rsid w:val="00295793"/>
    <w:rsid w:val="002B01BC"/>
    <w:rsid w:val="002B5564"/>
    <w:rsid w:val="002C3492"/>
    <w:rsid w:val="002D018D"/>
    <w:rsid w:val="002E7EC4"/>
    <w:rsid w:val="00307351"/>
    <w:rsid w:val="0031164A"/>
    <w:rsid w:val="0032012A"/>
    <w:rsid w:val="003247A2"/>
    <w:rsid w:val="003608EB"/>
    <w:rsid w:val="003719F1"/>
    <w:rsid w:val="003A6BCF"/>
    <w:rsid w:val="003C3C61"/>
    <w:rsid w:val="003E02BB"/>
    <w:rsid w:val="003E7B34"/>
    <w:rsid w:val="003F5480"/>
    <w:rsid w:val="003F6817"/>
    <w:rsid w:val="00404697"/>
    <w:rsid w:val="00411C80"/>
    <w:rsid w:val="00413E95"/>
    <w:rsid w:val="00415AFC"/>
    <w:rsid w:val="004335B7"/>
    <w:rsid w:val="00433BEF"/>
    <w:rsid w:val="00450A00"/>
    <w:rsid w:val="004521ED"/>
    <w:rsid w:val="0046480C"/>
    <w:rsid w:val="00472286"/>
    <w:rsid w:val="00473F84"/>
    <w:rsid w:val="00483673"/>
    <w:rsid w:val="00484491"/>
    <w:rsid w:val="004A2454"/>
    <w:rsid w:val="004C2E2E"/>
    <w:rsid w:val="00502154"/>
    <w:rsid w:val="00525BC0"/>
    <w:rsid w:val="00561985"/>
    <w:rsid w:val="00567D31"/>
    <w:rsid w:val="00576124"/>
    <w:rsid w:val="005A0DEB"/>
    <w:rsid w:val="005A1E6F"/>
    <w:rsid w:val="005A475A"/>
    <w:rsid w:val="005A5E52"/>
    <w:rsid w:val="005D0080"/>
    <w:rsid w:val="005D2456"/>
    <w:rsid w:val="005F3DE3"/>
    <w:rsid w:val="0064622E"/>
    <w:rsid w:val="0066051C"/>
    <w:rsid w:val="00671D24"/>
    <w:rsid w:val="00677B38"/>
    <w:rsid w:val="006823E5"/>
    <w:rsid w:val="00683A19"/>
    <w:rsid w:val="006B3B4D"/>
    <w:rsid w:val="006B7D49"/>
    <w:rsid w:val="006C45B5"/>
    <w:rsid w:val="006C4AD1"/>
    <w:rsid w:val="006E179F"/>
    <w:rsid w:val="00716707"/>
    <w:rsid w:val="00756E5F"/>
    <w:rsid w:val="00794E0F"/>
    <w:rsid w:val="007A2371"/>
    <w:rsid w:val="007C6AAC"/>
    <w:rsid w:val="007C7171"/>
    <w:rsid w:val="007E2157"/>
    <w:rsid w:val="008008DA"/>
    <w:rsid w:val="00852912"/>
    <w:rsid w:val="00881FA2"/>
    <w:rsid w:val="0089269D"/>
    <w:rsid w:val="008A79E2"/>
    <w:rsid w:val="008C3BB9"/>
    <w:rsid w:val="00916A65"/>
    <w:rsid w:val="00944AE1"/>
    <w:rsid w:val="00960141"/>
    <w:rsid w:val="00976AD1"/>
    <w:rsid w:val="00982F28"/>
    <w:rsid w:val="00986B61"/>
    <w:rsid w:val="009913EF"/>
    <w:rsid w:val="00995BFA"/>
    <w:rsid w:val="00996164"/>
    <w:rsid w:val="009B46C5"/>
    <w:rsid w:val="009B7974"/>
    <w:rsid w:val="009F30D3"/>
    <w:rsid w:val="00A20EB8"/>
    <w:rsid w:val="00A93C35"/>
    <w:rsid w:val="00AA5C66"/>
    <w:rsid w:val="00AB343A"/>
    <w:rsid w:val="00AB4200"/>
    <w:rsid w:val="00AC4B17"/>
    <w:rsid w:val="00AD0230"/>
    <w:rsid w:val="00AD2D30"/>
    <w:rsid w:val="00AD444A"/>
    <w:rsid w:val="00AD52BD"/>
    <w:rsid w:val="00AD5F64"/>
    <w:rsid w:val="00AF09FB"/>
    <w:rsid w:val="00B46513"/>
    <w:rsid w:val="00B6535D"/>
    <w:rsid w:val="00B72FEB"/>
    <w:rsid w:val="00B82B70"/>
    <w:rsid w:val="00B92881"/>
    <w:rsid w:val="00B92BAB"/>
    <w:rsid w:val="00BC2460"/>
    <w:rsid w:val="00C03181"/>
    <w:rsid w:val="00C24009"/>
    <w:rsid w:val="00C2503F"/>
    <w:rsid w:val="00C251D6"/>
    <w:rsid w:val="00C2757D"/>
    <w:rsid w:val="00C31FDD"/>
    <w:rsid w:val="00C509EE"/>
    <w:rsid w:val="00C604F5"/>
    <w:rsid w:val="00C62DA0"/>
    <w:rsid w:val="00C7225D"/>
    <w:rsid w:val="00C7226F"/>
    <w:rsid w:val="00C757CE"/>
    <w:rsid w:val="00C83537"/>
    <w:rsid w:val="00C85239"/>
    <w:rsid w:val="00C96B95"/>
    <w:rsid w:val="00CA765B"/>
    <w:rsid w:val="00CC2916"/>
    <w:rsid w:val="00CD6970"/>
    <w:rsid w:val="00CE5239"/>
    <w:rsid w:val="00CE5531"/>
    <w:rsid w:val="00CF1BA8"/>
    <w:rsid w:val="00D0419D"/>
    <w:rsid w:val="00D31F80"/>
    <w:rsid w:val="00D83E8A"/>
    <w:rsid w:val="00DA1F94"/>
    <w:rsid w:val="00DA7ED9"/>
    <w:rsid w:val="00DC38F4"/>
    <w:rsid w:val="00DF052F"/>
    <w:rsid w:val="00E064C1"/>
    <w:rsid w:val="00E45BC2"/>
    <w:rsid w:val="00E46D65"/>
    <w:rsid w:val="00E4748D"/>
    <w:rsid w:val="00E517E6"/>
    <w:rsid w:val="00E64B0D"/>
    <w:rsid w:val="00E67F3A"/>
    <w:rsid w:val="00EA3AAB"/>
    <w:rsid w:val="00EA3B97"/>
    <w:rsid w:val="00EB5468"/>
    <w:rsid w:val="00EC7184"/>
    <w:rsid w:val="00ED281E"/>
    <w:rsid w:val="00ED4211"/>
    <w:rsid w:val="00ED4736"/>
    <w:rsid w:val="00EE40DB"/>
    <w:rsid w:val="00F3494A"/>
    <w:rsid w:val="00F40E2A"/>
    <w:rsid w:val="00F421C5"/>
    <w:rsid w:val="00F457CC"/>
    <w:rsid w:val="00F92A14"/>
    <w:rsid w:val="00FA6627"/>
    <w:rsid w:val="00FA6DC1"/>
    <w:rsid w:val="00FB21BD"/>
    <w:rsid w:val="00FD4E3F"/>
    <w:rsid w:val="00FE22D6"/>
    <w:rsid w:val="00FF51CF"/>
    <w:rsid w:val="0F115196"/>
    <w:rsid w:val="3CC7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HAnsi"/>
      <w:sz w:val="28"/>
      <w:szCs w:val="24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4"/>
    <w:unhideWhenUsed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6">
    <w:name w:val="header"/>
    <w:basedOn w:val="1"/>
    <w:link w:val="10"/>
    <w:unhideWhenUsed/>
    <w:qFormat/>
    <w:uiPriority w:val="99"/>
    <w:pPr>
      <w:widowControl w:val="0"/>
      <w:tabs>
        <w:tab w:val="center" w:pos="4677"/>
        <w:tab w:val="right" w:pos="9355"/>
      </w:tabs>
      <w:suppressAutoHyphens/>
      <w:autoSpaceDE w:val="0"/>
      <w:ind w:firstLine="709"/>
      <w:jc w:val="both"/>
    </w:pPr>
    <w:rPr>
      <w:rFonts w:cs="Arial"/>
      <w:szCs w:val="28"/>
    </w:rPr>
  </w:style>
  <w:style w:type="paragraph" w:styleId="7">
    <w:name w:val="footer"/>
    <w:basedOn w:val="1"/>
    <w:link w:val="17"/>
    <w:semiHidden/>
    <w:unhideWhenUsed/>
    <w:qFormat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link w:val="12"/>
    <w:qFormat/>
    <w:uiPriority w:val="34"/>
    <w:pPr>
      <w:ind w:left="720"/>
      <w:contextualSpacing/>
    </w:pPr>
  </w:style>
  <w:style w:type="character" w:customStyle="1" w:styleId="10">
    <w:name w:val="Верхний колонтитул Знак"/>
    <w:basedOn w:val="2"/>
    <w:link w:val="6"/>
    <w:qFormat/>
    <w:uiPriority w:val="99"/>
    <w:rPr>
      <w:rFonts w:cs="Arial"/>
      <w:szCs w:val="28"/>
    </w:rPr>
  </w:style>
  <w:style w:type="paragraph" w:customStyle="1" w:styleId="11">
    <w:name w:val="Обычный1"/>
    <w:qFormat/>
    <w:uiPriority w:val="99"/>
    <w:pPr>
      <w:snapToGrid w:val="0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character" w:customStyle="1" w:styleId="12">
    <w:name w:val="Абзац списка Знак"/>
    <w:link w:val="9"/>
    <w:qFormat/>
    <w:uiPriority w:val="34"/>
  </w:style>
  <w:style w:type="character" w:customStyle="1" w:styleId="13">
    <w:name w:val="Текст выноски Знак"/>
    <w:basedOn w:val="2"/>
    <w:link w:val="5"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4">
    <w:name w:val="Текст выноски Знак1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5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6">
    <w:name w:val="button-search"/>
    <w:basedOn w:val="2"/>
    <w:qFormat/>
    <w:uiPriority w:val="0"/>
  </w:style>
  <w:style w:type="character" w:customStyle="1" w:styleId="17">
    <w:name w:val="Нижний колонтитул Знак"/>
    <w:basedOn w:val="2"/>
    <w:link w:val="7"/>
    <w:semiHidden/>
    <w:qFormat/>
    <w:uiPriority w:val="99"/>
  </w:style>
  <w:style w:type="character" w:customStyle="1" w:styleId="18">
    <w:name w:val="fontstyle01"/>
    <w:basedOn w:val="2"/>
    <w:qFormat/>
    <w:uiPriority w:val="0"/>
    <w:rPr>
      <w:rFonts w:hint="default" w:ascii="TimesNewRomanPSMT" w:hAnsi="TimesNewRomanPSMT"/>
      <w:color w:val="000000"/>
      <w:sz w:val="26"/>
      <w:szCs w:val="26"/>
    </w:rPr>
  </w:style>
  <w:style w:type="character" w:customStyle="1" w:styleId="19">
    <w:name w:val="fontstyle21"/>
    <w:basedOn w:val="2"/>
    <w:qFormat/>
    <w:uiPriority w:val="0"/>
    <w:rPr>
      <w:rFonts w:hint="default" w:ascii="TimesNewRomanPS-ItalicMT" w:hAnsi="TimesNewRomanPS-ItalicMT"/>
      <w:i/>
      <w:iCs/>
      <w:color w:val="00000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2903</Words>
  <Characters>16550</Characters>
  <Lines>137</Lines>
  <Paragraphs>38</Paragraphs>
  <TotalTime>209</TotalTime>
  <ScaleCrop>false</ScaleCrop>
  <LinksUpToDate>false</LinksUpToDate>
  <CharactersWithSpaces>19415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2025-05-27T09:55:00Z</dcterms:created>
  <dc:creator>User</dc:creator>
  <cp:lastModifiedBy>user</cp:lastModifiedBy>
  <cp:lastPrinted>2025-06-09T04:18:34Z</cp:lastPrinted>
  <dcterms:modified xsi:type="dcterms:W3CDTF">2025-06-09T04:21:07Z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35709FB705134CF7B997CF016DF8724F_12</vt:lpwstr>
  </property>
</Properties>
</file>