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180"/>
        <w:jc w:val="center"/>
        <w:rPr>
          <w:b w:val="1"/>
          <w:sz w:val="28"/>
        </w:rPr>
      </w:pPr>
      <w:r>
        <w:rPr>
          <w:b w:val="1"/>
          <w:sz w:val="28"/>
        </w:rPr>
        <w:t>Житель  Рубцовского</w:t>
      </w:r>
      <w:r>
        <w:rPr>
          <w:b w:val="1"/>
          <w:sz w:val="28"/>
        </w:rPr>
        <w:t xml:space="preserve"> района осужден за неуплату алиментов</w:t>
      </w:r>
    </w:p>
    <w:p w14:paraId="02000000">
      <w:pPr>
        <w:widowControl w:val="1"/>
        <w:ind w:firstLine="180"/>
        <w:jc w:val="both"/>
        <w:rPr>
          <w:sz w:val="28"/>
        </w:rPr>
      </w:pPr>
    </w:p>
    <w:p w14:paraId="03000000">
      <w:pPr>
        <w:widowControl w:val="1"/>
        <w:ind w:firstLine="510"/>
        <w:jc w:val="both"/>
        <w:rPr>
          <w:sz w:val="28"/>
        </w:rPr>
      </w:pPr>
      <w:r>
        <w:rPr>
          <w:sz w:val="28"/>
        </w:rPr>
        <w:t xml:space="preserve"> Рубцовским районным судом осужден житель  Рубцовского</w:t>
      </w:r>
      <w:r>
        <w:rPr>
          <w:sz w:val="28"/>
        </w:rPr>
        <w:t xml:space="preserve"> района за неуплату без уважительных причин в нарушение решения суда средств на содержание двух несовершеннолетних детей. </w:t>
      </w:r>
    </w:p>
    <w:p w14:paraId="04000000">
      <w:pPr>
        <w:widowControl w:val="1"/>
        <w:ind w:firstLine="510"/>
        <w:jc w:val="both"/>
        <w:rPr>
          <w:sz w:val="28"/>
        </w:rPr>
      </w:pPr>
      <w:r>
        <w:rPr>
          <w:sz w:val="28"/>
        </w:rPr>
        <w:t xml:space="preserve"> Как установлено судом, житель района, длительное время не выплачивал денежные средства на содержание двух своих несовершеннолетних детей. Периодически работал, получал доход, но намеренно скрывал от службы судебных приставов и от своих детей данный факт. В связи с чем, его общая задолженность по алиментам составила в отношении ребенка от первого брака 581 554 рубля 04 копейки, в отношении ребенка от второго брака – 553 466 рубля 80 копеек.</w:t>
      </w:r>
    </w:p>
    <w:p w14:paraId="05000000">
      <w:pPr>
        <w:widowControl w:val="1"/>
        <w:ind w:firstLine="510"/>
        <w:jc w:val="both"/>
        <w:rPr>
          <w:sz w:val="28"/>
        </w:rPr>
      </w:pPr>
      <w:r>
        <w:rPr>
          <w:sz w:val="28"/>
        </w:rPr>
        <w:t>Приговором  Рубцовского</w:t>
      </w:r>
      <w:r>
        <w:rPr>
          <w:sz w:val="28"/>
        </w:rPr>
        <w:t xml:space="preserve"> районного суда житель района признан виновным в совершении преступления, его действия квалифицированы по ч. 1 ст. 157 УК РФ, </w:t>
      </w:r>
      <w:r>
        <w:rPr>
          <w:sz w:val="28"/>
        </w:rPr>
        <w:t>ч. 1 ст. 157 УК РФ</w:t>
      </w:r>
      <w:r>
        <w:rPr>
          <w:sz w:val="28"/>
        </w:rPr>
        <w:t xml:space="preserve"> и окончательно назначено  наказание на основании ч. 2 ст. 69 УК РФ в виде 1 года исправительных работ  с удержанием в доход государства </w:t>
      </w:r>
      <w:r>
        <w:rPr>
          <w:sz w:val="28"/>
        </w:rPr>
        <w:t xml:space="preserve">5% </w:t>
      </w:r>
      <w:r>
        <w:rPr>
          <w:sz w:val="28"/>
        </w:rPr>
        <w:t xml:space="preserve">из заработной платы. </w:t>
      </w:r>
    </w:p>
    <w:p w14:paraId="06000000">
      <w:pPr>
        <w:widowControl w:val="1"/>
        <w:ind w:firstLine="510"/>
        <w:jc w:val="both"/>
        <w:rPr>
          <w:sz w:val="28"/>
        </w:rPr>
      </w:pPr>
      <w:r>
        <w:rPr>
          <w:sz w:val="28"/>
        </w:rPr>
        <w:t>Приговор не вступил в законную силу.</w:t>
      </w:r>
    </w:p>
    <w:p w14:paraId="07000000">
      <w:pPr>
        <w:widowControl w:val="0"/>
        <w:ind w:firstLine="708" w:left="0"/>
        <w:jc w:val="both"/>
        <w:rPr>
          <w:b w:val="1"/>
          <w:sz w:val="28"/>
        </w:rPr>
      </w:pPr>
    </w:p>
    <w:p w14:paraId="08000000">
      <w:pPr>
        <w:widowControl w:val="0"/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Гражданин Киргизской Республики  осужден за незаконное пересечение Государственной  границы.</w:t>
      </w:r>
    </w:p>
    <w:p w14:paraId="09000000">
      <w:pPr>
        <w:widowControl w:val="0"/>
        <w:ind w:firstLine="708" w:left="0"/>
        <w:jc w:val="both"/>
        <w:rPr>
          <w:b w:val="0"/>
          <w:sz w:val="28"/>
        </w:rPr>
      </w:pPr>
      <w:r>
        <w:rPr>
          <w:b w:val="0"/>
          <w:sz w:val="28"/>
        </w:rPr>
        <w:t>Гражданин Киргизской Республики трижды незаконно пересек Государственную границу Российской Федерации.</w:t>
      </w:r>
    </w:p>
    <w:p w14:paraId="0A000000">
      <w:pPr>
        <w:widowControl w:val="0"/>
        <w:ind w:firstLine="708" w:left="0"/>
        <w:jc w:val="both"/>
        <w:rPr>
          <w:b w:val="1"/>
          <w:sz w:val="28"/>
        </w:rPr>
      </w:pPr>
      <w:r>
        <w:rPr>
          <w:sz w:val="28"/>
        </w:rPr>
        <w:t>Приговором Рубцовского районного суда от 01</w:t>
      </w:r>
      <w:r>
        <w:rPr>
          <w:sz w:val="28"/>
        </w:rPr>
        <w:t>.12.2025</w:t>
      </w:r>
      <w:r>
        <w:rPr>
          <w:sz w:val="28"/>
        </w:rPr>
        <w:t xml:space="preserve"> </w:t>
      </w:r>
      <w:r>
        <w:rPr>
          <w:b w:val="0"/>
          <w:sz w:val="28"/>
        </w:rPr>
        <w:t>гражданин Киргизской Республики</w:t>
      </w:r>
      <w:r>
        <w:rPr>
          <w:b w:val="1"/>
          <w:sz w:val="28"/>
        </w:rPr>
        <w:t xml:space="preserve"> </w:t>
      </w:r>
      <w:r>
        <w:rPr>
          <w:sz w:val="28"/>
        </w:rPr>
        <w:t>осужден по ч. 2</w:t>
      </w:r>
      <w:r>
        <w:rPr>
          <w:sz w:val="28"/>
        </w:rPr>
        <w:t xml:space="preserve"> ст. 322 УК РФ, </w:t>
      </w:r>
      <w:r>
        <w:rPr>
          <w:sz w:val="28"/>
        </w:rPr>
        <w:t>ч. 2</w:t>
      </w:r>
      <w:r>
        <w:rPr>
          <w:sz w:val="28"/>
        </w:rPr>
        <w:t xml:space="preserve"> ст. 322</w:t>
      </w:r>
      <w:r>
        <w:rPr>
          <w:sz w:val="28"/>
        </w:rPr>
        <w:t xml:space="preserve">  </w:t>
      </w:r>
      <w:r>
        <w:rPr>
          <w:sz w:val="28"/>
        </w:rPr>
        <w:t xml:space="preserve">УК РФ, </w:t>
      </w:r>
      <w:r>
        <w:rPr>
          <w:sz w:val="28"/>
        </w:rPr>
        <w:t xml:space="preserve"> </w:t>
      </w:r>
      <w:r>
        <w:rPr>
          <w:sz w:val="28"/>
        </w:rPr>
        <w:t>ч. 2</w:t>
      </w:r>
      <w:r>
        <w:rPr>
          <w:sz w:val="28"/>
        </w:rPr>
        <w:t xml:space="preserve"> ст. 322</w:t>
      </w:r>
      <w:r>
        <w:rPr>
          <w:sz w:val="28"/>
        </w:rPr>
        <w:t xml:space="preserve">  </w:t>
      </w:r>
      <w:r>
        <w:rPr>
          <w:sz w:val="28"/>
        </w:rPr>
        <w:t>УК РФ –</w:t>
      </w:r>
      <w:r>
        <w:rPr>
          <w:sz w:val="28"/>
        </w:rPr>
        <w:t xml:space="preserve"> пересечение Государственной границы Российской Федерации при въезде в Российскую Федерацию иностранным гражданином, въезд которому в Российскую Федерацию заведомо для виновного не разрешен по основаниям, предусмотренным законодательством Российской Федерации.</w:t>
      </w:r>
    </w:p>
    <w:p w14:paraId="0B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 учетом совокупнос</w:t>
      </w:r>
      <w:bookmarkStart w:id="1" w:name="_GoBack"/>
      <w:bookmarkEnd w:id="1"/>
      <w:r>
        <w:rPr>
          <w:sz w:val="28"/>
        </w:rPr>
        <w:t>ти смягчающих</w:t>
      </w:r>
      <w:r>
        <w:rPr>
          <w:sz w:val="28"/>
        </w:rPr>
        <w:t xml:space="preserve"> </w:t>
      </w:r>
      <w:r>
        <w:rPr>
          <w:sz w:val="28"/>
        </w:rPr>
        <w:t>наказание обстоятельств, отсутствия отягчающих обстоятельств, признания вины и раскаяния в содеянном, с учетом личности обвиняемо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судом</w:t>
      </w:r>
      <w:r>
        <w:rPr>
          <w:sz w:val="28"/>
        </w:rPr>
        <w:t xml:space="preserve"> окончательно</w:t>
      </w:r>
      <w:r>
        <w:rPr>
          <w:sz w:val="28"/>
        </w:rPr>
        <w:t xml:space="preserve"> назначено наказание </w:t>
      </w:r>
      <w:r>
        <w:rPr>
          <w:sz w:val="28"/>
        </w:rPr>
        <w:t>в виде  штрафа в разере 200 000 рублей. Приговор  вступил в законную силу.</w:t>
      </w:r>
    </w:p>
    <w:p w14:paraId="0C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</w:t>
      </w:r>
    </w:p>
    <w:p w14:paraId="0D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Заместитель Рубцовского межрайонного прокурора </w:t>
      </w:r>
      <w:r>
        <w:rPr>
          <w:sz w:val="28"/>
        </w:rPr>
        <w:t xml:space="preserve"> Д.А. Бабынина</w:t>
      </w:r>
      <w:r>
        <w:rPr>
          <w:sz w:val="28"/>
        </w:rPr>
        <w:t xml:space="preserve"> </w:t>
      </w:r>
    </w:p>
    <w:p w14:paraId="0E000000">
      <w:pPr>
        <w:widowControl w:val="0"/>
        <w:ind w:firstLine="708" w:left="0"/>
        <w:jc w:val="both"/>
        <w:rPr>
          <w:b w:val="1"/>
          <w:sz w:val="28"/>
        </w:rPr>
      </w:pPr>
    </w:p>
    <w:p w14:paraId="0F000000">
      <w:pPr>
        <w:widowControl w:val="0"/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Гражданка Киргизской Республики  осуждена за незаконное пересечение Государственной  границы.</w:t>
      </w:r>
    </w:p>
    <w:p w14:paraId="10000000">
      <w:pPr>
        <w:widowControl w:val="0"/>
        <w:ind w:firstLine="708" w:left="0"/>
        <w:jc w:val="both"/>
        <w:rPr>
          <w:b w:val="0"/>
          <w:sz w:val="28"/>
        </w:rPr>
      </w:pPr>
      <w:r>
        <w:rPr>
          <w:sz w:val="28"/>
        </w:rPr>
        <w:t>Приговором Рубцовского районного суда от 08</w:t>
      </w:r>
      <w:r>
        <w:rPr>
          <w:sz w:val="28"/>
        </w:rPr>
        <w:t>.12.2025</w:t>
      </w:r>
      <w:r>
        <w:rPr>
          <w:sz w:val="28"/>
        </w:rPr>
        <w:t xml:space="preserve"> </w:t>
      </w:r>
      <w:r>
        <w:rPr>
          <w:b w:val="0"/>
          <w:sz w:val="28"/>
        </w:rPr>
        <w:t>гражданка Киргизской Республики</w:t>
      </w:r>
      <w:r>
        <w:rPr>
          <w:b w:val="1"/>
          <w:sz w:val="28"/>
        </w:rPr>
        <w:t xml:space="preserve"> </w:t>
      </w:r>
      <w:r>
        <w:rPr>
          <w:sz w:val="28"/>
        </w:rPr>
        <w:t>осуждена по ч. 2</w:t>
      </w:r>
      <w:r>
        <w:rPr>
          <w:sz w:val="28"/>
        </w:rPr>
        <w:t xml:space="preserve"> ст. 322 УК РФ </w:t>
      </w:r>
      <w:r>
        <w:rPr>
          <w:sz w:val="28"/>
        </w:rPr>
        <w:t>–</w:t>
      </w:r>
      <w:r>
        <w:rPr>
          <w:sz w:val="28"/>
        </w:rPr>
        <w:t xml:space="preserve"> пересечение Государственной границы Российской Федерации при въезде в Российскую Федерацию иностранным гражданином, въезд которому в Российскую Федерацию заведомо для виновного не разрешен по основаниям, предусмотренным законодательством Российской Федерации.</w:t>
      </w:r>
    </w:p>
    <w:p w14:paraId="11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 учетом совокупнос</w:t>
      </w:r>
      <w:r>
        <w:rPr>
          <w:sz w:val="28"/>
        </w:rPr>
        <w:t>ти смягчающих</w:t>
      </w:r>
      <w:r>
        <w:rPr>
          <w:sz w:val="28"/>
        </w:rPr>
        <w:t xml:space="preserve"> </w:t>
      </w:r>
      <w:r>
        <w:rPr>
          <w:sz w:val="28"/>
        </w:rPr>
        <w:t>наказание обстоятельств, отсутствия отягчающих обстоятельств, признания вины и раскаяния в содеянном, с учетом личности обвиняемой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судом</w:t>
      </w:r>
      <w:r>
        <w:rPr>
          <w:sz w:val="28"/>
        </w:rPr>
        <w:t xml:space="preserve"> окончательно</w:t>
      </w:r>
      <w:r>
        <w:rPr>
          <w:sz w:val="28"/>
        </w:rPr>
        <w:t xml:space="preserve"> назначено наказание </w:t>
      </w:r>
      <w:r>
        <w:rPr>
          <w:sz w:val="28"/>
        </w:rPr>
        <w:t>в виде  штрафа в разере 70 000 рублей. Приговор  вступил в законную силу.</w:t>
      </w:r>
    </w:p>
    <w:p w14:paraId="12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</w:t>
      </w:r>
    </w:p>
    <w:p w14:paraId="13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Заместитель Рубцовского межрайонного прокурора </w:t>
      </w:r>
      <w:r>
        <w:rPr>
          <w:sz w:val="28"/>
        </w:rPr>
        <w:t xml:space="preserve"> Д.А. Бабынина</w:t>
      </w:r>
      <w:r>
        <w:rPr>
          <w:sz w:val="28"/>
        </w:rPr>
        <w:t xml:space="preserve"> </w:t>
      </w:r>
    </w:p>
    <w:p w14:paraId="14000000">
      <w:pPr>
        <w:widowControl w:val="0"/>
        <w:ind w:firstLine="708" w:left="0"/>
        <w:jc w:val="both"/>
        <w:rPr>
          <w:b w:val="1"/>
          <w:sz w:val="28"/>
        </w:rPr>
      </w:pPr>
    </w:p>
    <w:p w14:paraId="15000000">
      <w:pPr>
        <w:widowControl w:val="0"/>
        <w:ind w:firstLine="708" w:left="0"/>
        <w:jc w:val="both"/>
        <w:rPr>
          <w:b w:val="1"/>
          <w:sz w:val="28"/>
        </w:rPr>
      </w:pPr>
    </w:p>
    <w:p w14:paraId="16000000">
      <w:pPr>
        <w:widowControl w:val="0"/>
        <w:ind w:firstLine="708" w:left="0"/>
        <w:jc w:val="both"/>
        <w:rPr>
          <w:b w:val="1"/>
          <w:sz w:val="28"/>
        </w:rPr>
      </w:pPr>
    </w:p>
    <w:p w14:paraId="17000000">
      <w:pPr>
        <w:widowControl w:val="0"/>
        <w:ind w:firstLine="708" w:left="0"/>
        <w:jc w:val="both"/>
        <w:rPr>
          <w:b w:val="1"/>
          <w:sz w:val="28"/>
        </w:rPr>
      </w:pPr>
    </w:p>
    <w:p w14:paraId="18000000">
      <w:pPr>
        <w:widowControl w:val="0"/>
        <w:ind w:firstLine="708" w:left="0"/>
        <w:jc w:val="both"/>
        <w:rPr>
          <w:b w:val="1"/>
          <w:sz w:val="28"/>
        </w:rPr>
      </w:pPr>
    </w:p>
    <w:p w14:paraId="19000000">
      <w:pPr>
        <w:widowControl w:val="0"/>
        <w:ind w:firstLine="708" w:left="0"/>
        <w:jc w:val="both"/>
        <w:rPr>
          <w:b w:val="1"/>
          <w:sz w:val="28"/>
        </w:rPr>
      </w:pPr>
    </w:p>
    <w:p w14:paraId="1A000000">
      <w:pPr>
        <w:widowControl w:val="0"/>
        <w:ind w:firstLine="708" w:left="0"/>
        <w:jc w:val="both"/>
        <w:rPr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2025-06-30T08:35:22Z</dcterms:created>
  <dcterms:modified xsi:type="dcterms:W3CDTF">2025-12-26T07:13:32Z</dcterms:modified>
</cp:coreProperties>
</file>