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01BFF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Calibri"/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DFD026B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ПОЛОВИНКИНСКОГО СЕЛЬСОВЕТА </w:t>
      </w:r>
    </w:p>
    <w:p w14:paraId="5DC1C2CC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РУБЦОВСКОГО РАЙОНА АЛТАЙСКОГО КРАЯ</w:t>
      </w:r>
    </w:p>
    <w:p w14:paraId="794AAF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A817E0">
      <w:pPr>
        <w:keepNext/>
        <w:spacing w:before="0" w:beforeAutospacing="0" w:after="0" w:afterAutospacing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3AE7839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№ </w:t>
      </w:r>
      <w:r>
        <w:rPr>
          <w:rFonts w:hint="default" w:ascii="Times New Roman" w:hAnsi="Times New Roman"/>
          <w:sz w:val="28"/>
          <w:szCs w:val="28"/>
          <w:lang w:val="ru-RU"/>
        </w:rPr>
        <w:t>40</w:t>
      </w:r>
      <w:r>
        <w:rPr>
          <w:rFonts w:ascii="Times New Roman" w:hAnsi="Times New Roman"/>
        </w:rPr>
        <w:t xml:space="preserve">                        с.Половинкино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</w:tblGrid>
      <w:tr w14:paraId="4954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455431DC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 утверждении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Программы профилактики рисков  причинения вреда (ущерба) охраняемым законом ценностям при осуществлении муниципального контроля в сфере благоустройства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на территории </w:t>
            </w:r>
            <w:bookmarkStart w:id="0" w:name="_Hlk89078630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Половинкинского сельсовета на 202</w:t>
            </w:r>
            <w:r>
              <w:rPr>
                <w:rFonts w:hint="default" w:ascii="Times New Roman" w:hAnsi="Times New Roman"/>
                <w:sz w:val="28"/>
                <w:szCs w:val="28"/>
                <w:lang w:val="ru-RU" w:eastAsia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</w:t>
            </w:r>
            <w:bookmarkEnd w:id="0"/>
          </w:p>
        </w:tc>
      </w:tr>
    </w:tbl>
    <w:p w14:paraId="6A02E248">
      <w:pPr>
        <w:spacing w:before="0" w:beforeAutospacing="0" w:after="0" w:afterAutospacing="0" w:line="240" w:lineRule="auto"/>
        <w:ind w:firstLine="708"/>
        <w:jc w:val="both"/>
        <w:rPr>
          <w:sz w:val="26"/>
          <w:szCs w:val="26"/>
        </w:rPr>
      </w:pPr>
    </w:p>
    <w:p w14:paraId="16C46A1E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В соответствии со статьей 44 Федерального закона от 31.07.2020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Половинкинского сельского Собрания депутатов Рубцовского района Алтайского края от 30.09.2021   № 49  «Об утверждении Положения о муниципальном контроле в сфере благоустройства»</w:t>
      </w:r>
    </w:p>
    <w:p w14:paraId="6620D618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14:paraId="6434FC2D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1. Утвердить Программу (план) «Профилактики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Половинкинский сельсовет Рубцовского района Алтайского края  на 202</w:t>
      </w:r>
      <w:r>
        <w:rPr>
          <w:rFonts w:hint="default" w:ascii="Times New Roman" w:hAnsi="Times New Roman"/>
          <w:sz w:val="28"/>
          <w:lang w:val="ru-RU" w:eastAsia="ar-SA"/>
        </w:rPr>
        <w:t>6</w:t>
      </w:r>
      <w:r>
        <w:rPr>
          <w:rFonts w:ascii="Times New Roman" w:hAnsi="Times New Roman"/>
          <w:sz w:val="28"/>
          <w:lang w:eastAsia="ar-SA"/>
        </w:rPr>
        <w:t xml:space="preserve"> год»</w:t>
      </w:r>
    </w:p>
    <w:p w14:paraId="14B5A2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eastAsia="ar-SA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Обнародовать настоящее  постановление в установленном порядке </w:t>
      </w:r>
      <w:r>
        <w:rPr>
          <w:rFonts w:ascii="Times New Roman" w:hAnsi="Times New Roman"/>
          <w:sz w:val="28"/>
          <w:lang w:eastAsia="ar-SA"/>
        </w:rPr>
        <w:t xml:space="preserve">и разместить   </w:t>
      </w:r>
      <w:r>
        <w:rPr>
          <w:rFonts w:ascii="Times New Roman" w:hAnsi="Times New Roman"/>
          <w:sz w:val="28"/>
          <w:szCs w:val="28"/>
        </w:rPr>
        <w:t xml:space="preserve">в сетевом издании «Портал органов местного самоуправления Рубцовского района Алтайского края» </w:t>
      </w:r>
      <w:r>
        <w:rPr>
          <w:rFonts w:ascii="Times New Roman" w:hAnsi="Times New Roman"/>
          <w:sz w:val="28"/>
          <w:lang w:eastAsia="ar-SA"/>
        </w:rPr>
        <w:t>в сети «Интернет»</w:t>
      </w:r>
      <w:r>
        <w:rPr>
          <w:rFonts w:ascii="Times New Roman" w:hAnsi="Times New Roman"/>
          <w:sz w:val="28"/>
          <w:szCs w:val="28"/>
        </w:rPr>
        <w:t xml:space="preserve">   (http://rubradmin.ru, регистрация в качестве средства массовой информации Эл № ФС77-85092 от 10.04.2023)    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7"/>
        <w:gridCol w:w="3151"/>
        <w:gridCol w:w="3213"/>
      </w:tblGrid>
      <w:tr w14:paraId="5FA2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207" w:type="dxa"/>
          </w:tcPr>
          <w:p w14:paraId="3F6CDE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Глава сельсовета           </w:t>
            </w:r>
          </w:p>
        </w:tc>
        <w:tc>
          <w:tcPr>
            <w:tcW w:w="3151" w:type="dxa"/>
          </w:tcPr>
          <w:p w14:paraId="0AE0D0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14:paraId="73A0D20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И.В. Черногоров</w:t>
            </w:r>
          </w:p>
          <w:p w14:paraId="628379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A5667E7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</w:p>
    <w:p w14:paraId="7C3552BB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Приложение к постановлению </w:t>
      </w:r>
    </w:p>
    <w:p w14:paraId="03EA884E">
      <w:pPr>
        <w:spacing w:before="0" w:beforeAutospacing="0" w:after="0" w:afterAutospacing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от 1</w:t>
      </w:r>
      <w:r>
        <w:rPr>
          <w:rFonts w:hint="default" w:ascii="Times New Roman" w:hAnsi="Times New Roman"/>
          <w:lang w:val="ru-RU"/>
        </w:rPr>
        <w:t>5</w:t>
      </w:r>
      <w:r>
        <w:rPr>
          <w:rFonts w:ascii="Times New Roman" w:hAnsi="Times New Roman"/>
        </w:rPr>
        <w:t>.1</w:t>
      </w:r>
      <w:r>
        <w:rPr>
          <w:rFonts w:hint="default" w:ascii="Times New Roman" w:hAnsi="Times New Roman"/>
          <w:lang w:val="ru-RU"/>
        </w:rPr>
        <w:t>2</w:t>
      </w:r>
      <w:r>
        <w:rPr>
          <w:rFonts w:ascii="Times New Roman" w:hAnsi="Times New Roman"/>
        </w:rPr>
        <w:t>.202</w:t>
      </w:r>
      <w:r>
        <w:rPr>
          <w:rFonts w:hint="default" w:ascii="Times New Roman" w:hAnsi="Times New Roman"/>
          <w:lang w:val="ru-RU"/>
        </w:rPr>
        <w:t>5</w:t>
      </w:r>
      <w:r>
        <w:rPr>
          <w:rFonts w:ascii="Times New Roman" w:hAnsi="Times New Roman"/>
        </w:rPr>
        <w:t xml:space="preserve">№ </w:t>
      </w:r>
      <w:r>
        <w:rPr>
          <w:rFonts w:hint="default" w:ascii="Times New Roman" w:hAnsi="Times New Roman"/>
          <w:lang w:val="ru-RU"/>
        </w:rPr>
        <w:t>4</w:t>
      </w:r>
      <w:r>
        <w:rPr>
          <w:rFonts w:ascii="Times New Roman" w:hAnsi="Times New Roman"/>
        </w:rPr>
        <w:t>0</w:t>
      </w:r>
    </w:p>
    <w:p w14:paraId="3A6EC783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color w:val="282828"/>
        </w:rPr>
      </w:pPr>
      <w:r>
        <w:rPr>
          <w:rFonts w:ascii="Times New Roman" w:hAnsi="Times New Roman"/>
          <w:b/>
          <w:bCs/>
          <w:color w:val="282828"/>
        </w:rPr>
        <w:t xml:space="preserve"> </w:t>
      </w:r>
    </w:p>
    <w:p w14:paraId="56D88963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b/>
          <w:bCs/>
          <w:color w:val="282828"/>
          <w:sz w:val="26"/>
          <w:szCs w:val="26"/>
        </w:rPr>
        <w:t>ПРОГРАММА</w:t>
      </w:r>
    </w:p>
    <w:p w14:paraId="0FAC86E2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b/>
          <w:bCs/>
          <w:color w:val="282828"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>
        <w:rPr>
          <w:rFonts w:hint="default" w:ascii="Times New Roman" w:hAnsi="Times New Roman"/>
          <w:b/>
          <w:bCs/>
          <w:color w:val="282828"/>
          <w:sz w:val="26"/>
          <w:szCs w:val="26"/>
          <w:lang w:val="ru-RU"/>
        </w:rPr>
        <w:t>6</w:t>
      </w:r>
      <w:r>
        <w:rPr>
          <w:rFonts w:ascii="Times New Roman" w:hAnsi="Times New Roman"/>
          <w:b/>
          <w:bCs/>
          <w:color w:val="282828"/>
          <w:sz w:val="26"/>
          <w:szCs w:val="26"/>
        </w:rPr>
        <w:t xml:space="preserve"> год</w:t>
      </w:r>
    </w:p>
    <w:p w14:paraId="5A2E6663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</w:rPr>
      </w:pPr>
      <w:r>
        <w:rPr>
          <w:rFonts w:ascii="Times New Roman" w:hAnsi="Times New Roman"/>
          <w:b/>
          <w:bCs/>
          <w:color w:val="282828"/>
        </w:rPr>
        <w:t xml:space="preserve"> </w:t>
      </w:r>
    </w:p>
    <w:p w14:paraId="29AD41D7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 xml:space="preserve">                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>
        <w:rPr>
          <w:rFonts w:hint="default" w:ascii="Times New Roman" w:hAnsi="Times New Roman"/>
          <w:color w:val="282828"/>
          <w:sz w:val="26"/>
          <w:szCs w:val="26"/>
          <w:lang w:val="ru-RU"/>
        </w:rPr>
        <w:t>6</w:t>
      </w:r>
      <w:r>
        <w:rPr>
          <w:rFonts w:ascii="Times New Roman" w:hAnsi="Times New Roman"/>
          <w:color w:val="282828"/>
          <w:sz w:val="26"/>
          <w:szCs w:val="26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B942F9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>Программа разработана в соответствии с:</w:t>
      </w:r>
    </w:p>
    <w:p w14:paraId="50488F86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14:paraId="513F27D6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14:paraId="2CDB24C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04E3EB7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>Срок реализации Программы – 202</w:t>
      </w:r>
      <w:r>
        <w:rPr>
          <w:rFonts w:hint="default" w:ascii="Times New Roman" w:hAnsi="Times New Roman"/>
          <w:color w:val="282828"/>
          <w:sz w:val="26"/>
          <w:szCs w:val="26"/>
          <w:lang w:val="ru-RU"/>
        </w:rPr>
        <w:t>6</w:t>
      </w:r>
      <w:r>
        <w:rPr>
          <w:rFonts w:ascii="Times New Roman" w:hAnsi="Times New Roman"/>
          <w:color w:val="282828"/>
          <w:sz w:val="26"/>
          <w:szCs w:val="26"/>
        </w:rPr>
        <w:t xml:space="preserve"> год.</w:t>
      </w:r>
    </w:p>
    <w:p w14:paraId="0DC636ED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</w:rPr>
      </w:pPr>
      <w:r>
        <w:rPr>
          <w:rFonts w:ascii="Times New Roman" w:hAnsi="Times New Roman"/>
          <w:color w:val="282828"/>
        </w:rPr>
        <w:t xml:space="preserve"> </w:t>
      </w:r>
    </w:p>
    <w:tbl>
      <w:tblPr>
        <w:tblStyle w:val="3"/>
        <w:tblW w:w="96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7512"/>
      </w:tblGrid>
      <w:tr w14:paraId="35477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02A6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lang w:eastAsia="en-US"/>
              </w:rPr>
            </w:pPr>
            <w:r>
              <w:rPr>
                <w:rFonts w:ascii="Times New Roman" w:hAnsi="Times New Roman"/>
                <w:color w:val="282828"/>
                <w:lang w:eastAsia="en-US"/>
              </w:rPr>
              <w:t>Наименование программы</w:t>
            </w:r>
          </w:p>
        </w:tc>
        <w:tc>
          <w:tcPr>
            <w:tcW w:w="7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A40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lang w:eastAsia="en-US"/>
              </w:rPr>
            </w:pPr>
            <w:r>
              <w:rPr>
                <w:rFonts w:ascii="Times New Roman" w:hAnsi="Times New Roman"/>
                <w:color w:val="282828"/>
                <w:lang w:eastAsia="en-US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>
              <w:rPr>
                <w:rFonts w:hint="default" w:ascii="Times New Roman" w:hAnsi="Times New Roman"/>
                <w:color w:val="282828"/>
                <w:lang w:val="ru-RU" w:eastAsia="en-US"/>
              </w:rPr>
              <w:t>6</w:t>
            </w:r>
            <w:bookmarkStart w:id="1" w:name="_GoBack"/>
            <w:bookmarkEnd w:id="1"/>
            <w:r>
              <w:rPr>
                <w:rFonts w:ascii="Times New Roman" w:hAnsi="Times New Roman"/>
                <w:color w:val="282828"/>
                <w:lang w:eastAsia="en-US"/>
              </w:rPr>
              <w:t xml:space="preserve"> год</w:t>
            </w:r>
          </w:p>
        </w:tc>
      </w:tr>
      <w:tr w14:paraId="17D7F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851D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Разработчик программы</w:t>
            </w:r>
          </w:p>
        </w:tc>
        <w:tc>
          <w:tcPr>
            <w:tcW w:w="751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64AC2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Администрация Половинкинского сельсовета Рубцовского района Алтайского края</w:t>
            </w:r>
          </w:p>
        </w:tc>
      </w:tr>
      <w:tr w14:paraId="4362B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A95E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Правовые</w:t>
            </w:r>
          </w:p>
          <w:p w14:paraId="00D5459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основания разработки программы</w:t>
            </w:r>
          </w:p>
        </w:tc>
        <w:tc>
          <w:tcPr>
            <w:tcW w:w="751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4260A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Федеральный закон от 31.07.2020 № 248-ФЗ «О</w:t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br w:type="textWrapping"/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государственном контроле (надзоре) и муниципальном контроле в Российской Федерации» (далее - Закон № 248-ФЗ).</w:t>
            </w:r>
          </w:p>
          <w:p w14:paraId="645AAA37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14:paraId="39E35EB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</w:p>
        </w:tc>
      </w:tr>
      <w:tr w14:paraId="7795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6893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Цели программы</w:t>
            </w:r>
          </w:p>
        </w:tc>
        <w:tc>
          <w:tcPr>
            <w:tcW w:w="751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161D1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14:paraId="3D68A5E8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2. Повышение эффективности защиты прав граждан.</w:t>
            </w:r>
          </w:p>
          <w:p w14:paraId="07FEC51D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3. Повышение результативности и эффективности контрольной деятельности по муниципальному контролю в сфере благоустройства на 2025 год.</w:t>
            </w:r>
          </w:p>
          <w:p w14:paraId="4EFF104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14:paraId="51C29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26FD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Задачи программы</w:t>
            </w:r>
          </w:p>
        </w:tc>
        <w:tc>
          <w:tcPr>
            <w:tcW w:w="751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EF4A1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1. Предотвращение рисков причинения вреда охраняемым законом ценностям.</w:t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br w:type="textWrapping"/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2. Проведение профилактических мероприятий, направленных на предотвращение причинения вреда</w:t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br w:type="textWrapping"/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охраняемым законом ценностям.</w:t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br w:type="textWrapping"/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14:paraId="1FC2138D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14:paraId="062EA0EB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14:paraId="167E9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B4CC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80A3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202</w:t>
            </w:r>
            <w:r>
              <w:rPr>
                <w:rFonts w:hint="default" w:ascii="Times New Roman" w:hAnsi="Times New Roman"/>
                <w:color w:val="282828"/>
                <w:sz w:val="26"/>
                <w:szCs w:val="26"/>
                <w:lang w:val="ru-RU" w:eastAsia="en-US"/>
              </w:rPr>
              <w:t>6</w:t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 xml:space="preserve"> год</w:t>
            </w:r>
          </w:p>
        </w:tc>
      </w:tr>
      <w:tr w14:paraId="78EC8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99B6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Ожидаемые конечные</w:t>
            </w:r>
          </w:p>
          <w:p w14:paraId="79F22E9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1DCAE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</w:t>
            </w:r>
            <w:r>
              <w:rPr>
                <w:rFonts w:hint="default" w:ascii="Times New Roman" w:hAnsi="Times New Roman"/>
                <w:color w:val="282828"/>
                <w:sz w:val="26"/>
                <w:szCs w:val="26"/>
                <w:lang w:val="ru-RU" w:eastAsia="en-US"/>
              </w:rPr>
              <w:t>6</w:t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 xml:space="preserve"> год.</w:t>
            </w:r>
          </w:p>
          <w:p w14:paraId="167C2FD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14:paraId="4292BD4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14:paraId="48828823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4. Развитие системы профилактических мероприятий контрольного органа.</w:t>
            </w:r>
          </w:p>
          <w:p w14:paraId="1B69D0E7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14:paraId="6339EBC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6. Повышение прозрачности деятельности контрольного органа.</w:t>
            </w:r>
          </w:p>
          <w:p w14:paraId="06194047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14:paraId="249A187C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14:paraId="5EDC3E3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</w:t>
            </w:r>
            <w:r>
              <w:rPr>
                <w:rFonts w:hint="default" w:ascii="Times New Roman" w:hAnsi="Times New Roman"/>
                <w:color w:val="282828"/>
                <w:sz w:val="26"/>
                <w:szCs w:val="26"/>
                <w:lang w:val="ru-RU" w:eastAsia="en-US"/>
              </w:rPr>
              <w:t>6</w:t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 xml:space="preserve"> год.</w:t>
            </w:r>
          </w:p>
          <w:p w14:paraId="688410D8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10. Повышение прозрачности системы контрольной деятельности.</w:t>
            </w:r>
          </w:p>
        </w:tc>
      </w:tr>
    </w:tbl>
    <w:p w14:paraId="7D5C0AAE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 xml:space="preserve"> </w:t>
      </w:r>
    </w:p>
    <w:p w14:paraId="59884B6F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Times New Roman" w:hAnsi="Times New Roman"/>
          <w:b/>
          <w:color w:val="282828"/>
          <w:sz w:val="26"/>
          <w:szCs w:val="26"/>
        </w:rPr>
      </w:pPr>
      <w:r>
        <w:rPr>
          <w:rFonts w:ascii="Times New Roman" w:hAnsi="Times New Roman"/>
          <w:b/>
          <w:color w:val="282828"/>
          <w:sz w:val="26"/>
          <w:szCs w:val="26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6FD0D945">
      <w:pPr>
        <w:shd w:val="clear" w:color="auto" w:fill="FFFFFF"/>
        <w:spacing w:before="0" w:beforeAutospacing="0" w:after="0" w:afterAutospacing="0"/>
        <w:jc w:val="both"/>
        <w:outlineLvl w:val="0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b/>
          <w:bCs/>
          <w:color w:val="282828"/>
          <w:sz w:val="26"/>
          <w:szCs w:val="26"/>
        </w:rPr>
        <w:t xml:space="preserve"> </w:t>
      </w:r>
    </w:p>
    <w:p w14:paraId="4A330270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>
        <w:rPr>
          <w:rFonts w:ascii="Times New Roman" w:hAnsi="Times New Roman" w:eastAsia="Calibri"/>
          <w:sz w:val="26"/>
          <w:szCs w:val="26"/>
        </w:rPr>
        <w:t>Правил благоустройства муниципального образования Половинкинский сельсовет Рубцовского района Алтайского края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282828"/>
          <w:sz w:val="26"/>
          <w:szCs w:val="26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14:paraId="61C8878F">
      <w:pPr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 xml:space="preserve">Обязательные требования, требования, установленные </w:t>
      </w:r>
      <w:r>
        <w:rPr>
          <w:rFonts w:ascii="Times New Roman" w:hAnsi="Times New Roman"/>
          <w:sz w:val="26"/>
          <w:szCs w:val="26"/>
        </w:rPr>
        <w:t>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14:paraId="3DAD3EB4">
      <w:pPr>
        <w:pStyle w:val="7"/>
        <w:spacing w:before="0" w:beforeAutospacing="0" w:after="0" w:afterAutospac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Решением Половинкинского сельского Собрания депутатов Рубцовского района Алтайского края от 25.09.2019 г. № 30 «Об утверждении Правил благоустройства муниципального образования Половинкинский сельсовет Рубцовского района Алтайского края».</w:t>
      </w:r>
    </w:p>
    <w:p w14:paraId="738DB19C">
      <w:pPr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Объектами муниципального контроля в сфере благоустройства являются:</w:t>
      </w:r>
    </w:p>
    <w:p w14:paraId="501A4E5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6B99396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14:paraId="57244E75">
      <w:pPr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14:paraId="02B55485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II. Цели и задачи реализации Программы</w:t>
      </w:r>
    </w:p>
    <w:p w14:paraId="7F478D29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 Целями реализации Программы являются:</w:t>
      </w:r>
    </w:p>
    <w:p w14:paraId="232725D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177A743E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A42BF9C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AB101B0">
      <w:pPr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Задачами реализации Программы являются:</w:t>
      </w:r>
    </w:p>
    <w:p w14:paraId="3905B5EC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14:paraId="0DEAD31B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повышение правосознания и правовой культуры юридических лиц, индивидуальных предпринимателей и граждан;</w:t>
      </w:r>
    </w:p>
    <w:p w14:paraId="0E3D46C5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414B06B3">
      <w:pPr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>Задачами профилактической работы являются:</w:t>
      </w:r>
    </w:p>
    <w:p w14:paraId="05E565FE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>1)   укрепление системы профилактики нарушений обязательных требований;</w:t>
      </w:r>
    </w:p>
    <w:p w14:paraId="7ED55622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19ED044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2D702F7E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>Самообследование осуществляется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14:paraId="3947F0E4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>Контролируемые лица, получившие высокую оценку соблюдения ими обязательных требований, по итогам самообследования,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14:paraId="16B0735E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>Наличие декларации – это один из критериев присвоения репутационного статуса, обозначающего добросовестное соблюдение обязательных требований.</w:t>
      </w:r>
    </w:p>
    <w:p w14:paraId="4C98C3E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color w:val="282828"/>
          <w:sz w:val="26"/>
          <w:szCs w:val="26"/>
        </w:rPr>
      </w:pPr>
      <w:r>
        <w:rPr>
          <w:rFonts w:ascii="Times New Roman" w:hAnsi="Times New Roman"/>
          <w:b/>
          <w:color w:val="282828"/>
          <w:sz w:val="26"/>
          <w:szCs w:val="26"/>
        </w:rPr>
        <w:t>Перечень профилактических мероприятий,                                                       сроки (периодичность) их проведения</w:t>
      </w:r>
    </w:p>
    <w:tbl>
      <w:tblPr>
        <w:tblStyle w:val="3"/>
        <w:tblW w:w="95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742"/>
        <w:gridCol w:w="1984"/>
        <w:gridCol w:w="2127"/>
      </w:tblGrid>
      <w:tr w14:paraId="2A461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9D51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282828"/>
                <w:lang w:eastAsia="en-US"/>
              </w:rPr>
              <w:t>№</w:t>
            </w:r>
          </w:p>
        </w:tc>
        <w:tc>
          <w:tcPr>
            <w:tcW w:w="4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133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lang w:eastAsia="en-US"/>
              </w:rPr>
            </w:pPr>
            <w:r>
              <w:rPr>
                <w:rFonts w:ascii="Times New Roman" w:hAnsi="Times New Roman"/>
                <w:color w:val="282828"/>
                <w:lang w:eastAsia="en-US"/>
              </w:rPr>
              <w:t>Наименование</w:t>
            </w:r>
          </w:p>
          <w:p w14:paraId="1D5A9CC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lang w:eastAsia="en-US"/>
              </w:rPr>
            </w:pPr>
            <w:r>
              <w:rPr>
                <w:rFonts w:ascii="Times New Roman" w:hAnsi="Times New Roman"/>
                <w:color w:val="282828"/>
                <w:lang w:eastAsia="en-US"/>
              </w:rPr>
              <w:t>профилактического мероприятия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AA3E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lang w:eastAsia="en-US"/>
              </w:rPr>
            </w:pPr>
            <w:r>
              <w:rPr>
                <w:rFonts w:ascii="Times New Roman" w:hAnsi="Times New Roman"/>
                <w:color w:val="282828"/>
                <w:lang w:eastAsia="en-US"/>
              </w:rPr>
              <w:t>Срок</w:t>
            </w:r>
          </w:p>
          <w:p w14:paraId="4D27F4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lang w:eastAsia="en-US"/>
              </w:rPr>
            </w:pPr>
            <w:r>
              <w:rPr>
                <w:rFonts w:ascii="Times New Roman" w:hAnsi="Times New Roman"/>
                <w:color w:val="282828"/>
                <w:lang w:eastAsia="en-US"/>
              </w:rPr>
              <w:t>реализации</w:t>
            </w:r>
          </w:p>
        </w:tc>
        <w:tc>
          <w:tcPr>
            <w:tcW w:w="2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599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lang w:eastAsia="en-US"/>
              </w:rPr>
            </w:pPr>
            <w:r>
              <w:rPr>
                <w:rFonts w:ascii="Times New Roman" w:hAnsi="Times New Roman"/>
                <w:color w:val="282828"/>
                <w:lang w:eastAsia="en-US"/>
              </w:rPr>
              <w:t>Ответственные должностные лица</w:t>
            </w:r>
          </w:p>
        </w:tc>
      </w:tr>
      <w:tr w14:paraId="2F50E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E765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7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C3DF7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Информирование, посредством размещения (поддержания в актуальном состоянии) на официальном сайте Администрации Рубцовского района в подразделе «Сельские поселения»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3BE5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в течение года</w:t>
            </w:r>
          </w:p>
          <w:p w14:paraId="3F8FCC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(по мере необходимости)</w:t>
            </w:r>
          </w:p>
        </w:tc>
        <w:tc>
          <w:tcPr>
            <w:tcW w:w="212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D780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14:paraId="42746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682A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47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C4AC0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D60E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в течение года</w:t>
            </w:r>
          </w:p>
          <w:p w14:paraId="3D51FB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(по мере необходимости)</w:t>
            </w:r>
          </w:p>
        </w:tc>
        <w:tc>
          <w:tcPr>
            <w:tcW w:w="212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FFA3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14:paraId="2738E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4189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47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1A37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3F4C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в течение года</w:t>
            </w:r>
          </w:p>
          <w:p w14:paraId="4BBD8CB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(по мере необходимости)</w:t>
            </w:r>
          </w:p>
        </w:tc>
        <w:tc>
          <w:tcPr>
            <w:tcW w:w="212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C0A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14:paraId="7AF8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A92D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47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2B09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fldChar w:fldCharType="begin"/>
            </w:r>
            <w:r>
              <w:instrText xml:space="preserve"> HYPERLINK "https://login.consultant.ru/link/?req=doc&amp;base=LAW&amp;n=213122&amp;date=20.09.2021"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6"/>
                <w:szCs w:val="26"/>
                <w:lang w:eastAsia="en-US"/>
              </w:rPr>
              <w:t>перечня</w:t>
            </w:r>
            <w:r>
              <w:rPr>
                <w:rStyle w:val="4"/>
                <w:rFonts w:ascii="Times New Roman" w:hAnsi="Times New Roman"/>
                <w:sz w:val="26"/>
                <w:szCs w:val="26"/>
                <w:lang w:eastAsia="en-US"/>
              </w:rPr>
              <w:fldChar w:fldCharType="end"/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AE7D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в течение года</w:t>
            </w:r>
          </w:p>
          <w:p w14:paraId="2FCE7D4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(по мере необходимости)</w:t>
            </w:r>
          </w:p>
        </w:tc>
        <w:tc>
          <w:tcPr>
            <w:tcW w:w="212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C90B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14:paraId="621FF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F3B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47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1ED2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руководств по соблюдению обязательных требований, разработанных и утвержденных в соответствии с Федеральным </w:t>
            </w:r>
            <w:r>
              <w:fldChar w:fldCharType="begin"/>
            </w:r>
            <w:r>
              <w:instrText xml:space="preserve"> HYPERLINK "https://login.consultant.ru/link/?req=doc&amp;base=LAW&amp;n=386984&amp;dst=100101&amp;field=134&amp;date=20.09.2021"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6"/>
                <w:szCs w:val="26"/>
                <w:lang w:eastAsia="en-US"/>
              </w:rPr>
              <w:t>законом</w:t>
            </w:r>
            <w:r>
              <w:rPr>
                <w:rStyle w:val="4"/>
                <w:rFonts w:ascii="Times New Roman" w:hAnsi="Times New Roman"/>
                <w:sz w:val="26"/>
                <w:szCs w:val="26"/>
                <w:lang w:eastAsia="en-US"/>
              </w:rPr>
              <w:fldChar w:fldCharType="end"/>
            </w: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 № 247-ФЗ;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A141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в течение года</w:t>
            </w:r>
          </w:p>
          <w:p w14:paraId="6F33FF9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(по мере необходимости)</w:t>
            </w:r>
          </w:p>
        </w:tc>
        <w:tc>
          <w:tcPr>
            <w:tcW w:w="212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A65E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14:paraId="15355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B0D6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47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C5F78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Программы;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DC32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В течение 5 дней с даты утверждения</w:t>
            </w:r>
          </w:p>
        </w:tc>
        <w:tc>
          <w:tcPr>
            <w:tcW w:w="212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4257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14:paraId="42B73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163E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47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5B067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E65F4">
            <w:pPr>
              <w:spacing w:before="0" w:beforeAutospacing="0" w:after="0" w:afterAutospacing="0"/>
              <w:jc w:val="center"/>
              <w:rPr>
                <w:rFonts w:hint="default" w:ascii="Times New Roman" w:hAnsi="Times New Roman"/>
                <w:color w:val="282828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01.01.202</w:t>
            </w:r>
            <w:r>
              <w:rPr>
                <w:rFonts w:hint="default" w:ascii="Times New Roman" w:hAnsi="Times New Roman"/>
                <w:color w:val="282828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212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7757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14:paraId="20E9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1485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1.7.</w:t>
            </w:r>
          </w:p>
        </w:tc>
        <w:tc>
          <w:tcPr>
            <w:tcW w:w="47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29ADF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64ED7">
            <w:pPr>
              <w:spacing w:before="0" w:beforeAutospacing="0" w:after="0" w:afterAutospacing="0"/>
              <w:jc w:val="center"/>
              <w:rPr>
                <w:rFonts w:hint="default" w:ascii="Times New Roman" w:hAnsi="Times New Roman"/>
                <w:color w:val="282828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01.01.202</w:t>
            </w:r>
            <w:r>
              <w:rPr>
                <w:rFonts w:hint="default" w:ascii="Times New Roman" w:hAnsi="Times New Roman"/>
                <w:color w:val="282828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212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9183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14:paraId="2855D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196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7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03E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1F84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в течение года</w:t>
            </w:r>
          </w:p>
          <w:p w14:paraId="64259BA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(при наличии оснований)</w:t>
            </w:r>
          </w:p>
        </w:tc>
        <w:tc>
          <w:tcPr>
            <w:tcW w:w="212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5CFD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14:paraId="3EDBD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6F5E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7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8CCA9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Консультирование (по телефону, посредством видео-конференц-связи, на личном приеме или в ходе проведения профилактического мероприятия, контрольного (надзорного) мероприятия).</w:t>
            </w:r>
          </w:p>
          <w:p w14:paraId="7B195AD3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Перечень вопросов по которым планируется осуществление консультирования:</w:t>
            </w:r>
          </w:p>
          <w:p w14:paraId="35AB601E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кустарников?</w:t>
            </w:r>
          </w:p>
          <w:p w14:paraId="6855AEA4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  <w:p w14:paraId="71E192C1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на прилегающей территории покос травы и обрезка поросли?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3814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12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D0DF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Глава сельсовета</w:t>
            </w:r>
          </w:p>
        </w:tc>
      </w:tr>
      <w:tr w14:paraId="5AD3E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5597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7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7B93A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5A13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раз в полгода</w:t>
            </w:r>
          </w:p>
        </w:tc>
        <w:tc>
          <w:tcPr>
            <w:tcW w:w="212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2AB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Глава сельсовета</w:t>
            </w:r>
          </w:p>
        </w:tc>
      </w:tr>
    </w:tbl>
    <w:p w14:paraId="195F825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 xml:space="preserve"> </w:t>
      </w:r>
    </w:p>
    <w:p w14:paraId="636D2C74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</w:p>
    <w:p w14:paraId="1B536B11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</w:p>
    <w:p w14:paraId="19028B54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</w:p>
    <w:p w14:paraId="70897462">
      <w:pPr>
        <w:pStyle w:val="6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Times New Roman" w:hAnsi="Times New Roman"/>
          <w:b/>
          <w:color w:val="282828"/>
          <w:sz w:val="26"/>
          <w:szCs w:val="26"/>
        </w:rPr>
      </w:pPr>
      <w:r>
        <w:rPr>
          <w:rFonts w:ascii="Times New Roman" w:hAnsi="Times New Roman"/>
          <w:b/>
          <w:color w:val="282828"/>
          <w:sz w:val="26"/>
          <w:szCs w:val="26"/>
        </w:rPr>
        <w:t>Показатели результативности и эффективности Программы</w:t>
      </w:r>
    </w:p>
    <w:p w14:paraId="5A57314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7"/>
        <w:gridCol w:w="2628"/>
      </w:tblGrid>
      <w:tr w14:paraId="35564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2610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lang w:eastAsia="en-US"/>
              </w:rPr>
            </w:pPr>
            <w:r>
              <w:rPr>
                <w:rFonts w:ascii="Times New Roman" w:hAnsi="Times New Roman"/>
                <w:color w:val="282828"/>
                <w:lang w:eastAsia="en-US"/>
              </w:rPr>
              <w:t>Наименование показателя</w:t>
            </w:r>
          </w:p>
        </w:tc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EEBF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lang w:eastAsia="en-US"/>
              </w:rPr>
            </w:pPr>
            <w:r>
              <w:rPr>
                <w:rFonts w:ascii="Times New Roman" w:hAnsi="Times New Roman"/>
                <w:color w:val="282828"/>
                <w:lang w:eastAsia="en-US"/>
              </w:rPr>
              <w:t>Исполнение показателя на 202</w:t>
            </w:r>
            <w:r>
              <w:rPr>
                <w:rFonts w:hint="default" w:ascii="Times New Roman" w:hAnsi="Times New Roman"/>
                <w:color w:val="282828"/>
                <w:lang w:val="ru-RU" w:eastAsia="en-US"/>
              </w:rPr>
              <w:t>6</w:t>
            </w:r>
            <w:r>
              <w:rPr>
                <w:rFonts w:ascii="Times New Roman" w:hAnsi="Times New Roman"/>
                <w:color w:val="282828"/>
                <w:lang w:eastAsia="en-US"/>
              </w:rPr>
              <w:t xml:space="preserve"> год, %</w:t>
            </w:r>
          </w:p>
        </w:tc>
      </w:tr>
      <w:tr w14:paraId="630A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F636E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7877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100%</w:t>
            </w:r>
          </w:p>
        </w:tc>
      </w:tr>
      <w:tr w14:paraId="31162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F0082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4854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282828"/>
                <w:sz w:val="26"/>
                <w:szCs w:val="26"/>
                <w:lang w:eastAsia="en-US"/>
              </w:rPr>
              <w:t>100%</w:t>
            </w:r>
          </w:p>
        </w:tc>
      </w:tr>
    </w:tbl>
    <w:p w14:paraId="260B9EC6">
      <w:pPr>
        <w:spacing w:before="0" w:beforeAutospacing="0" w:after="0" w:afterAutospacing="0"/>
        <w:rPr>
          <w:rFonts w:ascii="Times New Roman" w:hAnsi="Times New Roman" w:eastAsia="Calibri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</w:rPr>
        <w:t xml:space="preserve"> </w:t>
      </w:r>
    </w:p>
    <w:p w14:paraId="43505A99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 xml:space="preserve"> </w:t>
      </w:r>
    </w:p>
    <w:p w14:paraId="6FBDCB5F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282828"/>
          <w:sz w:val="26"/>
          <w:szCs w:val="26"/>
        </w:rPr>
      </w:pPr>
      <w:r>
        <w:rPr>
          <w:rFonts w:ascii="Times New Roman" w:hAnsi="Times New Roman"/>
          <w:color w:val="282828"/>
          <w:sz w:val="26"/>
          <w:szCs w:val="26"/>
        </w:rPr>
        <w:t xml:space="preserve"> </w:t>
      </w:r>
    </w:p>
    <w:p w14:paraId="5D3C4CCC">
      <w:pPr>
        <w:shd w:val="clear" w:color="auto" w:fill="FFFFFF"/>
        <w:spacing w:before="0" w:beforeAutospacing="0" w:after="0" w:afterAutospacing="0"/>
        <w:jc w:val="both"/>
        <w:rPr>
          <w:rFonts w:ascii="YS Text" w:hAnsi="YS Text"/>
          <w:color w:val="000000"/>
          <w:sz w:val="26"/>
          <w:szCs w:val="26"/>
        </w:rPr>
      </w:pPr>
      <w:r>
        <w:rPr>
          <w:rFonts w:ascii="YS Text" w:hAnsi="YS Text"/>
          <w:color w:val="000000"/>
          <w:sz w:val="26"/>
          <w:szCs w:val="26"/>
        </w:rPr>
        <w:t xml:space="preserve"> </w:t>
      </w:r>
    </w:p>
    <w:p w14:paraId="5EF46083">
      <w:pPr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8236523">
      <w:pPr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26D4840">
      <w:pPr>
        <w:spacing w:before="0" w:beforeAutospacing="0" w:after="0" w:afterAutospacing="0"/>
        <w:rPr>
          <w:sz w:val="26"/>
          <w:szCs w:val="26"/>
        </w:rPr>
      </w:pPr>
    </w:p>
    <w:p w14:paraId="6E0F2A1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YS Tex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112B1"/>
    <w:multiLevelType w:val="multilevel"/>
    <w:tmpl w:val="095112B1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0D930227"/>
    <w:multiLevelType w:val="multilevel"/>
    <w:tmpl w:val="0D930227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61DA39FB"/>
    <w:multiLevelType w:val="multilevel"/>
    <w:tmpl w:val="61DA39FB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3">
    <w:nsid w:val="671C782D"/>
    <w:multiLevelType w:val="multilevel"/>
    <w:tmpl w:val="671C782D"/>
    <w:lvl w:ilvl="0" w:tentative="0">
      <w:start w:val="1"/>
      <w:numFmt w:val="upperRoman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4">
    <w:nsid w:val="6C280691"/>
    <w:multiLevelType w:val="multilevel"/>
    <w:tmpl w:val="6C280691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5">
    <w:nsid w:val="7F94384F"/>
    <w:multiLevelType w:val="multilevel"/>
    <w:tmpl w:val="7F94384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3"/>
      <w:numFmt w:val="upperRoman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A5FE0"/>
    <w:rsid w:val="002F069A"/>
    <w:rsid w:val="00434A3E"/>
    <w:rsid w:val="0067490A"/>
    <w:rsid w:val="009F5979"/>
    <w:rsid w:val="00CA5FE0"/>
    <w:rsid w:val="00CB7C21"/>
    <w:rsid w:val="00DD611D"/>
    <w:rsid w:val="782C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54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0"/>
    <w:pPr>
      <w:spacing w:after="0" w:line="240" w:lineRule="auto"/>
    </w:pPr>
    <w:rPr>
      <w:rFonts w:ascii="Calibri" w:hAnsi="Calibri" w:eastAsia="Calibri" w:cs="Times New Roman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Абзац списка1"/>
    <w:basedOn w:val="1"/>
    <w:qFormat/>
    <w:uiPriority w:val="0"/>
    <w:pPr>
      <w:spacing w:line="271" w:lineRule="auto"/>
      <w:contextualSpacing/>
    </w:pPr>
  </w:style>
  <w:style w:type="paragraph" w:customStyle="1" w:styleId="7">
    <w:name w:val="Без интервала1"/>
    <w:basedOn w:val="1"/>
    <w:qFormat/>
    <w:uiPriority w:val="0"/>
    <w:pPr>
      <w:spacing w:line="240" w:lineRule="auto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2230</Words>
  <Characters>12717</Characters>
  <Lines>105</Lines>
  <Paragraphs>29</Paragraphs>
  <TotalTime>41</TotalTime>
  <ScaleCrop>false</ScaleCrop>
  <LinksUpToDate>false</LinksUpToDate>
  <CharactersWithSpaces>14918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2024-11-21T05:07:00Z</dcterms:created>
  <dc:creator>user</dc:creator>
  <cp:lastModifiedBy>user</cp:lastModifiedBy>
  <cp:lastPrinted>2024-12-04T04:45:00Z</cp:lastPrinted>
  <dcterms:modified xsi:type="dcterms:W3CDTF">2025-12-18T07:27:21Z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1CD3FBE94F194ACEB56E9E86E556E473_12</vt:lpwstr>
  </property>
</Properties>
</file>