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76"/>
        <w:gridCol w:w="6994"/>
        <w:gridCol w:w="1701"/>
      </w:tblGrid>
      <w:tr w:rsidR="000C5F4D" w:rsidTr="000C5F4D">
        <w:tc>
          <w:tcPr>
            <w:tcW w:w="9571" w:type="dxa"/>
            <w:gridSpan w:val="3"/>
          </w:tcPr>
          <w:p w:rsidR="000C5F4D" w:rsidRPr="000C5F4D" w:rsidRDefault="000C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F4D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 виде государственного контроля (надзора), муниципального контроля</w:t>
            </w:r>
          </w:p>
        </w:tc>
      </w:tr>
      <w:tr w:rsidR="000C5F4D" w:rsidTr="000C5F4D">
        <w:tc>
          <w:tcPr>
            <w:tcW w:w="9571" w:type="dxa"/>
            <w:gridSpan w:val="3"/>
          </w:tcPr>
          <w:p w:rsidR="000C5F4D" w:rsidRPr="000C5F4D" w:rsidRDefault="0093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  <w:r w:rsidR="000C5F4D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 сфере благоустройства</w:t>
            </w:r>
          </w:p>
        </w:tc>
      </w:tr>
      <w:tr w:rsidR="000C5F4D" w:rsidTr="000C5F4D">
        <w:tc>
          <w:tcPr>
            <w:tcW w:w="9571" w:type="dxa"/>
            <w:gridSpan w:val="3"/>
          </w:tcPr>
          <w:p w:rsidR="000C5F4D" w:rsidRPr="000C5F4D" w:rsidRDefault="0093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Большешелковниковского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0C5F4D" w:rsidTr="000C5F4D">
        <w:tc>
          <w:tcPr>
            <w:tcW w:w="9571" w:type="dxa"/>
            <w:gridSpan w:val="3"/>
          </w:tcPr>
          <w:p w:rsidR="000C5F4D" w:rsidRPr="000C5F4D" w:rsidRDefault="0093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</w:p>
        </w:tc>
      </w:tr>
      <w:tr w:rsidR="000C5F4D" w:rsidTr="000C5F4D">
        <w:tc>
          <w:tcPr>
            <w:tcW w:w="9571" w:type="dxa"/>
            <w:gridSpan w:val="3"/>
          </w:tcPr>
          <w:p w:rsidR="000C5F4D" w:rsidRPr="000C5F4D" w:rsidRDefault="0093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="002E1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1564">
              <w:rPr>
                <w:rFonts w:ascii="Times New Roman" w:hAnsi="Times New Roman" w:cs="Times New Roman"/>
                <w:sz w:val="24"/>
                <w:szCs w:val="24"/>
              </w:rPr>
              <w:t>Большешелковниковский</w:t>
            </w:r>
            <w:proofErr w:type="spellEnd"/>
            <w:r w:rsidR="002E156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="002E1564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2E1564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Pr="000C5F4D" w:rsidRDefault="000C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0C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0C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 для ответа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Pr="000C5F4D" w:rsidRDefault="000C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0C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0C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0C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(количество фактов размещения информации на официальном сайте контрольного (надзорного) органа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0C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0C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стимулирования добросовестности (количество проведенных мероприятий)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0C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Объявления предостережения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0C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0C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C9E">
              <w:rPr>
                <w:rFonts w:ascii="Times New Roman" w:hAnsi="Times New Roman" w:cs="Times New Roman"/>
                <w:sz w:val="24"/>
                <w:szCs w:val="24"/>
              </w:rPr>
              <w:t xml:space="preserve">(количество фактов прохождения </w:t>
            </w:r>
            <w:proofErr w:type="spellStart"/>
            <w:r w:rsidR="00112C9E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="00112C9E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 контрольного  (надзорного) органа, из них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1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приняты и размещены на официальном сайте контрольного (надзорного) органа</w:t>
            </w:r>
            <w:r w:rsidR="0041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декларации соблюдения обязательных требований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1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визит, из них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Обязательный профилактический визит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визит, не предусматривающий возможности отказа от его проведения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по заявлению контролируемого лица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контрольных (надзорных) мероприятий с взаимодействие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Плановых, из них: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закупка, в том числе: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Мониторинговая закупка,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субъекта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контроль,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субъекта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Инспекционный визит,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субъекта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Рейдовый осмотр,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субъекта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 проверка,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субъекта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проверка,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субъекта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Внеплановых, из них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закупка,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субъекта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Мониторинговая  закупка,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субъекта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контроль,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6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субъекта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Инспекционный визит, в том числе: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субъекта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4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Рейдовый осмотр,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субъекта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 проверка,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субъекта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проверка,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субъекта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ействий, совершенных при проведении  контрольных (надзорных) мероприятий, специальных режимов государственного контроля (надзора) – всего,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Досмотр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письменных объявлений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Истребование документов, из них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проб (образцов)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Инструментальное обследование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3C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контрол</w:t>
            </w:r>
            <w:r w:rsidR="00C400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(надзорных) мероприятий</w:t>
            </w:r>
            <w:r w:rsidR="00C4003A">
              <w:rPr>
                <w:rFonts w:ascii="Times New Roman" w:hAnsi="Times New Roman" w:cs="Times New Roman"/>
                <w:sz w:val="24"/>
                <w:szCs w:val="24"/>
              </w:rPr>
              <w:t xml:space="preserve"> без взаимодействия – всего,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Выездное обследование, из них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субъекта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соблюдение обязательных требований, из них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субъекта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 проведенных с использованием средств дистанционного взаимодействия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 проведенных с привлечением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Экспертных организаций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контролируемых лиц, в отношении которых  проведены контрольные (надзорные) мероприятия с взаимодействием, специальные режимы государственного контроля (надзора) – всего,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мониторинга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постоянного государство контроля (надзора)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постоянного рейда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контроля, в отношении которых проведены контрольные (надзорные) мероприятия с взаимодействием – всего, в том числе: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Деятельность, действия (бездействие) граждан и организации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граждан и организаци</w:t>
            </w:r>
            <w:r w:rsidR="00DB4AD0">
              <w:rPr>
                <w:rFonts w:ascii="Times New Roman" w:hAnsi="Times New Roman" w:cs="Times New Roman"/>
                <w:sz w:val="24"/>
                <w:szCs w:val="24"/>
              </w:rPr>
              <w:t>й, в том числе продукции (товары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4AD0">
              <w:rPr>
                <w:rFonts w:ascii="Times New Roman" w:hAnsi="Times New Roman" w:cs="Times New Roman"/>
                <w:sz w:val="24"/>
                <w:szCs w:val="24"/>
              </w:rPr>
              <w:t>, работы и услуги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DB4AD0" w:rsidP="00DB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объекты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DB4AD0" w:rsidRPr="000C5F4D" w:rsidRDefault="00DB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контролируемых лиц, у которых в рамках проведения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– всего, в том числе: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DB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Субъектов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DB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контроля, при проведении в отношении которых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– всего, в том числе: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4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Деятельность, действия (бездействие) граждан и организации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4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граждан и организаций, в том числе продукции (товары), работы и услуги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4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объекты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C4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4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нарушений обязательных требований  (по каждому факту нарушения) – всего, в том числе выявленных  в рамках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4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 с взаимодействием, из них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4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423C9" w:rsidP="0054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 без взаимодействия, из них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5423C9" w:rsidRDefault="005423C9" w:rsidP="0054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4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Специальных режимов государственного контроля (надзора)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4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 специальных режимов  государственного контроля (надзора), при проведении которых выявлены нарушения  обязательных требований – всего, в том числе: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4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F6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фактов неисполнения предписания контрольного (надзорного) органа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F65B08" w:rsidP="008B4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актов, </w:t>
            </w:r>
            <w:r w:rsidR="008B4A6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составленных в рамках осуществления контрольных (надзорных) мероприятий, специальных режимов государственного контроля (надзора)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8B4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 о нарушении обязательных требований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8B4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 о невозможности проведения контрольного (надзорного) мероприятия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8B4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фактов нарушения обязательных требований, по которым возбуждены дела об административных правонарушениях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26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контрольных  (надзорных) мероприятий, по итогам которых по фактам выявленных нарушений назначены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наказания – всего, в том числе: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26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26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административных наказаний, назначенных по итогам контрольных (надзорных) мероприятий, специальных режимов государственного контроля (надзора) – всего, в том числе по видам наказаний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26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Конфискация орудия совершения или предмета административного правонарушения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Лишения специального права, предоставленного физическому лицу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арест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выдворение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пределы РФ иностранного гражданина или лица без гражданства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Дисквалификация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приостановление деятельности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штраф – всего, в том числе: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гражданина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должностное лицо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17.8.3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ИП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17.8.4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юридическое лицо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наложенных административных штрафов – всего,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F4D" w:rsidTr="008C4C55">
        <w:tc>
          <w:tcPr>
            <w:tcW w:w="876" w:type="dxa"/>
            <w:tcBorders>
              <w:right w:val="single" w:sz="4" w:space="0" w:color="auto"/>
            </w:tcBorders>
          </w:tcPr>
          <w:p w:rsidR="000C5F4D" w:rsidRDefault="008C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0C5F4D" w:rsidRPr="000C5F4D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гражданина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5F4D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5155A6" w:rsidP="00BF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должностное лицо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5155A6" w:rsidP="00BF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ИП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5155A6" w:rsidP="00BF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юридическое лицо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уплаченных (взысканных) административных штрафов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решений контрольных (надзорных) органов, действий (бездействий) их должностных лиц, которые были обжалованы в рамках досудебного обжалования – всего, в том числе: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BF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Оставлены без изменения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BF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Отменены, из них: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BF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BF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BF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решений контрольных (надзорных) органов, действий (бездействий) их должностных лиц, которые были обжалованы в рамках досудебного обжалования</w:t>
            </w:r>
            <w:r w:rsidR="004A39F1">
              <w:rPr>
                <w:rFonts w:ascii="Times New Roman" w:hAnsi="Times New Roman" w:cs="Times New Roman"/>
                <w:sz w:val="24"/>
                <w:szCs w:val="24"/>
              </w:rPr>
              <w:t>, и по которым контролируемыми лицами поданы исковые заявления в суд – всего, в том числе: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4A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4A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решений контрольных (надзорных) органов, действий (бездействий) их должностных лиц, результаты которых обжаловались в судебном порядке – всего,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4A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решений (действий), которые не были обжалованы в рамках досудебного обжалования, из них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4A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4A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решений о привлечении контролируемого лица к административной ответственности, из них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A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A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 результаты которых были признаны недействительными – всего,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A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решению суда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A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представлению органов прокуратуры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A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руководителя  органа государственного контроля (надзора),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8C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исключением отмены в рамках досудебного обжалования)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8C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(надзора), муниципального контроля,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были признаны недействительными и (или) отмечены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C8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контрольных (надзорных) мероприятий, проведенных с нарушением требований законодательства о порядке их проведения,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которых к должностным лицам контрольных (надзорных) органов применены меры дисциплинарного и (или) административного наказания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C8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 по итогам которых по фактам выявленных нарушений материалы  переданы в правоохранительные органы для возбуждения уголовных дел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C8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</w:t>
            </w:r>
            <w:r w:rsidR="003B1BFC">
              <w:rPr>
                <w:rFonts w:ascii="Times New Roman" w:hAnsi="Times New Roman" w:cs="Times New Roman"/>
                <w:sz w:val="24"/>
                <w:szCs w:val="24"/>
              </w:rPr>
              <w:t xml:space="preserve"> заявленных в проект плана проведения плановых контрольных (надзорных) мероприятий на отчетный год – всего,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Исключенных по предложению органов прокуратуры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3B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контрольных (надзорных) мероприятий, включенных в утвержденный план проведения </w:t>
            </w:r>
            <w:r w:rsidR="00DA2A86">
              <w:rPr>
                <w:rFonts w:ascii="Times New Roman" w:hAnsi="Times New Roman" w:cs="Times New Roman"/>
                <w:sz w:val="24"/>
                <w:szCs w:val="24"/>
              </w:rPr>
              <w:t>плановых контрольных (надзорных) мероприятий на отчетный год - всего,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40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Включенных по предложению органов прокуратуры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40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контрольных (надзорных) мероприятий,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согласовании проведения которых направлялись в органы прокуратуры - всего,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40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 отказ в согласовании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40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отказа в согласовании  (текст до 10000 символов)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40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Меры, предпринятые в целях минимизации отказов в согласовании (текст до 10000 символов)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40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контроля, категория риска которых изменена в отчетном периоде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40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штатных единиц по должностям, предусматривающим выполнение функций по контролю (надзору), в том числе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22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40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начало отчетного года, из них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40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40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 отчетного года, из них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31.2.1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40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C0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 контроля  </w:t>
            </w:r>
            <w:r w:rsidR="00D84808">
              <w:rPr>
                <w:rFonts w:ascii="Times New Roman" w:hAnsi="Times New Roman" w:cs="Times New Roman"/>
                <w:sz w:val="24"/>
                <w:szCs w:val="24"/>
              </w:rPr>
              <w:t>(текст до 10000 символов)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D84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целевых значений всех ключевых показателей (да – 1/ нет – 0)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D84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ключевых показателях вида контроля (по каждому из показателей) (текст до 10000 символов)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A6" w:rsidTr="008C4C55">
        <w:tc>
          <w:tcPr>
            <w:tcW w:w="876" w:type="dxa"/>
            <w:tcBorders>
              <w:right w:val="single" w:sz="4" w:space="0" w:color="auto"/>
            </w:tcBorders>
          </w:tcPr>
          <w:p w:rsidR="005155A6" w:rsidRDefault="0051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94" w:type="dxa"/>
            <w:tcBorders>
              <w:left w:val="single" w:sz="4" w:space="0" w:color="auto"/>
              <w:right w:val="single" w:sz="4" w:space="0" w:color="auto"/>
            </w:tcBorders>
          </w:tcPr>
          <w:p w:rsidR="005155A6" w:rsidRPr="000C5F4D" w:rsidRDefault="00D84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Выводы  и предложения по итогам организации и осуществления вида контроля текст до 10000 символов)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55A6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564" w:rsidTr="002E1564">
        <w:tc>
          <w:tcPr>
            <w:tcW w:w="7870" w:type="dxa"/>
            <w:gridSpan w:val="2"/>
            <w:tcBorders>
              <w:right w:val="single" w:sz="4" w:space="0" w:color="auto"/>
            </w:tcBorders>
          </w:tcPr>
          <w:p w:rsidR="002E1564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(заместитель руководителя) контрольного органа, учреждения, ответственного за подготовку доклада            </w:t>
            </w:r>
          </w:p>
          <w:p w:rsidR="002E1564" w:rsidRDefault="002E1564" w:rsidP="002E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:rsidR="002E1564" w:rsidRPr="000C5F4D" w:rsidRDefault="002E1564" w:rsidP="002E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Зятников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564" w:rsidRPr="000C5F4D" w:rsidRDefault="002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FE61F3" w:rsidRDefault="00FE61F3"/>
    <w:sectPr w:rsidR="00FE61F3" w:rsidSect="00FE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87ADF"/>
    <w:multiLevelType w:val="hybridMultilevel"/>
    <w:tmpl w:val="FAA07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F4D"/>
    <w:rsid w:val="000C5F4D"/>
    <w:rsid w:val="000D4C54"/>
    <w:rsid w:val="00112C9E"/>
    <w:rsid w:val="002221A8"/>
    <w:rsid w:val="002540F2"/>
    <w:rsid w:val="00266D77"/>
    <w:rsid w:val="0028060F"/>
    <w:rsid w:val="002E1564"/>
    <w:rsid w:val="003B1BFC"/>
    <w:rsid w:val="003C756A"/>
    <w:rsid w:val="00400EC2"/>
    <w:rsid w:val="00412147"/>
    <w:rsid w:val="004A39F1"/>
    <w:rsid w:val="005155A6"/>
    <w:rsid w:val="005423C9"/>
    <w:rsid w:val="00652E36"/>
    <w:rsid w:val="008B4A6C"/>
    <w:rsid w:val="008C4C55"/>
    <w:rsid w:val="008C5D26"/>
    <w:rsid w:val="008F76E2"/>
    <w:rsid w:val="00931E01"/>
    <w:rsid w:val="009B16CB"/>
    <w:rsid w:val="00A243D8"/>
    <w:rsid w:val="00AC3C50"/>
    <w:rsid w:val="00B3502B"/>
    <w:rsid w:val="00BF40AE"/>
    <w:rsid w:val="00C00625"/>
    <w:rsid w:val="00C4003A"/>
    <w:rsid w:val="00C857B2"/>
    <w:rsid w:val="00D84808"/>
    <w:rsid w:val="00DA2A86"/>
    <w:rsid w:val="00DB4AD0"/>
    <w:rsid w:val="00F65B08"/>
    <w:rsid w:val="00FE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2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17</cp:revision>
  <cp:lastPrinted>2024-06-10T03:01:00Z</cp:lastPrinted>
  <dcterms:created xsi:type="dcterms:W3CDTF">2002-01-07T11:05:00Z</dcterms:created>
  <dcterms:modified xsi:type="dcterms:W3CDTF">2024-06-10T03:09:00Z</dcterms:modified>
</cp:coreProperties>
</file>