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9C8C">
      <w:pPr>
        <w:spacing w:before="0" w:beforeAutospacing="0" w:after="0" w:afterAutospacing="0"/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14:paraId="1ABD9E1E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C276D0A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14:paraId="27A90791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14:paraId="4F339EBD">
      <w:pPr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9045612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4A3DC45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41B90DBA">
      <w:pPr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40BC056">
      <w:pPr>
        <w:spacing w:before="0" w:beforeAutospacing="0" w:after="0" w:afterAutospacing="0"/>
        <w:jc w:val="center"/>
        <w:rPr>
          <w:rFonts w:hint="default"/>
          <w:lang w:val="ru-RU"/>
        </w:rPr>
      </w:pP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.2026 г.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№  </w:t>
      </w:r>
      <w:r>
        <w:rPr>
          <w:rFonts w:hint="default"/>
          <w:sz w:val="28"/>
          <w:szCs w:val="28"/>
          <w:lang w:val="ru-RU"/>
        </w:rPr>
        <w:t>93</w:t>
      </w:r>
    </w:p>
    <w:p w14:paraId="53963F69">
      <w:pPr>
        <w:spacing w:before="0" w:beforeAutospacing="0" w:after="0" w:afterAutospacing="0"/>
      </w:pPr>
      <w:r>
        <w:t xml:space="preserve">                                                                с.  Половинкино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</w:tblGrid>
      <w:tr w14:paraId="77B2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</w:tcPr>
          <w:p w14:paraId="5DC4441F">
            <w:pPr>
              <w:widowControl w:val="0"/>
              <w:tabs>
                <w:tab w:val="left" w:pos="3825"/>
                <w:tab w:val="left" w:pos="30000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B827D13">
            <w:pPr>
              <w:widowControl w:val="0"/>
              <w:tabs>
                <w:tab w:val="left" w:pos="3825"/>
                <w:tab w:val="left" w:pos="30000"/>
              </w:tabs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 утверждении Порядка сообщения лицами, замещающими муниципальные должности в Администрации Половинкинского сельсовета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</w:tr>
    </w:tbl>
    <w:p w14:paraId="0C5EF535">
      <w:pPr>
        <w:widowControl w:val="0"/>
        <w:jc w:val="center"/>
        <w:rPr>
          <w:rFonts w:ascii="PT Astra Serif" w:hAnsi="PT Astra Serif"/>
          <w:b/>
        </w:rPr>
      </w:pPr>
    </w:p>
    <w:p w14:paraId="4604FFE5">
      <w:pPr>
        <w:widowControl w:val="0"/>
        <w:tabs>
          <w:tab w:val="left" w:pos="3825"/>
          <w:tab w:val="left" w:pos="3000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 соответствии со статьей 12.1 Федерального закона от 25.12.2008             №273-ФЗ «О противодействии коррупции», законом Алтайского края от 03.06.2010 № 46-ЗС «О противодействии коррупции в Алтайском крае», руководствуясь Уставом сельского поселения Половинкинский сельсовет Рубцовского района Алтайского края,</w:t>
      </w:r>
    </w:p>
    <w:p w14:paraId="6A351AB8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РЕШИЛО: </w:t>
      </w:r>
    </w:p>
    <w:p w14:paraId="3B6BEBE8">
      <w:pPr>
        <w:widowControl w:val="0"/>
        <w:tabs>
          <w:tab w:val="left" w:pos="7005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 Утвердить Порядок сообщения лицами, замещающими муниципальные должности в Администрации Половинкинского сельсовета Рубцовского района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(приложение).</w:t>
      </w:r>
    </w:p>
    <w:p w14:paraId="5D4B3FAC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   Признать утратившим силу решение  сельского Собрания депутатов от 11.06.2021г. №40  «Об утверждении Порядка сообщения лицами, замещающими муниципальные должности в муниципальном образовании Половинкинский сельсовет Рубцовского района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интересов»      </w:t>
      </w:r>
    </w:p>
    <w:p w14:paraId="4A8CE866">
      <w:pPr>
        <w:widowControl w:val="0"/>
        <w:tabs>
          <w:tab w:val="left" w:pos="7005"/>
          <w:tab w:val="left" w:pos="316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Опубликовать (обнародовать) настоящее решение в   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10.04.2023). </w:t>
      </w:r>
    </w:p>
    <w:p w14:paraId="06E83BFE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  Контроль за исполнением решения возложить на постоянную комиссию мандатную по социальной политике и местному самоуправлению (председатель Курчатова Е.А.)</w:t>
      </w:r>
    </w:p>
    <w:p w14:paraId="04E6D09E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1C1C22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Половинкинского </w:t>
      </w:r>
    </w:p>
    <w:p w14:paraId="1A390E8C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Собрания депутатов                                                       И.В. Черногоров</w:t>
      </w:r>
    </w:p>
    <w:p w14:paraId="6F4A2DF3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10CC2048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    Г.М. Першина</w:t>
      </w:r>
    </w:p>
    <w:p w14:paraId="60D8D5C8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0BCE142D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5A9F03B3">
      <w:pPr>
        <w:spacing w:before="0" w:beforeAutospacing="0" w:after="0" w:afterAutospacing="0"/>
        <w:jc w:val="both"/>
        <w:rPr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  <w:titlePg/>
        </w:sectPr>
      </w:pPr>
    </w:p>
    <w:p w14:paraId="6C47001E">
      <w:pPr>
        <w:widowControl w:val="0"/>
        <w:spacing w:before="0" w:beforeAutospacing="0" w:after="0" w:afterAutospacing="0"/>
        <w:jc w:val="right"/>
      </w:pPr>
    </w:p>
    <w:p w14:paraId="66DB5B7C">
      <w:pPr>
        <w:widowControl w:val="0"/>
        <w:spacing w:before="0" w:beforeAutospacing="0" w:after="0" w:afterAutospacing="0"/>
        <w:jc w:val="right"/>
      </w:pPr>
      <w:r>
        <w:t xml:space="preserve">Приложение </w:t>
      </w:r>
    </w:p>
    <w:p w14:paraId="594FF5F2">
      <w:pPr>
        <w:widowControl w:val="0"/>
        <w:spacing w:before="0" w:beforeAutospacing="0" w:after="0" w:afterAutospacing="0"/>
        <w:jc w:val="right"/>
      </w:pPr>
      <w:r>
        <w:t xml:space="preserve">к решению Половинкинского </w:t>
      </w:r>
    </w:p>
    <w:p w14:paraId="294540BF">
      <w:pPr>
        <w:widowControl w:val="0"/>
        <w:spacing w:before="0" w:beforeAutospacing="0" w:after="0" w:afterAutospacing="0"/>
        <w:jc w:val="right"/>
      </w:pPr>
      <w:r>
        <w:t>сельского Собрания депутатов</w:t>
      </w:r>
    </w:p>
    <w:p w14:paraId="0CB73077">
      <w:pPr>
        <w:widowControl w:val="0"/>
        <w:spacing w:before="0" w:beforeAutospacing="0" w:after="0" w:afterAutospacing="0"/>
        <w:jc w:val="right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 xml:space="preserve">30.06.2026 </w:t>
      </w:r>
      <w:r>
        <w:t xml:space="preserve"> №</w:t>
      </w:r>
      <w:r>
        <w:rPr>
          <w:rFonts w:hint="default"/>
          <w:lang w:val="ru-RU"/>
        </w:rPr>
        <w:t>93</w:t>
      </w:r>
    </w:p>
    <w:p w14:paraId="297F23AA">
      <w:pPr>
        <w:widowControl w:val="0"/>
        <w:spacing w:before="0" w:beforeAutospacing="0" w:after="0" w:afterAutospacing="0"/>
        <w:jc w:val="center"/>
        <w:rPr>
          <w:rFonts w:ascii="PT Astra Serif" w:hAnsi="PT Astra Serif"/>
        </w:rPr>
      </w:pPr>
    </w:p>
    <w:p w14:paraId="5B5F4060">
      <w:pPr>
        <w:widowControl w:val="0"/>
        <w:spacing w:before="0" w:beforeAutospacing="0" w:after="0" w:afterAutospacing="0"/>
        <w:ind w:firstLine="3780" w:firstLineChars="1350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607953E8">
      <w:pPr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сообщения лицами, замещающими муниципальные должности в Администрации Половинкинского сельсовета Рубцовского района Алтайского края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703A817F">
      <w:pPr>
        <w:pStyle w:val="7"/>
        <w:widowControl w:val="0"/>
        <w:tabs>
          <w:tab w:val="left" w:pos="750"/>
          <w:tab w:val="left" w:pos="3168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3B4B3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Настоящий порядок определяет процедуру сообщения лицами, замещающими муниципальные должности в муниципальном образовании сельского поселения Половинкинский  сельсовет Рубцовского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D712E02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r>
        <w:fldChar w:fldCharType="begin"/>
      </w:r>
      <w:r>
        <w:instrText xml:space="preserve"> HYPERLINK "consultantplus://offline/ref=E57E9D3070906742A1950B8B971A8DE2E5EC56B653EB61C8A73225696Fc00AD" </w:instrText>
      </w:r>
      <w:r>
        <w:fldChar w:fldCharType="separate"/>
      </w:r>
      <w:r>
        <w:rPr>
          <w:rStyle w:val="9"/>
          <w:color w:val="000000"/>
          <w:sz w:val="28"/>
          <w:szCs w:val="28"/>
        </w:rPr>
        <w:t>законом</w:t>
      </w:r>
      <w:r>
        <w:rPr>
          <w:rStyle w:val="9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коррупции».  </w:t>
      </w:r>
    </w:p>
    <w:p w14:paraId="2B5BCBD9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Порядок распространяется на лиц, замещающих следующие муниципальные должности:</w:t>
      </w:r>
    </w:p>
    <w:p w14:paraId="6BEA8FCA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глава сельского поселения Половинкинский сельсовет Рубцовского района Алтайского края;</w:t>
      </w:r>
    </w:p>
    <w:p w14:paraId="035B830C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председатель Собрания депутатов Половинкинского сельсовета Рубцовского района Алтайского края;</w:t>
      </w:r>
    </w:p>
    <w:p w14:paraId="21F31536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депутат сельского Собрания депутатов Половинкинского сельсовета Рубцовского района Алтайского края.</w:t>
      </w:r>
    </w:p>
    <w:p w14:paraId="377BDF45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14:paraId="5E5EF9E7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«уведомление»)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14:paraId="65460CF3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729D09C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направляется в Администрацию Половинкинского сельсовета Рубцовского района Алтайского края.</w:t>
      </w:r>
    </w:p>
    <w:p w14:paraId="74898B1C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Регистрация уведомления осуществляется в день поступления секретарем (делопроизводителем)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«журнал»),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14:paraId="7880A4B1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14:paraId="7E1E3204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Постоянная мандатная комиссия по социальной политике и местному самоуправлению муниципального образования сельского поселения Половинкинский сельсовет Рубцовского района Алтайского края осуществляет предварительное рассмотрение уведомления, по результатам которого подготавливается мотивированное заключение.  </w:t>
      </w:r>
    </w:p>
    <w:p w14:paraId="0CBA5667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9. В ходе предварительного рассмотрения уведомления постоянная мандатная комиссия  по социальной политике и местному самоуправлению муниципального образования сельского поселения Половинкинский сельсовет Рубцовского района Алтайского края имеет право получать в установленном порядке от лица, направившего уведомление, пояснения по изложенным в нем обстоятельствам и направлять  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14:paraId="7DFB206A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 Уведомление, мотивированное заключение и другие материалы, в течение 7 рабочих дней со дня поступления уведомления представляются в Администрацию Половинкинского сельсовета Рубцовского района Алтайского края. </w:t>
      </w:r>
    </w:p>
    <w:p w14:paraId="6DA56C41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 Администрацию Половинкинского сельсовета Рубцовского района Алтайского края. Указанный срок может быть продлен, но не более чем на 30 дней.</w:t>
      </w:r>
    </w:p>
    <w:p w14:paraId="749375A4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11. Администрация Половинкинского сельсовета Рубцовского района Алтайского края рассматривает уведомление на ближайшей сессии в порядке, установленном Регламентом работы Половинкинского сельского Собрания   депутатов Рубцовского района Алтайского края.</w:t>
      </w:r>
    </w:p>
    <w:p w14:paraId="0D1CACBC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12. По результатам рассмотрения уведомления Половинкинское сельское Собрание   депутатов Рубцовского района Алтайского края, 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14:paraId="3ABC70C4">
      <w:pPr>
        <w:pStyle w:val="7"/>
        <w:widowControl w:val="0"/>
        <w:tabs>
          <w:tab w:val="left" w:pos="750"/>
          <w:tab w:val="left" w:pos="3168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14:paraId="5D1F9547">
      <w:pPr>
        <w:pStyle w:val="7"/>
        <w:widowControl w:val="0"/>
        <w:tabs>
          <w:tab w:val="left" w:pos="750"/>
          <w:tab w:val="left" w:pos="3168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14:paraId="72594366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14:paraId="26737164">
      <w:pPr>
        <w:pStyle w:val="7"/>
        <w:widowControl w:val="0"/>
        <w:tabs>
          <w:tab w:val="left" w:pos="750"/>
          <w:tab w:val="left" w:pos="31680"/>
        </w:tabs>
        <w:spacing w:before="0" w:beforeAutospacing="0" w:after="0" w:afterAutospacing="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14:paraId="6832A36C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Постоянная мандатная комиссия по социальной политике и местному самоуправлению сельского поселения Половинкинский сельсовет  Рубцовского района Алтайского края 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14:paraId="4E6D0A03">
      <w:pPr>
        <w:pStyle w:val="8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6298A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97F97C">
      <w:r>
        <w:t xml:space="preserve"> </w:t>
      </w:r>
    </w:p>
    <w:p w14:paraId="0620A9F6">
      <w:r>
        <w:t xml:space="preserve"> </w:t>
      </w:r>
    </w:p>
    <w:p w14:paraId="2AFD41DE">
      <w:r>
        <w:t xml:space="preserve"> </w:t>
      </w:r>
    </w:p>
    <w:p w14:paraId="1BF4451F">
      <w:r>
        <w:t xml:space="preserve"> </w:t>
      </w:r>
    </w:p>
    <w:p w14:paraId="711668D5">
      <w:r>
        <w:t xml:space="preserve"> </w:t>
      </w:r>
    </w:p>
    <w:p w14:paraId="6F18AB99">
      <w:r>
        <w:t xml:space="preserve"> </w:t>
      </w:r>
    </w:p>
    <w:p w14:paraId="403AC01C">
      <w:r>
        <w:t xml:space="preserve"> </w:t>
      </w:r>
    </w:p>
    <w:p w14:paraId="35F6A7D5">
      <w:r>
        <w:t xml:space="preserve"> </w:t>
      </w:r>
    </w:p>
    <w:p w14:paraId="09859463">
      <w:r>
        <w:t xml:space="preserve"> </w:t>
      </w:r>
    </w:p>
    <w:p w14:paraId="79611858">
      <w:r>
        <w:t xml:space="preserve"> </w:t>
      </w:r>
    </w:p>
    <w:p w14:paraId="6B4258A9">
      <w:r>
        <w:t xml:space="preserve"> </w:t>
      </w:r>
    </w:p>
    <w:p w14:paraId="6F7FB02E">
      <w:r>
        <w:t xml:space="preserve"> </w:t>
      </w:r>
    </w:p>
    <w:p w14:paraId="22C5086B">
      <w:r>
        <w:t xml:space="preserve"> </w:t>
      </w:r>
    </w:p>
    <w:p w14:paraId="721EE8A6">
      <w:pPr>
        <w:spacing w:before="0" w:beforeAutospacing="0" w:after="0" w:afterAutospacing="0"/>
      </w:pPr>
      <w:r>
        <w:t xml:space="preserve">  </w:t>
      </w:r>
    </w:p>
    <w:p w14:paraId="6EE317F3">
      <w:pPr>
        <w:pStyle w:val="8"/>
        <w:widowControl/>
        <w:spacing w:before="0" w:beforeAutospacing="0" w:after="0" w:afterAutospacing="0"/>
        <w:jc w:val="right"/>
        <w:rPr>
          <w:rFonts w:ascii="Times New Roman" w:hAnsi="Times New Roman"/>
        </w:rPr>
      </w:pPr>
    </w:p>
    <w:p w14:paraId="04846F74">
      <w:pPr>
        <w:pStyle w:val="8"/>
        <w:widowControl/>
        <w:spacing w:before="0" w:beforeAutospacing="0" w:after="0" w:afterAutospac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_________________________________________</w:t>
      </w:r>
    </w:p>
    <w:p w14:paraId="1D89C21B">
      <w:pPr>
        <w:pStyle w:val="8"/>
        <w:widowControl/>
        <w:spacing w:before="0" w:beforeAutospacing="0" w:after="0" w:afterAutospacing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(наименование представительного органа муниципального     образования)   </w:t>
      </w:r>
    </w:p>
    <w:p w14:paraId="16767237">
      <w:pPr>
        <w:pStyle w:val="8"/>
        <w:widowControl/>
        <w:spacing w:before="0" w:beforeAutospacing="0" w:after="0" w:afterAutospacing="0"/>
        <w:jc w:val="right"/>
        <w:rPr>
          <w:rFonts w:ascii="Times New Roman" w:hAnsi="Times New Roman"/>
          <w:sz w:val="16"/>
          <w:szCs w:val="16"/>
        </w:rPr>
      </w:pPr>
    </w:p>
    <w:p w14:paraId="77D0E188">
      <w:pPr>
        <w:pStyle w:val="8"/>
        <w:widowControl/>
        <w:spacing w:before="0" w:beforeAutospacing="0" w:after="0" w:afterAutospacing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</w:p>
    <w:p w14:paraId="76E91911">
      <w:pPr>
        <w:widowControl w:val="0"/>
        <w:spacing w:before="0" w:beforeAutospacing="0" w:after="0" w:afterAutospacing="0"/>
        <w:jc w:val="right"/>
      </w:pPr>
      <w:r>
        <w:t xml:space="preserve">                                                      от______________ ___________________________</w:t>
      </w:r>
    </w:p>
    <w:p w14:paraId="58943367">
      <w:pPr>
        <w:widowControl w:val="0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(Ф.И.О. лица, направившего уведомление,          замещаемая должность)</w:t>
      </w:r>
    </w:p>
    <w:p w14:paraId="44F028CD">
      <w:pPr>
        <w:widowControl w:val="0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6A4237F">
      <w:pPr>
        <w:widowControl w:val="0"/>
        <w:spacing w:before="0" w:beforeAutospacing="0" w:after="0" w:afterAutospacing="0"/>
        <w:jc w:val="center"/>
      </w:pPr>
    </w:p>
    <w:p w14:paraId="3F1AC35E">
      <w:pPr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14:paraId="0E5447AC">
      <w:pPr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</w:p>
    <w:p w14:paraId="4ADCC542">
      <w:pPr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</w:t>
      </w:r>
    </w:p>
    <w:p w14:paraId="66E8D50C">
      <w:pPr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обязанностей, которая приводит или может привести</w:t>
      </w:r>
    </w:p>
    <w:p w14:paraId="1383DF7D">
      <w:pPr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 конфликту интересов</w:t>
      </w:r>
    </w:p>
    <w:p w14:paraId="30754C60">
      <w:pPr>
        <w:widowControl w:val="0"/>
        <w:spacing w:before="0" w:beforeAutospacing="0" w:after="0" w:afterAutospacing="0"/>
        <w:jc w:val="center"/>
        <w:rPr>
          <w:sz w:val="28"/>
          <w:szCs w:val="28"/>
        </w:rPr>
      </w:pPr>
    </w:p>
    <w:p w14:paraId="15649DD0">
      <w:pPr>
        <w:widowControl w:val="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65288B83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Обстоятельства, являющиеся    основанием    возникновения    личной заинтересованности:</w:t>
      </w:r>
    </w:p>
    <w:p w14:paraId="261A44A0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20B2CF5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Должностные   обязанности, на исполнение которых влияет или может повлиять личная заинтересованность:</w:t>
      </w:r>
    </w:p>
    <w:p w14:paraId="59BA29AE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048F102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5ECC33B4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Предлагаемые   меры  по  предотвращению  или  урегулированию  конфликта интересов:</w:t>
      </w:r>
    </w:p>
    <w:p w14:paraId="2E40A26C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BE07330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063D838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Намереваюсь  (не  намереваюсь)  лично  присутствовать  при рассмотрении настоящего уведомления (нужное подчеркнуть).</w:t>
      </w:r>
    </w:p>
    <w:p w14:paraId="3BD4B572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76032CA5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 20___ г.</w:t>
      </w:r>
    </w:p>
    <w:p w14:paraId="1F757883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06C0ECE0">
      <w:pPr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________________/_______________________________________</w:t>
      </w:r>
    </w:p>
    <w:p w14:paraId="4368EF8B">
      <w:pPr>
        <w:widowControl w:val="0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(подпись)                                (Ф.И.О. лица, направившего уведомление)</w:t>
      </w:r>
    </w:p>
    <w:p w14:paraId="140E536C">
      <w:pPr>
        <w:widowControl w:val="0"/>
        <w:spacing w:before="0" w:beforeAutospacing="0" w:after="0" w:afterAutospacing="0"/>
        <w:jc w:val="both"/>
      </w:pPr>
      <w:r>
        <w:t xml:space="preserve"> </w:t>
      </w:r>
    </w:p>
    <w:p w14:paraId="66A0A83A">
      <w:pPr>
        <w:widowControl w:val="0"/>
        <w:spacing w:before="0" w:beforeAutospacing="0" w:after="0" w:afterAutospacing="0"/>
        <w:jc w:val="both"/>
      </w:pPr>
      <w:r>
        <w:t>Регистрационный номер в журнале регистрации ____________________</w:t>
      </w:r>
    </w:p>
    <w:p w14:paraId="05F7C9B6">
      <w:pPr>
        <w:widowControl w:val="0"/>
        <w:spacing w:before="0" w:beforeAutospacing="0" w:after="0" w:afterAutospacing="0"/>
        <w:jc w:val="both"/>
      </w:pPr>
      <w:r>
        <w:t>Дата регистрации уведомления  «____» _____________ 20___ г.</w:t>
      </w:r>
    </w:p>
    <w:p w14:paraId="155C1023">
      <w:pPr>
        <w:widowControl w:val="0"/>
        <w:spacing w:before="0" w:beforeAutospacing="0" w:after="0" w:afterAutospacing="0"/>
        <w:jc w:val="both"/>
      </w:pPr>
    </w:p>
    <w:p w14:paraId="2048F0B5">
      <w:pPr>
        <w:widowControl w:val="0"/>
        <w:spacing w:before="0" w:beforeAutospacing="0" w:after="0" w:afterAutospacing="0"/>
        <w:jc w:val="both"/>
      </w:pPr>
      <w:r>
        <w:t>Уполномоченное лицо,</w:t>
      </w:r>
    </w:p>
    <w:p w14:paraId="42E76078">
      <w:pPr>
        <w:widowControl w:val="0"/>
        <w:spacing w:before="0" w:beforeAutospacing="0" w:after="0" w:afterAutospacing="0"/>
        <w:jc w:val="both"/>
      </w:pPr>
      <w:r>
        <w:t xml:space="preserve">зарегистрировавшее уведомление ________________/___________________                                                                                                  </w:t>
      </w:r>
    </w:p>
    <w:p w14:paraId="6E7B882C">
      <w:pPr>
        <w:widowControl w:val="0"/>
        <w:spacing w:before="0" w:beforeAutospacing="0" w:after="0" w:afterAutospacing="0"/>
        <w:jc w:val="both"/>
      </w:pPr>
      <w:r>
        <w:t xml:space="preserve">                                                                     (подпись)        (ФИО)</w:t>
      </w:r>
    </w:p>
    <w:p w14:paraId="2195C402">
      <w:pPr>
        <w:widowControl w:val="0"/>
        <w:spacing w:before="0" w:beforeAutospacing="0" w:after="0" w:afterAutospacing="0"/>
        <w:jc w:val="both"/>
      </w:pPr>
    </w:p>
    <w:p w14:paraId="202BB77E">
      <w:pPr>
        <w:widowControl w:val="0"/>
        <w:spacing w:before="0" w:beforeAutospacing="0" w:after="0" w:afterAutospacing="0"/>
        <w:jc w:val="both"/>
      </w:pPr>
    </w:p>
    <w:p w14:paraId="72D6855B">
      <w:pPr>
        <w:widowControl w:val="0"/>
        <w:jc w:val="both"/>
      </w:pPr>
      <w:r>
        <w:t xml:space="preserve"> </w:t>
      </w:r>
    </w:p>
    <w:tbl>
      <w:tblPr>
        <w:tblStyle w:val="3"/>
        <w:tblW w:w="4253" w:type="dxa"/>
        <w:tblInd w:w="535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</w:tblGrid>
      <w:tr w14:paraId="47F33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3BBF8F26">
            <w:pPr>
              <w:widowControl w:val="0"/>
              <w:jc w:val="right"/>
            </w:pPr>
          </w:p>
          <w:p w14:paraId="0508F001">
            <w:pPr>
              <w:widowControl w:val="0"/>
              <w:jc w:val="right"/>
            </w:pPr>
            <w:r>
              <w:t xml:space="preserve">Приложение 2 </w:t>
            </w:r>
          </w:p>
          <w:p w14:paraId="068D6752">
            <w:pPr>
              <w:widowControl w:val="0"/>
            </w:pPr>
            <w:r>
              <w:t>К  Порядку сообщения лицами, замещающими муниципальные должности в сельском поселении Половинкинский сельсовет Рубцовского района Алтайского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14:paraId="54961AA2">
            <w:pPr>
              <w:widowControl w:val="0"/>
              <w:jc w:val="right"/>
            </w:pPr>
          </w:p>
        </w:tc>
      </w:tr>
    </w:tbl>
    <w:p w14:paraId="0402ADB1">
      <w:pPr>
        <w:tabs>
          <w:tab w:val="left" w:pos="2850"/>
          <w:tab w:val="left" w:pos="31680"/>
        </w:tabs>
      </w:pPr>
      <w:r>
        <w:t xml:space="preserve"> </w:t>
      </w:r>
    </w:p>
    <w:p w14:paraId="3DE22F2A">
      <w:pPr>
        <w:widowControl w:val="0"/>
        <w:spacing w:before="0" w:beforeAutospacing="0" w:after="0" w:afterAutospacing="0"/>
        <w:jc w:val="center"/>
      </w:pPr>
      <w:r>
        <w:t>ЖУРНАЛ</w:t>
      </w:r>
    </w:p>
    <w:p w14:paraId="6D88FF05">
      <w:pPr>
        <w:widowControl w:val="0"/>
        <w:spacing w:before="0" w:beforeAutospacing="0" w:after="0" w:afterAutospacing="0"/>
        <w:jc w:val="center"/>
      </w:pPr>
      <w:r>
        <w:t>регистрации уведомлений о возникновении личной</w:t>
      </w:r>
    </w:p>
    <w:p w14:paraId="26BCAA7F">
      <w:pPr>
        <w:widowControl w:val="0"/>
        <w:spacing w:before="0" w:beforeAutospacing="0" w:after="0" w:afterAutospacing="0"/>
        <w:jc w:val="center"/>
      </w:pPr>
      <w:r>
        <w:t>заинтересованности при исполнении должностных обязанностей,</w:t>
      </w:r>
    </w:p>
    <w:p w14:paraId="3EB055BD">
      <w:pPr>
        <w:widowControl w:val="0"/>
        <w:spacing w:before="0" w:beforeAutospacing="0" w:after="0" w:afterAutospacing="0"/>
        <w:jc w:val="center"/>
      </w:pPr>
      <w:r>
        <w:t>которая приводит или может привести к конфликту интересов</w:t>
      </w:r>
    </w:p>
    <w:p w14:paraId="6E3639A3">
      <w:pPr>
        <w:widowControl w:val="0"/>
        <w:spacing w:before="0" w:beforeAutospacing="0" w:after="0" w:afterAutospacing="0"/>
        <w:jc w:val="center"/>
      </w:pPr>
      <w: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1335"/>
        <w:gridCol w:w="1410"/>
        <w:gridCol w:w="1695"/>
        <w:gridCol w:w="1980"/>
        <w:gridCol w:w="1830"/>
      </w:tblGrid>
      <w:tr w14:paraId="61DCB1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BAF39E">
            <w:pPr>
              <w:widowControl w:val="0"/>
              <w:spacing w:before="0" w:beforeAutospacing="0" w:after="0" w:afterAutospacing="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33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193719F">
            <w:pPr>
              <w:widowControl w:val="0"/>
              <w:spacing w:before="0" w:beforeAutospacing="0" w:after="0" w:afterAutospacing="0"/>
              <w:jc w:val="center"/>
            </w:pPr>
            <w:r>
              <w:t>Дата регистрации уведомления</w:t>
            </w:r>
          </w:p>
        </w:tc>
        <w:tc>
          <w:tcPr>
            <w:tcW w:w="14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0961221">
            <w:pPr>
              <w:widowControl w:val="0"/>
              <w:spacing w:before="0" w:beforeAutospacing="0" w:after="0" w:afterAutospacing="0"/>
              <w:jc w:val="center"/>
            </w:pPr>
            <w: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69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A7BCB2F">
            <w:pPr>
              <w:widowControl w:val="0"/>
              <w:spacing w:before="0" w:beforeAutospacing="0" w:after="0" w:afterAutospacing="0"/>
              <w:jc w:val="center"/>
            </w:pPr>
            <w: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98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2E3CCC4D">
            <w:pPr>
              <w:widowControl w:val="0"/>
              <w:spacing w:before="0" w:beforeAutospacing="0" w:after="0" w:afterAutospacing="0"/>
              <w:jc w:val="center"/>
            </w:pPr>
            <w:r>
              <w:t xml:space="preserve">Сведения о принятом решении </w:t>
            </w:r>
          </w:p>
        </w:tc>
        <w:tc>
          <w:tcPr>
            <w:tcW w:w="18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38F5BDF">
            <w:pPr>
              <w:widowControl w:val="0"/>
              <w:spacing w:before="0" w:beforeAutospacing="0" w:after="0" w:afterAutospacing="0"/>
              <w:jc w:val="center"/>
            </w:pPr>
            <w:r>
              <w:t>Отметка о получении копии уведомления либо о направлении копии уведомления по почте</w:t>
            </w:r>
          </w:p>
        </w:tc>
      </w:tr>
      <w:tr w14:paraId="080E5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905024">
            <w:pPr>
              <w:widowControl w:val="0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E99AA30">
            <w:pPr>
              <w:widowControl w:val="0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277D356">
            <w:pPr>
              <w:widowControl w:val="0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CD9C5DD">
            <w:pPr>
              <w:widowControl w:val="0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8DA487D">
            <w:pPr>
              <w:widowControl w:val="0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BAA3169">
            <w:pPr>
              <w:widowControl w:val="0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14:paraId="3134A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EE7704">
            <w:pPr>
              <w:widowControl w:val="0"/>
              <w:spacing w:before="0" w:beforeAutospacing="0" w:after="0" w:afterAutospacing="0"/>
            </w:pPr>
          </w:p>
        </w:tc>
        <w:tc>
          <w:tcPr>
            <w:tcW w:w="13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2A39977">
            <w:pPr>
              <w:widowControl w:val="0"/>
              <w:spacing w:before="0" w:beforeAutospacing="0" w:after="0" w:afterAutospacing="0"/>
            </w:pPr>
          </w:p>
        </w:tc>
        <w:tc>
          <w:tcPr>
            <w:tcW w:w="141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AEEFF8E">
            <w:pPr>
              <w:widowControl w:val="0"/>
              <w:spacing w:before="0" w:beforeAutospacing="0" w:after="0" w:afterAutospacing="0"/>
            </w:pPr>
          </w:p>
        </w:tc>
        <w:tc>
          <w:tcPr>
            <w:tcW w:w="169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D0C0F83">
            <w:pPr>
              <w:widowControl w:val="0"/>
              <w:spacing w:before="0" w:beforeAutospacing="0" w:after="0" w:afterAutospacing="0"/>
            </w:pPr>
          </w:p>
        </w:tc>
        <w:tc>
          <w:tcPr>
            <w:tcW w:w="198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2E7AC34">
            <w:pPr>
              <w:widowControl w:val="0"/>
              <w:spacing w:before="0" w:beforeAutospacing="0" w:after="0" w:afterAutospacing="0"/>
            </w:pPr>
          </w:p>
        </w:tc>
        <w:tc>
          <w:tcPr>
            <w:tcW w:w="18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5DAE6A9">
            <w:pPr>
              <w:widowControl w:val="0"/>
              <w:spacing w:before="0" w:beforeAutospacing="0" w:after="0" w:afterAutospacing="0"/>
            </w:pPr>
          </w:p>
        </w:tc>
      </w:tr>
    </w:tbl>
    <w:p w14:paraId="03C54E24">
      <w:pPr>
        <w:pStyle w:val="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F0CFD42">
      <w:pPr>
        <w:pStyle w:val="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F5E8FE1">
      <w:pPr>
        <w:tabs>
          <w:tab w:val="left" w:pos="1170"/>
          <w:tab w:val="left" w:pos="31680"/>
        </w:tabs>
      </w:pPr>
      <w:r>
        <w:t xml:space="preserve"> </w:t>
      </w:r>
    </w:p>
    <w:p w14:paraId="2C9928C3">
      <w:pPr>
        <w:pStyle w:val="8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A5478"/>
    <w:rsid w:val="001E7FEE"/>
    <w:rsid w:val="00241443"/>
    <w:rsid w:val="0026258C"/>
    <w:rsid w:val="00446BFD"/>
    <w:rsid w:val="006D6A8F"/>
    <w:rsid w:val="006F4B62"/>
    <w:rsid w:val="00894A91"/>
    <w:rsid w:val="009817CD"/>
    <w:rsid w:val="00AA5478"/>
    <w:rsid w:val="00B85524"/>
    <w:rsid w:val="00BE08BC"/>
    <w:rsid w:val="00DB4560"/>
    <w:rsid w:val="00F9134B"/>
    <w:rsid w:val="1F573BAA"/>
    <w:rsid w:val="3C147814"/>
    <w:rsid w:val="7C5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3495"/>
        <w:tab w:val="right" w:pos="7005"/>
        <w:tab w:val="right" w:pos="31680"/>
      </w:tabs>
    </w:p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Верхний колонтитул Знак"/>
    <w:basedOn w:val="2"/>
    <w:link w:val="4"/>
    <w:uiPriority w:val="9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7">
    <w:name w:val="ConsPlusDocList"/>
    <w:basedOn w:val="1"/>
    <w:next w:val="8"/>
    <w:uiPriority w:val="0"/>
    <w:rPr>
      <w:rFonts w:ascii="Courier New" w:hAnsi="Courier New" w:cs="Courier New"/>
    </w:rPr>
  </w:style>
  <w:style w:type="paragraph" w:customStyle="1" w:styleId="8">
    <w:name w:val="Standard"/>
    <w:basedOn w:val="1"/>
    <w:uiPriority w:val="0"/>
    <w:pPr>
      <w:widowControl w:val="0"/>
    </w:pPr>
    <w:rPr>
      <w:rFonts w:ascii="Arial" w:hAnsi="Arial" w:cs="Arial"/>
    </w:rPr>
  </w:style>
  <w:style w:type="character" w:customStyle="1" w:styleId="9">
    <w:name w:val="15"/>
    <w:basedOn w:val="2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1160</Words>
  <Characters>9264</Characters>
  <Lines>82</Lines>
  <Paragraphs>23</Paragraphs>
  <TotalTime>509</TotalTime>
  <ScaleCrop>false</ScaleCrop>
  <LinksUpToDate>false</LinksUpToDate>
  <CharactersWithSpaces>11429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2026-04-28T01:41:00Z</dcterms:created>
  <dc:creator>user</dc:creator>
  <cp:lastModifiedBy>user</cp:lastModifiedBy>
  <dcterms:modified xsi:type="dcterms:W3CDTF">2026-06-30T03:07:56Z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eyJoZGlkIjoiNGMzNWFmN2NkOGJjNDQ4ZjlkMTlkMmM3ZDliY2EzYzgifQ==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9A2AB0B873DC4185A9CF6D7A80B80F2C_12</vt:lpwstr>
  </property>
</Properties>
</file>