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57" w:rsidRPr="00173F1D" w:rsidRDefault="00753157" w:rsidP="00753157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173F1D">
        <w:rPr>
          <w:rFonts w:ascii="Roboto" w:eastAsia="Times New Roman" w:hAnsi="Roboto" w:cs="Times New Roman"/>
          <w:b/>
          <w:bCs/>
          <w:sz w:val="23"/>
          <w:szCs w:val="23"/>
          <w:lang w:eastAsia="ru-RU"/>
        </w:rPr>
        <w:t>Перечень</w:t>
      </w:r>
    </w:p>
    <w:p w:rsidR="00753157" w:rsidRPr="00173F1D" w:rsidRDefault="00753157" w:rsidP="00753157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173F1D">
        <w:rPr>
          <w:rFonts w:ascii="Roboto" w:eastAsia="Times New Roman" w:hAnsi="Roboto" w:cs="Times New Roman"/>
          <w:b/>
          <w:bCs/>
          <w:sz w:val="23"/>
          <w:szCs w:val="23"/>
          <w:lang w:eastAsia="ru-RU"/>
        </w:rPr>
        <w:t>нормативных правовых актов, регулирующих осуществление</w:t>
      </w:r>
    </w:p>
    <w:p w:rsidR="00753157" w:rsidRPr="00173F1D" w:rsidRDefault="00753157" w:rsidP="00753157">
      <w:pP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sz w:val="23"/>
          <w:szCs w:val="23"/>
          <w:lang w:eastAsia="ru-RU"/>
        </w:rPr>
      </w:pPr>
      <w:r w:rsidRPr="00173F1D">
        <w:rPr>
          <w:rFonts w:ascii="Roboto" w:eastAsia="Times New Roman" w:hAnsi="Roboto" w:cs="Times New Roman"/>
          <w:b/>
          <w:bCs/>
          <w:sz w:val="23"/>
          <w:szCs w:val="23"/>
          <w:lang w:eastAsia="ru-RU"/>
        </w:rPr>
        <w:t xml:space="preserve">муниципального контроля </w:t>
      </w:r>
      <w:r w:rsidR="00173F1D">
        <w:rPr>
          <w:rFonts w:ascii="Roboto" w:eastAsia="Times New Roman" w:hAnsi="Roboto" w:cs="Times New Roman"/>
          <w:b/>
          <w:bCs/>
          <w:sz w:val="23"/>
          <w:szCs w:val="23"/>
          <w:lang w:eastAsia="ru-RU"/>
        </w:rPr>
        <w:t xml:space="preserve">в сфере </w:t>
      </w:r>
      <w:r w:rsidRPr="00173F1D">
        <w:rPr>
          <w:rFonts w:ascii="Roboto" w:eastAsia="Times New Roman" w:hAnsi="Roboto" w:cs="Times New Roman"/>
          <w:b/>
          <w:bCs/>
          <w:sz w:val="23"/>
          <w:szCs w:val="23"/>
          <w:lang w:eastAsia="ru-RU"/>
        </w:rPr>
        <w:t>благоустройств</w:t>
      </w:r>
      <w:r w:rsidR="00173F1D">
        <w:rPr>
          <w:rFonts w:ascii="Roboto" w:eastAsia="Times New Roman" w:hAnsi="Roboto" w:cs="Times New Roman"/>
          <w:b/>
          <w:bCs/>
          <w:sz w:val="23"/>
          <w:szCs w:val="23"/>
          <w:lang w:eastAsia="ru-RU"/>
        </w:rPr>
        <w:t>а</w:t>
      </w:r>
    </w:p>
    <w:p w:rsidR="00753157" w:rsidRPr="00173F1D" w:rsidRDefault="009251E7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5" w:tooltip="Федеральный закон от 31 июля 2020 г. № 248-ФЗ «О государственном контроле (надзоре) и муниципальном контроле в Российской Федерации»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Федеральный закон от 31 июля 2020 г. № 248-ФЗ «О государственном контроле (надзоре) и муниципальном контроле в Российской Федерации»</w:t>
        </w:r>
      </w:hyperlink>
    </w:p>
    <w:p w:rsidR="00753157" w:rsidRPr="00173F1D" w:rsidRDefault="009251E7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6" w:tooltip="Федеральный закон от 11.06.2021 N 170-ФЗ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Федеральный закон от 11.06.2021 N 170-ФЗ «О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Федерации»</w:t>
        </w:r>
      </w:hyperlink>
    </w:p>
    <w:p w:rsidR="00753157" w:rsidRPr="00173F1D" w:rsidRDefault="009251E7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7" w:tooltip="Постановление Правительства РФ от 7 декабря 2020 г. № 2041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РФ от 7 декабря 2020 г.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  </w:r>
      </w:hyperlink>
    </w:p>
    <w:p w:rsidR="00753157" w:rsidRPr="00173F1D" w:rsidRDefault="009251E7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8" w:tooltip="Постановление Правительства РФ от 30 декабря2020 № 2383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РФ от 30 декабря2020 № 2383 «О внесении изменений в постановление Правительства Российской Федерации от 21 апреля 2018 г. № 482»</w:t>
        </w:r>
      </w:hyperlink>
    </w:p>
    <w:p w:rsidR="00753157" w:rsidRPr="00173F1D" w:rsidRDefault="009251E7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9" w:tooltip="Постановление Правительства РФ от 29 декабря 2020 г. № 2328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РФ от 29 декабря 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</w:t>
        </w:r>
      </w:hyperlink>
    </w:p>
    <w:p w:rsidR="00753157" w:rsidRPr="00173F1D" w:rsidRDefault="009251E7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10" w:tooltip="Постановление Правительства РФ от 31 декабря 2020 г. № 2428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РФ от 31 декабря 2020 г.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</w:r>
      </w:hyperlink>
    </w:p>
    <w:p w:rsidR="00753157" w:rsidRPr="00173F1D" w:rsidRDefault="009251E7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11" w:tooltip="Постановление Правительства РФ от 6 марта 2021 г. № 338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РФ от 6 марта 2021 г. № 338 «О межведомственном информационном взаимодействии в рамках осуществления государственного контроля (надзора), муниципального контроля»</w:t>
        </w:r>
      </w:hyperlink>
    </w:p>
    <w:p w:rsidR="00753157" w:rsidRPr="00173F1D" w:rsidRDefault="009251E7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12" w:tooltip="Постановление Правительства РФ от 2 апреля 2021 г. № 528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РФ от 2 апреля 2021 г. № 528 «О внесении изменений в некоторые акты Правительства Российской Федерации в части создания, эксплуатации и развития единого реестра видов федерального государственного контроля (надзора), регионального государственного контроля (надзора), муниципального контроля»</w:t>
        </w:r>
      </w:hyperlink>
    </w:p>
    <w:p w:rsidR="00753157" w:rsidRPr="00173F1D" w:rsidRDefault="009251E7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13" w:tooltip="Постановление Правительства РФ от 16 апреля 2021 г. № 604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РФ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</w:r>
      </w:hyperlink>
    </w:p>
    <w:p w:rsidR="00753157" w:rsidRPr="00173F1D" w:rsidRDefault="009251E7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14" w:tooltip="Приказ Министерства экономического развития Российской Федерации от 31.03.2021 № 151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Приказ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  </w:r>
      </w:hyperlink>
    </w:p>
    <w:p w:rsidR="00753157" w:rsidRPr="00173F1D" w:rsidRDefault="009251E7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15" w:tooltip="Постановление Правительства Российской Федерации от 10.03.2022 № 336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  </w:r>
      </w:hyperlink>
    </w:p>
    <w:p w:rsidR="00753157" w:rsidRPr="00173F1D" w:rsidRDefault="009251E7" w:rsidP="0075315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sz w:val="23"/>
          <w:szCs w:val="23"/>
          <w:lang w:eastAsia="ru-RU"/>
        </w:rPr>
      </w:pPr>
      <w:hyperlink r:id="rId16" w:tooltip="Постановление Правительства Российской Федерации от 30.04.2022 № 786 " w:history="1"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 xml:space="preserve">Постановление Правительства Российской Федерации от 30.04.2022 № 786 «О внесении изменений в некоторые акты Правительства Российской Федерации и признании </w:t>
        </w:r>
        <w:proofErr w:type="gramStart"/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>утратившим</w:t>
        </w:r>
        <w:proofErr w:type="gramEnd"/>
        <w:r w:rsidR="00753157" w:rsidRPr="00173F1D">
          <w:rPr>
            <w:rFonts w:ascii="Roboto" w:eastAsia="Times New Roman" w:hAnsi="Roboto" w:cs="Times New Roman"/>
            <w:sz w:val="23"/>
            <w:szCs w:val="23"/>
            <w:u w:val="single"/>
            <w:lang w:eastAsia="ru-RU"/>
          </w:rPr>
          <w:t xml:space="preserve"> силу отдельного положения акта Правительства Российской Федерации»</w:t>
        </w:r>
      </w:hyperlink>
    </w:p>
    <w:p w:rsidR="00D95483" w:rsidRPr="00173F1D" w:rsidRDefault="00D95483" w:rsidP="00753157">
      <w:bookmarkStart w:id="0" w:name="_GoBack"/>
      <w:bookmarkEnd w:id="0"/>
    </w:p>
    <w:sectPr w:rsidR="00D95483" w:rsidRPr="00173F1D" w:rsidSect="00F9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32B6"/>
    <w:multiLevelType w:val="multilevel"/>
    <w:tmpl w:val="6418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5C2"/>
    <w:rsid w:val="00173F1D"/>
    <w:rsid w:val="00753157"/>
    <w:rsid w:val="009251E7"/>
    <w:rsid w:val="00A44D41"/>
    <w:rsid w:val="00B153F4"/>
    <w:rsid w:val="00D95483"/>
    <w:rsid w:val="00E205C2"/>
    <w:rsid w:val="00F9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157"/>
    <w:rPr>
      <w:b/>
      <w:bCs/>
    </w:rPr>
  </w:style>
  <w:style w:type="character" w:styleId="a5">
    <w:name w:val="Hyperlink"/>
    <w:basedOn w:val="a0"/>
    <w:uiPriority w:val="99"/>
    <w:semiHidden/>
    <w:unhideWhenUsed/>
    <w:rsid w:val="007531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157"/>
    <w:rPr>
      <w:b/>
      <w:bCs/>
    </w:rPr>
  </w:style>
  <w:style w:type="character" w:styleId="a5">
    <w:name w:val="Hyperlink"/>
    <w:basedOn w:val="a0"/>
    <w:uiPriority w:val="99"/>
    <w:semiHidden/>
    <w:unhideWhenUsed/>
    <w:rsid w:val="007531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3324/" TargetMode="External"/><Relationship Id="rId13" Type="http://schemas.openxmlformats.org/officeDocument/2006/relationships/hyperlink" Target="http://static.government.ru/media/files/Jd22ykJC3mxwAh2YPiIaVq75hkYQel7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0512/" TargetMode="External"/><Relationship Id="rId12" Type="http://schemas.openxmlformats.org/officeDocument/2006/relationships/hyperlink" Target="http://www.consultant.ru/document/cons_doc_LAW_38139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205060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6909/" TargetMode="External"/><Relationship Id="rId11" Type="http://schemas.openxmlformats.org/officeDocument/2006/relationships/hyperlink" Target="http://www.consultant.ru/document/cons_doc_LAW_378980/" TargetMode="External"/><Relationship Id="rId5" Type="http://schemas.openxmlformats.org/officeDocument/2006/relationships/hyperlink" Target="http://www.consultant.ru/document/cons_doc_LAW_358750/" TargetMode="External"/><Relationship Id="rId15" Type="http://schemas.openxmlformats.org/officeDocument/2006/relationships/hyperlink" Target="http://publication.pravo.gov.ru/Document/View/0001202203100013" TargetMode="External"/><Relationship Id="rId10" Type="http://schemas.openxmlformats.org/officeDocument/2006/relationships/hyperlink" Target="http://www.consultant.ru/document/cons_doc_LAW_373617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3081/" TargetMode="External"/><Relationship Id="rId14" Type="http://schemas.openxmlformats.org/officeDocument/2006/relationships/hyperlink" Target="http://publication.pravo.gov.ru/Document/View/000120210601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User</cp:lastModifiedBy>
  <cp:revision>2</cp:revision>
  <dcterms:created xsi:type="dcterms:W3CDTF">2022-11-23T09:48:00Z</dcterms:created>
  <dcterms:modified xsi:type="dcterms:W3CDTF">2022-11-23T09:48:00Z</dcterms:modified>
</cp:coreProperties>
</file>