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8B" w:rsidRPr="008F6C8B" w:rsidRDefault="008F6C8B" w:rsidP="008F6C8B">
      <w:pPr>
        <w:jc w:val="center"/>
        <w:rPr>
          <w:rFonts w:ascii="Times New Roman" w:hAnsi="Times New Roman" w:cs="Times New Roman"/>
          <w:color w:val="0000FF"/>
          <w:sz w:val="28"/>
          <w:szCs w:val="28"/>
        </w:rPr>
      </w:pPr>
      <w:r w:rsidRPr="008F6C8B">
        <w:rPr>
          <w:rFonts w:ascii="Times New Roman" w:hAnsi="Times New Roman" w:cs="Times New Roman"/>
          <w:color w:val="0000FF"/>
          <w:sz w:val="28"/>
          <w:szCs w:val="28"/>
        </w:rPr>
        <w:t>РОССИЙСКАЯ  ФЕДЕРАЦИЯ</w:t>
      </w:r>
    </w:p>
    <w:p w:rsidR="008F6C8B" w:rsidRPr="008F6C8B" w:rsidRDefault="008F6C8B" w:rsidP="008F6C8B">
      <w:pPr>
        <w:jc w:val="center"/>
        <w:rPr>
          <w:rFonts w:ascii="Times New Roman" w:hAnsi="Times New Roman" w:cs="Times New Roman"/>
          <w:color w:val="0000FF"/>
          <w:sz w:val="28"/>
          <w:szCs w:val="28"/>
        </w:rPr>
      </w:pPr>
    </w:p>
    <w:p w:rsidR="008F6C8B" w:rsidRPr="008F6C8B" w:rsidRDefault="008F6C8B" w:rsidP="008F6C8B">
      <w:pPr>
        <w:jc w:val="center"/>
        <w:rPr>
          <w:rFonts w:ascii="Times New Roman" w:hAnsi="Times New Roman" w:cs="Times New Roman"/>
          <w:color w:val="0000FF"/>
          <w:sz w:val="28"/>
          <w:szCs w:val="28"/>
        </w:rPr>
      </w:pPr>
      <w:r w:rsidRPr="008F6C8B">
        <w:rPr>
          <w:rFonts w:ascii="Times New Roman" w:hAnsi="Times New Roman" w:cs="Times New Roman"/>
          <w:color w:val="0000FF"/>
          <w:sz w:val="28"/>
          <w:szCs w:val="28"/>
        </w:rPr>
        <w:t>АДМИНИСТРАЦИЯ РУБЦОВСКОГО РАЙОНА</w:t>
      </w:r>
    </w:p>
    <w:p w:rsidR="008F6C8B" w:rsidRPr="008F6C8B" w:rsidRDefault="008F6C8B" w:rsidP="008F6C8B">
      <w:pPr>
        <w:jc w:val="center"/>
        <w:rPr>
          <w:rFonts w:ascii="Times New Roman" w:hAnsi="Times New Roman" w:cs="Times New Roman"/>
          <w:color w:val="0000FF"/>
          <w:sz w:val="28"/>
          <w:szCs w:val="28"/>
        </w:rPr>
      </w:pPr>
      <w:r w:rsidRPr="008F6C8B">
        <w:rPr>
          <w:rFonts w:ascii="Times New Roman" w:hAnsi="Times New Roman" w:cs="Times New Roman"/>
          <w:color w:val="0000FF"/>
          <w:sz w:val="28"/>
          <w:szCs w:val="28"/>
        </w:rPr>
        <w:t>АЛТАЙСКОГО КРАЯ</w:t>
      </w:r>
    </w:p>
    <w:p w:rsidR="008F6C8B" w:rsidRPr="008F6C8B" w:rsidRDefault="008F6C8B" w:rsidP="008F6C8B">
      <w:pPr>
        <w:jc w:val="center"/>
        <w:rPr>
          <w:rFonts w:ascii="Times New Roman" w:hAnsi="Times New Roman" w:cs="Times New Roman"/>
          <w:color w:val="0000FF"/>
          <w:sz w:val="28"/>
          <w:szCs w:val="28"/>
        </w:rPr>
      </w:pPr>
    </w:p>
    <w:p w:rsidR="008F6C8B" w:rsidRPr="00111579" w:rsidRDefault="008F6C8B" w:rsidP="008F6C8B">
      <w:pPr>
        <w:jc w:val="center"/>
        <w:rPr>
          <w:rFonts w:ascii="Impact" w:hAnsi="Impact"/>
          <w:color w:val="0000FF"/>
          <w:sz w:val="48"/>
        </w:rPr>
      </w:pPr>
      <w:proofErr w:type="gramStart"/>
      <w:r w:rsidRPr="00111579">
        <w:rPr>
          <w:rFonts w:ascii="Impact" w:hAnsi="Impact"/>
          <w:color w:val="0000FF"/>
          <w:sz w:val="48"/>
        </w:rPr>
        <w:t>П</w:t>
      </w:r>
      <w:proofErr w:type="gramEnd"/>
      <w:r w:rsidRPr="00111579">
        <w:rPr>
          <w:rFonts w:ascii="Impact" w:hAnsi="Impact"/>
          <w:color w:val="0000FF"/>
          <w:sz w:val="48"/>
        </w:rPr>
        <w:t xml:space="preserve"> О С Т А Н О В Л Е Н И Е</w:t>
      </w:r>
    </w:p>
    <w:p w:rsidR="008F6C8B" w:rsidRPr="00111579" w:rsidRDefault="008F6C8B" w:rsidP="008F6C8B">
      <w:pPr>
        <w:jc w:val="center"/>
        <w:rPr>
          <w:rFonts w:ascii="Impact" w:hAnsi="Impact"/>
          <w:color w:val="0000FF"/>
          <w:sz w:val="24"/>
        </w:rPr>
      </w:pPr>
    </w:p>
    <w:p w:rsidR="008F6C8B" w:rsidRPr="008F6C8B" w:rsidRDefault="008F6C8B" w:rsidP="008F6C8B">
      <w:pPr>
        <w:rPr>
          <w:rFonts w:ascii="Times New Roman" w:hAnsi="Times New Roman" w:cs="Times New Roman"/>
          <w:color w:val="0000FF"/>
          <w:sz w:val="28"/>
          <w:szCs w:val="28"/>
        </w:rPr>
      </w:pPr>
      <w:r w:rsidRPr="008F6C8B">
        <w:rPr>
          <w:rFonts w:ascii="Times New Roman" w:hAnsi="Times New Roman" w:cs="Times New Roman"/>
          <w:color w:val="0000FF"/>
          <w:sz w:val="28"/>
          <w:szCs w:val="28"/>
        </w:rPr>
        <w:t>______</w:t>
      </w:r>
      <w:r w:rsidR="00E27503" w:rsidRPr="00E27503">
        <w:rPr>
          <w:rFonts w:ascii="Times New Roman" w:hAnsi="Times New Roman" w:cs="Times New Roman"/>
          <w:color w:val="0000FF"/>
          <w:sz w:val="28"/>
          <w:szCs w:val="28"/>
          <w:u w:val="single"/>
        </w:rPr>
        <w:t>25.01.2021</w:t>
      </w:r>
      <w:r w:rsidRPr="008F6C8B">
        <w:rPr>
          <w:rFonts w:ascii="Times New Roman" w:hAnsi="Times New Roman" w:cs="Times New Roman"/>
          <w:color w:val="0000FF"/>
          <w:sz w:val="28"/>
          <w:szCs w:val="28"/>
        </w:rPr>
        <w:t>_______                                                 №____</w:t>
      </w:r>
      <w:r w:rsidR="00E27503" w:rsidRPr="00E27503">
        <w:rPr>
          <w:rFonts w:ascii="Times New Roman" w:hAnsi="Times New Roman" w:cs="Times New Roman"/>
          <w:color w:val="0000FF"/>
          <w:sz w:val="28"/>
          <w:szCs w:val="28"/>
          <w:u w:val="single"/>
        </w:rPr>
        <w:t>22</w:t>
      </w:r>
      <w:r w:rsidRPr="008F6C8B">
        <w:rPr>
          <w:rFonts w:ascii="Times New Roman" w:hAnsi="Times New Roman" w:cs="Times New Roman"/>
          <w:color w:val="0000FF"/>
          <w:sz w:val="28"/>
          <w:szCs w:val="28"/>
        </w:rPr>
        <w:t>____</w:t>
      </w:r>
    </w:p>
    <w:p w:rsidR="008F6C8B" w:rsidRPr="008F6C8B" w:rsidRDefault="008F6C8B" w:rsidP="008F6C8B">
      <w:pPr>
        <w:jc w:val="center"/>
        <w:rPr>
          <w:rFonts w:ascii="Times New Roman" w:hAnsi="Times New Roman" w:cs="Times New Roman"/>
          <w:color w:val="0000FF"/>
          <w:sz w:val="20"/>
        </w:rPr>
      </w:pPr>
      <w:r w:rsidRPr="00111579">
        <w:rPr>
          <w:color w:val="0000FF"/>
          <w:sz w:val="20"/>
        </w:rPr>
        <w:t>г</w:t>
      </w:r>
      <w:proofErr w:type="gramStart"/>
      <w:r w:rsidRPr="008F6C8B">
        <w:rPr>
          <w:rFonts w:ascii="Times New Roman" w:hAnsi="Times New Roman" w:cs="Times New Roman"/>
          <w:color w:val="0000FF"/>
          <w:sz w:val="20"/>
        </w:rPr>
        <w:t>.Р</w:t>
      </w:r>
      <w:proofErr w:type="gramEnd"/>
      <w:r w:rsidRPr="008F6C8B">
        <w:rPr>
          <w:rFonts w:ascii="Times New Roman" w:hAnsi="Times New Roman" w:cs="Times New Roman"/>
          <w:color w:val="0000FF"/>
          <w:sz w:val="20"/>
        </w:rPr>
        <w:t>убцовск</w:t>
      </w:r>
    </w:p>
    <w:p w:rsidR="008F6C8B" w:rsidRDefault="008F6C8B" w:rsidP="008F6C8B"/>
    <w:p w:rsidR="008F6C8B" w:rsidRDefault="008F6C8B" w:rsidP="008F6C8B"/>
    <w:p w:rsidR="00F626DC" w:rsidRPr="006A47E0" w:rsidRDefault="007C7C4C" w:rsidP="00403F07">
      <w:pPr>
        <w:ind w:firstLine="708"/>
        <w:rPr>
          <w:rFonts w:ascii="Times New Roman" w:hAnsi="Times New Roman" w:cs="Times New Roman"/>
          <w:sz w:val="28"/>
          <w:szCs w:val="28"/>
        </w:rPr>
      </w:pPr>
      <w:r w:rsidRPr="006A47E0">
        <w:rPr>
          <w:rFonts w:ascii="Times New Roman" w:hAnsi="Times New Roman" w:cs="Times New Roman"/>
          <w:sz w:val="28"/>
          <w:szCs w:val="28"/>
        </w:rPr>
        <w:t xml:space="preserve">Об утверждении муниципальной </w:t>
      </w:r>
      <w:r w:rsidR="00A27A2F">
        <w:rPr>
          <w:rFonts w:ascii="Times New Roman" w:hAnsi="Times New Roman" w:cs="Times New Roman"/>
          <w:sz w:val="28"/>
          <w:szCs w:val="28"/>
        </w:rPr>
        <w:t>Програм</w:t>
      </w:r>
      <w:r w:rsidRPr="006A47E0">
        <w:rPr>
          <w:rFonts w:ascii="Times New Roman" w:hAnsi="Times New Roman" w:cs="Times New Roman"/>
          <w:sz w:val="28"/>
          <w:szCs w:val="28"/>
        </w:rPr>
        <w:t>мы</w:t>
      </w:r>
    </w:p>
    <w:p w:rsidR="00F626DC" w:rsidRPr="006A47E0" w:rsidRDefault="006A47E0" w:rsidP="007C7C4C">
      <w:pPr>
        <w:ind w:firstLine="0"/>
        <w:rPr>
          <w:rFonts w:ascii="Times New Roman" w:hAnsi="Times New Roman" w:cs="Times New Roman"/>
          <w:sz w:val="28"/>
          <w:szCs w:val="28"/>
        </w:rPr>
      </w:pPr>
      <w:r w:rsidRPr="006A47E0">
        <w:rPr>
          <w:rFonts w:ascii="Times New Roman" w:hAnsi="Times New Roman" w:cs="Times New Roman"/>
          <w:sz w:val="28"/>
          <w:szCs w:val="28"/>
        </w:rPr>
        <w:t>«О</w:t>
      </w:r>
      <w:r w:rsidR="007C7C4C" w:rsidRPr="006A47E0">
        <w:rPr>
          <w:rFonts w:ascii="Times New Roman" w:hAnsi="Times New Roman" w:cs="Times New Roman"/>
          <w:sz w:val="28"/>
          <w:szCs w:val="28"/>
        </w:rPr>
        <w:t xml:space="preserve">беспечение населения </w:t>
      </w:r>
      <w:proofErr w:type="spellStart"/>
      <w:r w:rsidRPr="006A47E0">
        <w:rPr>
          <w:rFonts w:ascii="Times New Roman" w:hAnsi="Times New Roman" w:cs="Times New Roman"/>
          <w:sz w:val="28"/>
          <w:szCs w:val="28"/>
        </w:rPr>
        <w:t>Рубцовского</w:t>
      </w:r>
      <w:proofErr w:type="spellEnd"/>
      <w:r w:rsidRPr="006A47E0">
        <w:rPr>
          <w:rFonts w:ascii="Times New Roman" w:hAnsi="Times New Roman" w:cs="Times New Roman"/>
          <w:sz w:val="28"/>
          <w:szCs w:val="28"/>
        </w:rPr>
        <w:t xml:space="preserve"> района</w:t>
      </w:r>
    </w:p>
    <w:p w:rsidR="00F626DC" w:rsidRPr="006A47E0" w:rsidRDefault="00364F0B" w:rsidP="007C7C4C">
      <w:pPr>
        <w:ind w:firstLine="0"/>
        <w:rPr>
          <w:rFonts w:ascii="Times New Roman" w:hAnsi="Times New Roman" w:cs="Times New Roman"/>
          <w:sz w:val="28"/>
          <w:szCs w:val="28"/>
        </w:rPr>
      </w:pPr>
      <w:r>
        <w:rPr>
          <w:rFonts w:ascii="Times New Roman" w:hAnsi="Times New Roman" w:cs="Times New Roman"/>
          <w:sz w:val="28"/>
          <w:szCs w:val="28"/>
        </w:rPr>
        <w:t>ж</w:t>
      </w:r>
      <w:r w:rsidR="007C7C4C" w:rsidRPr="006A47E0">
        <w:rPr>
          <w:rFonts w:ascii="Times New Roman" w:hAnsi="Times New Roman" w:cs="Times New Roman"/>
          <w:sz w:val="28"/>
          <w:szCs w:val="28"/>
        </w:rPr>
        <w:t>илищно-коммунальными услугами</w:t>
      </w:r>
      <w:r w:rsidR="00A27A2F">
        <w:rPr>
          <w:rFonts w:ascii="Times New Roman" w:hAnsi="Times New Roman" w:cs="Times New Roman"/>
          <w:sz w:val="28"/>
          <w:szCs w:val="28"/>
        </w:rPr>
        <w:t>»</w:t>
      </w:r>
      <w:r w:rsidR="007C7C4C" w:rsidRPr="006A47E0">
        <w:rPr>
          <w:rFonts w:ascii="Times New Roman" w:hAnsi="Times New Roman" w:cs="Times New Roman"/>
          <w:sz w:val="28"/>
          <w:szCs w:val="28"/>
        </w:rPr>
        <w:t xml:space="preserve"> на 2021 - 202</w:t>
      </w:r>
      <w:r w:rsidR="00DE6C4B">
        <w:rPr>
          <w:rFonts w:ascii="Times New Roman" w:hAnsi="Times New Roman" w:cs="Times New Roman"/>
          <w:sz w:val="28"/>
          <w:szCs w:val="28"/>
        </w:rPr>
        <w:t>4</w:t>
      </w:r>
      <w:r w:rsidR="007C7C4C" w:rsidRPr="006A47E0">
        <w:rPr>
          <w:rFonts w:ascii="Times New Roman" w:hAnsi="Times New Roman" w:cs="Times New Roman"/>
          <w:sz w:val="28"/>
          <w:szCs w:val="28"/>
        </w:rPr>
        <w:t xml:space="preserve"> годы</w:t>
      </w:r>
    </w:p>
    <w:p w:rsidR="00F626DC" w:rsidRPr="006A47E0" w:rsidRDefault="00F626DC" w:rsidP="007C7C4C">
      <w:pPr>
        <w:ind w:firstLine="0"/>
        <w:rPr>
          <w:rFonts w:ascii="Times New Roman" w:hAnsi="Times New Roman" w:cs="Times New Roman"/>
          <w:sz w:val="28"/>
          <w:szCs w:val="28"/>
        </w:rPr>
      </w:pPr>
    </w:p>
    <w:p w:rsidR="00F626DC" w:rsidRPr="006A47E0" w:rsidRDefault="00F626DC" w:rsidP="00335849">
      <w:pPr>
        <w:pStyle w:val="ConsPlusNormal"/>
        <w:spacing w:before="220"/>
        <w:ind w:firstLine="540"/>
        <w:jc w:val="both"/>
        <w:rPr>
          <w:rFonts w:ascii="Times New Roman" w:hAnsi="Times New Roman" w:cs="Times New Roman"/>
          <w:sz w:val="28"/>
          <w:szCs w:val="28"/>
        </w:rPr>
      </w:pPr>
      <w:r w:rsidRPr="006A47E0">
        <w:rPr>
          <w:rFonts w:ascii="Times New Roman" w:hAnsi="Times New Roman" w:cs="Times New Roman"/>
          <w:sz w:val="28"/>
          <w:szCs w:val="28"/>
        </w:rPr>
        <w:t xml:space="preserve">В соответствии с Бюджетным </w:t>
      </w:r>
      <w:hyperlink r:id="rId7" w:history="1">
        <w:r w:rsidRPr="006A47E0">
          <w:rPr>
            <w:rStyle w:val="a3"/>
            <w:rFonts w:ascii="Times New Roman" w:hAnsi="Times New Roman" w:cs="Times New Roman"/>
            <w:color w:val="auto"/>
            <w:sz w:val="28"/>
            <w:szCs w:val="28"/>
            <w:u w:val="none"/>
          </w:rPr>
          <w:t>кодексом</w:t>
        </w:r>
      </w:hyperlink>
      <w:r w:rsidRPr="006A47E0">
        <w:rPr>
          <w:rFonts w:ascii="Times New Roman" w:hAnsi="Times New Roman" w:cs="Times New Roman"/>
          <w:sz w:val="28"/>
          <w:szCs w:val="28"/>
        </w:rPr>
        <w:t xml:space="preserve"> Российской Федерации, </w:t>
      </w:r>
      <w:r w:rsidR="00403F07">
        <w:rPr>
          <w:rFonts w:ascii="Times New Roman" w:hAnsi="Times New Roman" w:cs="Times New Roman"/>
          <w:sz w:val="28"/>
          <w:szCs w:val="28"/>
        </w:rPr>
        <w:t>ф</w:t>
      </w:r>
      <w:r w:rsidRPr="006A47E0">
        <w:rPr>
          <w:rFonts w:ascii="Times New Roman" w:hAnsi="Times New Roman" w:cs="Times New Roman"/>
          <w:sz w:val="28"/>
          <w:szCs w:val="28"/>
        </w:rPr>
        <w:t>едеральным</w:t>
      </w:r>
      <w:r w:rsidR="00335849">
        <w:rPr>
          <w:rFonts w:ascii="Times New Roman" w:hAnsi="Times New Roman" w:cs="Times New Roman"/>
          <w:sz w:val="28"/>
          <w:szCs w:val="28"/>
        </w:rPr>
        <w:t>и</w:t>
      </w:r>
      <w:r w:rsidRPr="006A47E0">
        <w:rPr>
          <w:rFonts w:ascii="Times New Roman" w:hAnsi="Times New Roman" w:cs="Times New Roman"/>
          <w:sz w:val="28"/>
          <w:szCs w:val="28"/>
        </w:rPr>
        <w:t xml:space="preserve"> </w:t>
      </w:r>
      <w:hyperlink r:id="rId8" w:history="1">
        <w:r w:rsidRPr="006A47E0">
          <w:rPr>
            <w:rStyle w:val="a3"/>
            <w:rFonts w:ascii="Times New Roman" w:hAnsi="Times New Roman" w:cs="Times New Roman"/>
            <w:color w:val="auto"/>
            <w:sz w:val="28"/>
            <w:szCs w:val="28"/>
            <w:u w:val="none"/>
          </w:rPr>
          <w:t>закон</w:t>
        </w:r>
        <w:r w:rsidR="00335849">
          <w:rPr>
            <w:rStyle w:val="a3"/>
            <w:rFonts w:ascii="Times New Roman" w:hAnsi="Times New Roman" w:cs="Times New Roman"/>
            <w:color w:val="auto"/>
            <w:sz w:val="28"/>
            <w:szCs w:val="28"/>
            <w:u w:val="none"/>
          </w:rPr>
          <w:t>ами</w:t>
        </w:r>
      </w:hyperlink>
      <w:r w:rsidRPr="006A47E0">
        <w:rPr>
          <w:rFonts w:ascii="Times New Roman" w:hAnsi="Times New Roman" w:cs="Times New Roman"/>
          <w:sz w:val="28"/>
          <w:szCs w:val="28"/>
        </w:rPr>
        <w:t xml:space="preserve"> от 06.10.2003 </w:t>
      </w:r>
      <w:r w:rsidR="006A47E0" w:rsidRPr="006A47E0">
        <w:rPr>
          <w:rFonts w:ascii="Times New Roman" w:hAnsi="Times New Roman" w:cs="Times New Roman"/>
          <w:sz w:val="28"/>
          <w:szCs w:val="28"/>
        </w:rPr>
        <w:t>№</w:t>
      </w:r>
      <w:r w:rsidRPr="006A47E0">
        <w:rPr>
          <w:rFonts w:ascii="Times New Roman" w:hAnsi="Times New Roman" w:cs="Times New Roman"/>
          <w:sz w:val="28"/>
          <w:szCs w:val="28"/>
        </w:rPr>
        <w:t xml:space="preserve"> 131-ФЗ </w:t>
      </w:r>
      <w:r w:rsidR="006A47E0" w:rsidRPr="006A47E0">
        <w:rPr>
          <w:rFonts w:ascii="Times New Roman" w:hAnsi="Times New Roman" w:cs="Times New Roman"/>
          <w:sz w:val="28"/>
          <w:szCs w:val="28"/>
        </w:rPr>
        <w:t>«</w:t>
      </w:r>
      <w:r w:rsidRPr="006A47E0">
        <w:rPr>
          <w:rFonts w:ascii="Times New Roman" w:hAnsi="Times New Roman" w:cs="Times New Roman"/>
          <w:sz w:val="28"/>
          <w:szCs w:val="28"/>
        </w:rPr>
        <w:t xml:space="preserve">Об общих принципах </w:t>
      </w:r>
      <w:r w:rsidRPr="00335849">
        <w:rPr>
          <w:rFonts w:ascii="Times New Roman" w:hAnsi="Times New Roman" w:cs="Times New Roman"/>
          <w:sz w:val="28"/>
          <w:szCs w:val="28"/>
        </w:rPr>
        <w:t>организации местного самоуправления в Российской Федерации</w:t>
      </w:r>
      <w:r w:rsidR="006A47E0" w:rsidRPr="00335849">
        <w:rPr>
          <w:rFonts w:ascii="Times New Roman" w:hAnsi="Times New Roman" w:cs="Times New Roman"/>
          <w:sz w:val="28"/>
          <w:szCs w:val="28"/>
        </w:rPr>
        <w:t>»</w:t>
      </w:r>
      <w:r w:rsidRPr="00335849">
        <w:rPr>
          <w:rFonts w:ascii="Times New Roman" w:hAnsi="Times New Roman" w:cs="Times New Roman"/>
          <w:sz w:val="28"/>
          <w:szCs w:val="28"/>
        </w:rPr>
        <w:t xml:space="preserve">, </w:t>
      </w:r>
      <w:r w:rsidR="00335849" w:rsidRPr="00335849">
        <w:rPr>
          <w:rFonts w:ascii="Times New Roman" w:hAnsi="Times New Roman" w:cs="Times New Roman"/>
          <w:sz w:val="28"/>
          <w:szCs w:val="28"/>
        </w:rPr>
        <w:t xml:space="preserve">от 27.07.2010 </w:t>
      </w:r>
      <w:r w:rsidR="00335849">
        <w:rPr>
          <w:rFonts w:ascii="Times New Roman" w:hAnsi="Times New Roman" w:cs="Times New Roman"/>
          <w:sz w:val="28"/>
          <w:szCs w:val="28"/>
        </w:rPr>
        <w:t>№</w:t>
      </w:r>
      <w:r w:rsidR="00335849" w:rsidRPr="00335849">
        <w:rPr>
          <w:rFonts w:ascii="Times New Roman" w:hAnsi="Times New Roman" w:cs="Times New Roman"/>
          <w:sz w:val="28"/>
          <w:szCs w:val="28"/>
        </w:rPr>
        <w:t xml:space="preserve"> 190-ФЗ </w:t>
      </w:r>
      <w:r w:rsidR="00335849">
        <w:rPr>
          <w:rFonts w:ascii="Times New Roman" w:hAnsi="Times New Roman" w:cs="Times New Roman"/>
          <w:sz w:val="28"/>
          <w:szCs w:val="28"/>
        </w:rPr>
        <w:t>«</w:t>
      </w:r>
      <w:r w:rsidR="00335849" w:rsidRPr="00335849">
        <w:rPr>
          <w:rFonts w:ascii="Times New Roman" w:hAnsi="Times New Roman" w:cs="Times New Roman"/>
          <w:sz w:val="28"/>
          <w:szCs w:val="28"/>
        </w:rPr>
        <w:t>О теплоснабжении</w:t>
      </w:r>
      <w:r w:rsidR="00335849">
        <w:rPr>
          <w:rFonts w:ascii="Times New Roman" w:hAnsi="Times New Roman" w:cs="Times New Roman"/>
          <w:sz w:val="28"/>
          <w:szCs w:val="28"/>
        </w:rPr>
        <w:t>»</w:t>
      </w:r>
      <w:r w:rsidR="00335849" w:rsidRPr="00335849">
        <w:rPr>
          <w:rFonts w:ascii="Times New Roman" w:hAnsi="Times New Roman" w:cs="Times New Roman"/>
          <w:sz w:val="28"/>
          <w:szCs w:val="28"/>
        </w:rPr>
        <w:t>,</w:t>
      </w:r>
      <w:r w:rsidR="00335849">
        <w:rPr>
          <w:rFonts w:ascii="Times New Roman" w:hAnsi="Times New Roman" w:cs="Times New Roman"/>
          <w:sz w:val="28"/>
          <w:szCs w:val="28"/>
        </w:rPr>
        <w:t xml:space="preserve"> </w:t>
      </w:r>
      <w:r w:rsidR="00335849" w:rsidRPr="00335849">
        <w:rPr>
          <w:rFonts w:ascii="Times New Roman" w:hAnsi="Times New Roman" w:cs="Times New Roman"/>
          <w:sz w:val="28"/>
          <w:szCs w:val="28"/>
        </w:rPr>
        <w:t xml:space="preserve">от 07.12.2011 </w:t>
      </w:r>
      <w:r w:rsidR="00335849">
        <w:rPr>
          <w:rFonts w:ascii="Times New Roman" w:hAnsi="Times New Roman" w:cs="Times New Roman"/>
          <w:sz w:val="28"/>
          <w:szCs w:val="28"/>
        </w:rPr>
        <w:t>№</w:t>
      </w:r>
      <w:r w:rsidR="00335849" w:rsidRPr="00335849">
        <w:rPr>
          <w:rFonts w:ascii="Times New Roman" w:hAnsi="Times New Roman" w:cs="Times New Roman"/>
          <w:sz w:val="28"/>
          <w:szCs w:val="28"/>
        </w:rPr>
        <w:t xml:space="preserve"> 416-ФЗ </w:t>
      </w:r>
      <w:r w:rsidR="00335849">
        <w:rPr>
          <w:rFonts w:ascii="Times New Roman" w:hAnsi="Times New Roman" w:cs="Times New Roman"/>
          <w:sz w:val="28"/>
          <w:szCs w:val="28"/>
        </w:rPr>
        <w:t>«</w:t>
      </w:r>
      <w:r w:rsidR="00335849" w:rsidRPr="00335849">
        <w:rPr>
          <w:rFonts w:ascii="Times New Roman" w:hAnsi="Times New Roman" w:cs="Times New Roman"/>
          <w:sz w:val="28"/>
          <w:szCs w:val="28"/>
        </w:rPr>
        <w:t>О водоснабжении и водоотведении</w:t>
      </w:r>
      <w:r w:rsidR="00335849">
        <w:rPr>
          <w:rFonts w:ascii="Times New Roman" w:hAnsi="Times New Roman" w:cs="Times New Roman"/>
          <w:sz w:val="28"/>
          <w:szCs w:val="28"/>
        </w:rPr>
        <w:t xml:space="preserve">» </w:t>
      </w:r>
      <w:r w:rsidRPr="006A47E0">
        <w:rPr>
          <w:rFonts w:ascii="Times New Roman" w:hAnsi="Times New Roman" w:cs="Times New Roman"/>
          <w:sz w:val="28"/>
          <w:szCs w:val="28"/>
        </w:rPr>
        <w:t>постановляю:</w:t>
      </w:r>
    </w:p>
    <w:p w:rsidR="00F626DC" w:rsidRPr="006A47E0" w:rsidRDefault="00F626DC" w:rsidP="00403F07">
      <w:pPr>
        <w:ind w:firstLine="540"/>
        <w:rPr>
          <w:rFonts w:ascii="Times New Roman" w:hAnsi="Times New Roman" w:cs="Times New Roman"/>
          <w:sz w:val="28"/>
          <w:szCs w:val="28"/>
        </w:rPr>
      </w:pPr>
      <w:r w:rsidRPr="006A47E0">
        <w:rPr>
          <w:rFonts w:ascii="Times New Roman" w:hAnsi="Times New Roman" w:cs="Times New Roman"/>
          <w:sz w:val="28"/>
          <w:szCs w:val="28"/>
        </w:rPr>
        <w:t xml:space="preserve">1. Утвердить муниципальную </w:t>
      </w:r>
      <w:hyperlink w:anchor="P31" w:history="1">
        <w:r w:rsidR="00A27A2F">
          <w:rPr>
            <w:rStyle w:val="a3"/>
            <w:rFonts w:ascii="Times New Roman" w:hAnsi="Times New Roman" w:cs="Times New Roman"/>
            <w:color w:val="auto"/>
            <w:sz w:val="28"/>
            <w:szCs w:val="28"/>
            <w:u w:val="none"/>
          </w:rPr>
          <w:t>Програм</w:t>
        </w:r>
        <w:r w:rsidRPr="006A47E0">
          <w:rPr>
            <w:rStyle w:val="a3"/>
            <w:rFonts w:ascii="Times New Roman" w:hAnsi="Times New Roman" w:cs="Times New Roman"/>
            <w:color w:val="auto"/>
            <w:sz w:val="28"/>
            <w:szCs w:val="28"/>
            <w:u w:val="none"/>
          </w:rPr>
          <w:t>му</w:t>
        </w:r>
      </w:hyperlink>
      <w:r w:rsidRPr="006A47E0">
        <w:rPr>
          <w:rFonts w:ascii="Times New Roman" w:hAnsi="Times New Roman" w:cs="Times New Roman"/>
          <w:sz w:val="28"/>
          <w:szCs w:val="28"/>
        </w:rPr>
        <w:t xml:space="preserve"> </w:t>
      </w:r>
      <w:r w:rsidR="006A47E0">
        <w:rPr>
          <w:rFonts w:ascii="Times New Roman" w:hAnsi="Times New Roman" w:cs="Times New Roman"/>
          <w:sz w:val="28"/>
          <w:szCs w:val="28"/>
        </w:rPr>
        <w:t>«</w:t>
      </w:r>
      <w:r w:rsidRPr="006A47E0">
        <w:rPr>
          <w:rFonts w:ascii="Times New Roman" w:hAnsi="Times New Roman" w:cs="Times New Roman"/>
          <w:sz w:val="28"/>
          <w:szCs w:val="28"/>
        </w:rPr>
        <w:t xml:space="preserve">Обеспечение населения </w:t>
      </w:r>
      <w:proofErr w:type="spellStart"/>
      <w:r w:rsidR="006A47E0">
        <w:rPr>
          <w:rFonts w:ascii="Times New Roman" w:hAnsi="Times New Roman" w:cs="Times New Roman"/>
          <w:sz w:val="28"/>
          <w:szCs w:val="28"/>
        </w:rPr>
        <w:t>Рубцовского</w:t>
      </w:r>
      <w:proofErr w:type="spellEnd"/>
      <w:r w:rsidR="006A47E0">
        <w:rPr>
          <w:rFonts w:ascii="Times New Roman" w:hAnsi="Times New Roman" w:cs="Times New Roman"/>
          <w:sz w:val="28"/>
          <w:szCs w:val="28"/>
        </w:rPr>
        <w:t xml:space="preserve"> района</w:t>
      </w:r>
      <w:r w:rsidRPr="006A47E0">
        <w:rPr>
          <w:rFonts w:ascii="Times New Roman" w:hAnsi="Times New Roman" w:cs="Times New Roman"/>
          <w:sz w:val="28"/>
          <w:szCs w:val="28"/>
        </w:rPr>
        <w:t xml:space="preserve"> жилищно-коммунальными услугами на 2021 - 202</w:t>
      </w:r>
      <w:r w:rsidR="006F7AAC">
        <w:rPr>
          <w:rFonts w:ascii="Times New Roman" w:hAnsi="Times New Roman" w:cs="Times New Roman"/>
          <w:sz w:val="28"/>
          <w:szCs w:val="28"/>
        </w:rPr>
        <w:t>4</w:t>
      </w:r>
      <w:r w:rsidRPr="006A47E0">
        <w:rPr>
          <w:rFonts w:ascii="Times New Roman" w:hAnsi="Times New Roman" w:cs="Times New Roman"/>
          <w:sz w:val="28"/>
          <w:szCs w:val="28"/>
        </w:rPr>
        <w:t xml:space="preserve"> годы</w:t>
      </w:r>
      <w:r w:rsidR="006A47E0">
        <w:rPr>
          <w:rFonts w:ascii="Times New Roman" w:hAnsi="Times New Roman" w:cs="Times New Roman"/>
          <w:sz w:val="28"/>
          <w:szCs w:val="28"/>
        </w:rPr>
        <w:t>»</w:t>
      </w:r>
      <w:r w:rsidRPr="006A47E0">
        <w:rPr>
          <w:rFonts w:ascii="Times New Roman" w:hAnsi="Times New Roman" w:cs="Times New Roman"/>
          <w:sz w:val="28"/>
          <w:szCs w:val="28"/>
        </w:rPr>
        <w:t>.</w:t>
      </w:r>
    </w:p>
    <w:p w:rsidR="00364F0B" w:rsidRPr="00364F0B" w:rsidRDefault="00364F0B" w:rsidP="00403F07">
      <w:pPr>
        <w:pStyle w:val="ConsPlusNormal"/>
        <w:ind w:firstLine="540"/>
        <w:jc w:val="both"/>
        <w:rPr>
          <w:rFonts w:ascii="Times New Roman" w:hAnsi="Times New Roman" w:cs="Times New Roman"/>
          <w:sz w:val="28"/>
          <w:szCs w:val="28"/>
        </w:rPr>
      </w:pPr>
      <w:r w:rsidRPr="00364F0B">
        <w:rPr>
          <w:rFonts w:ascii="Times New Roman" w:hAnsi="Times New Roman" w:cs="Times New Roman"/>
          <w:sz w:val="28"/>
          <w:szCs w:val="28"/>
        </w:rPr>
        <w:t xml:space="preserve">2. </w:t>
      </w:r>
      <w:proofErr w:type="gramStart"/>
      <w:r w:rsidRPr="00364F0B">
        <w:rPr>
          <w:rFonts w:ascii="Times New Roman" w:hAnsi="Times New Roman" w:cs="Times New Roman"/>
          <w:sz w:val="28"/>
          <w:szCs w:val="28"/>
        </w:rPr>
        <w:t>Контроль за</w:t>
      </w:r>
      <w:proofErr w:type="gramEnd"/>
      <w:r w:rsidRPr="00364F0B">
        <w:rPr>
          <w:rFonts w:ascii="Times New Roman" w:hAnsi="Times New Roman" w:cs="Times New Roman"/>
          <w:sz w:val="28"/>
          <w:szCs w:val="28"/>
        </w:rPr>
        <w:t xml:space="preserve"> исполнением постановления возложить на первого заместителя главы Администрации района Субботина Р.В.</w:t>
      </w:r>
    </w:p>
    <w:p w:rsidR="00364F0B" w:rsidRPr="00364F0B" w:rsidRDefault="00364F0B" w:rsidP="00364F0B">
      <w:pPr>
        <w:pStyle w:val="ConsPlusNormal"/>
        <w:tabs>
          <w:tab w:val="left" w:pos="2175"/>
        </w:tabs>
        <w:ind w:firstLine="709"/>
        <w:jc w:val="both"/>
        <w:rPr>
          <w:rFonts w:ascii="Times New Roman" w:hAnsi="Times New Roman" w:cs="Times New Roman"/>
          <w:sz w:val="28"/>
          <w:szCs w:val="28"/>
        </w:rPr>
      </w:pPr>
      <w:r w:rsidRPr="00364F0B">
        <w:rPr>
          <w:rFonts w:ascii="Times New Roman" w:hAnsi="Times New Roman" w:cs="Times New Roman"/>
          <w:sz w:val="28"/>
          <w:szCs w:val="28"/>
        </w:rPr>
        <w:tab/>
      </w:r>
    </w:p>
    <w:p w:rsidR="00364F0B" w:rsidRPr="00364F0B" w:rsidRDefault="00364F0B" w:rsidP="00364F0B">
      <w:pPr>
        <w:pStyle w:val="ConsPlusNormal"/>
        <w:ind w:firstLine="709"/>
        <w:jc w:val="both"/>
        <w:rPr>
          <w:rFonts w:ascii="Times New Roman" w:hAnsi="Times New Roman" w:cs="Times New Roman"/>
          <w:sz w:val="28"/>
          <w:szCs w:val="28"/>
        </w:rPr>
      </w:pPr>
    </w:p>
    <w:p w:rsidR="00364F0B" w:rsidRPr="00364F0B" w:rsidRDefault="00364F0B" w:rsidP="00364F0B">
      <w:pPr>
        <w:pStyle w:val="ConsPlusNormal"/>
        <w:rPr>
          <w:rFonts w:ascii="Times New Roman" w:hAnsi="Times New Roman" w:cs="Times New Roman"/>
          <w:sz w:val="28"/>
          <w:szCs w:val="28"/>
        </w:rPr>
      </w:pPr>
      <w:r w:rsidRPr="00364F0B">
        <w:rPr>
          <w:rFonts w:ascii="Times New Roman" w:hAnsi="Times New Roman" w:cs="Times New Roman"/>
          <w:sz w:val="28"/>
          <w:szCs w:val="28"/>
        </w:rPr>
        <w:t xml:space="preserve">Глава района                              </w:t>
      </w:r>
      <w:r w:rsidR="009C3303">
        <w:rPr>
          <w:rFonts w:ascii="Times New Roman" w:hAnsi="Times New Roman" w:cs="Times New Roman"/>
          <w:sz w:val="28"/>
          <w:szCs w:val="28"/>
        </w:rPr>
        <w:t xml:space="preserve">                            </w:t>
      </w:r>
      <w:r w:rsidRPr="00364F0B">
        <w:rPr>
          <w:rFonts w:ascii="Times New Roman" w:hAnsi="Times New Roman" w:cs="Times New Roman"/>
          <w:sz w:val="28"/>
          <w:szCs w:val="28"/>
        </w:rPr>
        <w:t xml:space="preserve">                             П.И. Афанасьев</w:t>
      </w:r>
    </w:p>
    <w:p w:rsidR="00364F0B" w:rsidRPr="00364F0B" w:rsidRDefault="00364F0B" w:rsidP="00364F0B">
      <w:pPr>
        <w:ind w:firstLine="709"/>
        <w:rPr>
          <w:rFonts w:ascii="Times New Roman" w:eastAsia="Calibri" w:hAnsi="Times New Roman" w:cs="Times New Roman"/>
        </w:rPr>
      </w:pPr>
    </w:p>
    <w:p w:rsidR="00F626DC" w:rsidRPr="00364F0B" w:rsidRDefault="00F626DC" w:rsidP="007C7C4C">
      <w:pPr>
        <w:ind w:firstLine="0"/>
        <w:rPr>
          <w:rFonts w:ascii="Times New Roman" w:hAnsi="Times New Roman" w:cs="Times New Roman"/>
          <w:sz w:val="28"/>
          <w:szCs w:val="28"/>
        </w:rPr>
      </w:pPr>
    </w:p>
    <w:p w:rsidR="00F626DC" w:rsidRDefault="00F626DC" w:rsidP="007C7C4C">
      <w:pPr>
        <w:ind w:firstLine="0"/>
        <w:rPr>
          <w:rFonts w:ascii="Times New Roman" w:hAnsi="Times New Roman" w:cs="Times New Roman"/>
          <w:sz w:val="28"/>
          <w:szCs w:val="28"/>
        </w:rPr>
      </w:pPr>
    </w:p>
    <w:p w:rsidR="00364F0B" w:rsidRDefault="00364F0B" w:rsidP="007C7C4C">
      <w:pPr>
        <w:ind w:firstLine="0"/>
        <w:rPr>
          <w:rFonts w:ascii="Times New Roman" w:hAnsi="Times New Roman" w:cs="Times New Roman"/>
          <w:sz w:val="28"/>
          <w:szCs w:val="28"/>
        </w:rPr>
      </w:pPr>
    </w:p>
    <w:p w:rsidR="00364F0B" w:rsidRDefault="00364F0B" w:rsidP="007C7C4C">
      <w:pPr>
        <w:ind w:firstLine="0"/>
        <w:rPr>
          <w:rFonts w:ascii="Times New Roman" w:hAnsi="Times New Roman" w:cs="Times New Roman"/>
          <w:sz w:val="28"/>
          <w:szCs w:val="28"/>
        </w:rPr>
      </w:pPr>
    </w:p>
    <w:p w:rsidR="00364F0B" w:rsidRDefault="00364F0B" w:rsidP="007C7C4C">
      <w:pPr>
        <w:ind w:firstLine="0"/>
        <w:rPr>
          <w:rFonts w:ascii="Times New Roman" w:hAnsi="Times New Roman" w:cs="Times New Roman"/>
          <w:sz w:val="28"/>
          <w:szCs w:val="28"/>
        </w:rPr>
      </w:pPr>
    </w:p>
    <w:p w:rsidR="00364F0B" w:rsidRDefault="00364F0B" w:rsidP="007C7C4C">
      <w:pPr>
        <w:ind w:firstLine="0"/>
        <w:rPr>
          <w:rFonts w:ascii="Times New Roman" w:hAnsi="Times New Roman" w:cs="Times New Roman"/>
          <w:sz w:val="28"/>
          <w:szCs w:val="28"/>
        </w:rPr>
      </w:pPr>
    </w:p>
    <w:p w:rsidR="00364F0B" w:rsidRDefault="00364F0B" w:rsidP="007C7C4C">
      <w:pPr>
        <w:ind w:firstLine="0"/>
        <w:rPr>
          <w:rFonts w:ascii="Times New Roman" w:hAnsi="Times New Roman" w:cs="Times New Roman"/>
          <w:sz w:val="28"/>
          <w:szCs w:val="28"/>
        </w:rPr>
      </w:pPr>
    </w:p>
    <w:p w:rsidR="00364F0B" w:rsidRDefault="00364F0B" w:rsidP="007C7C4C">
      <w:pPr>
        <w:ind w:firstLine="0"/>
        <w:rPr>
          <w:rFonts w:ascii="Times New Roman" w:hAnsi="Times New Roman" w:cs="Times New Roman"/>
          <w:sz w:val="28"/>
          <w:szCs w:val="28"/>
        </w:rPr>
      </w:pPr>
    </w:p>
    <w:p w:rsidR="00364F0B" w:rsidRDefault="00364F0B" w:rsidP="007C7C4C">
      <w:pPr>
        <w:ind w:firstLine="0"/>
        <w:rPr>
          <w:rFonts w:ascii="Times New Roman" w:hAnsi="Times New Roman" w:cs="Times New Roman"/>
          <w:sz w:val="28"/>
          <w:szCs w:val="28"/>
        </w:rPr>
      </w:pPr>
    </w:p>
    <w:p w:rsidR="00364F0B" w:rsidRPr="006A47E0" w:rsidRDefault="00364F0B" w:rsidP="007C7C4C">
      <w:pPr>
        <w:ind w:firstLine="0"/>
        <w:rPr>
          <w:rFonts w:ascii="Times New Roman" w:hAnsi="Times New Roman" w:cs="Times New Roman"/>
          <w:sz w:val="28"/>
          <w:szCs w:val="28"/>
        </w:rPr>
      </w:pPr>
    </w:p>
    <w:p w:rsidR="00F626DC" w:rsidRPr="006A47E0" w:rsidRDefault="00F626DC" w:rsidP="007C7C4C">
      <w:pPr>
        <w:ind w:firstLine="0"/>
        <w:rPr>
          <w:rFonts w:ascii="Times New Roman" w:hAnsi="Times New Roman" w:cs="Times New Roman"/>
          <w:sz w:val="28"/>
          <w:szCs w:val="28"/>
        </w:rPr>
      </w:pPr>
    </w:p>
    <w:p w:rsidR="008F6C8B" w:rsidRDefault="008F6C8B">
      <w:pPr>
        <w:rPr>
          <w:rFonts w:ascii="Times New Roman" w:hAnsi="Times New Roman" w:cs="Times New Roman"/>
          <w:sz w:val="28"/>
          <w:szCs w:val="28"/>
        </w:rPr>
      </w:pPr>
      <w:r>
        <w:rPr>
          <w:rFonts w:ascii="Times New Roman" w:hAnsi="Times New Roman" w:cs="Times New Roman"/>
          <w:sz w:val="28"/>
          <w:szCs w:val="28"/>
        </w:rPr>
        <w:br w:type="page"/>
      </w:r>
    </w:p>
    <w:p w:rsidR="00A27A2F" w:rsidRPr="00395476" w:rsidRDefault="00A27A2F" w:rsidP="00A27A2F">
      <w:pPr>
        <w:jc w:val="right"/>
        <w:rPr>
          <w:rFonts w:ascii="Times New Roman" w:hAnsi="Times New Roman"/>
          <w:sz w:val="28"/>
          <w:szCs w:val="28"/>
        </w:rPr>
      </w:pPr>
      <w:r w:rsidRPr="00395476">
        <w:rPr>
          <w:rFonts w:ascii="Times New Roman" w:hAnsi="Times New Roman"/>
          <w:sz w:val="28"/>
          <w:szCs w:val="28"/>
        </w:rPr>
        <w:lastRenderedPageBreak/>
        <w:t>УТВЕРЖДЕНА</w:t>
      </w:r>
    </w:p>
    <w:p w:rsidR="00A27A2F" w:rsidRPr="00395476" w:rsidRDefault="00A27A2F" w:rsidP="00A27A2F">
      <w:pPr>
        <w:ind w:firstLine="540"/>
        <w:jc w:val="right"/>
        <w:rPr>
          <w:rFonts w:ascii="Times New Roman" w:hAnsi="Times New Roman"/>
          <w:sz w:val="28"/>
          <w:szCs w:val="28"/>
        </w:rPr>
      </w:pPr>
      <w:r w:rsidRPr="00395476">
        <w:rPr>
          <w:rFonts w:ascii="Times New Roman" w:hAnsi="Times New Roman"/>
          <w:sz w:val="28"/>
          <w:szCs w:val="28"/>
        </w:rPr>
        <w:t xml:space="preserve"> </w:t>
      </w:r>
      <w:r w:rsidRPr="00395476">
        <w:rPr>
          <w:rFonts w:ascii="Times New Roman" w:hAnsi="Times New Roman"/>
          <w:sz w:val="28"/>
          <w:szCs w:val="28"/>
        </w:rPr>
        <w:tab/>
      </w:r>
      <w:r w:rsidRPr="00395476">
        <w:rPr>
          <w:rFonts w:ascii="Times New Roman" w:hAnsi="Times New Roman"/>
          <w:sz w:val="28"/>
          <w:szCs w:val="28"/>
        </w:rPr>
        <w:tab/>
      </w:r>
      <w:r w:rsidRPr="00395476">
        <w:rPr>
          <w:rFonts w:ascii="Times New Roman" w:hAnsi="Times New Roman"/>
          <w:sz w:val="28"/>
          <w:szCs w:val="28"/>
        </w:rPr>
        <w:tab/>
      </w:r>
      <w:r w:rsidRPr="00395476">
        <w:rPr>
          <w:rFonts w:ascii="Times New Roman" w:hAnsi="Times New Roman"/>
          <w:sz w:val="28"/>
          <w:szCs w:val="28"/>
        </w:rPr>
        <w:tab/>
      </w:r>
      <w:r w:rsidRPr="00395476">
        <w:rPr>
          <w:rFonts w:ascii="Times New Roman" w:hAnsi="Times New Roman"/>
          <w:sz w:val="28"/>
          <w:szCs w:val="28"/>
        </w:rPr>
        <w:tab/>
        <w:t>постановлением</w:t>
      </w:r>
    </w:p>
    <w:p w:rsidR="00A27A2F" w:rsidRPr="00395476" w:rsidRDefault="00A27A2F" w:rsidP="00A27A2F">
      <w:pPr>
        <w:ind w:firstLine="540"/>
        <w:jc w:val="right"/>
        <w:rPr>
          <w:rFonts w:ascii="Times New Roman" w:hAnsi="Times New Roman"/>
          <w:sz w:val="28"/>
          <w:szCs w:val="28"/>
        </w:rPr>
      </w:pPr>
      <w:r w:rsidRPr="00395476">
        <w:rPr>
          <w:rFonts w:ascii="Times New Roman" w:hAnsi="Times New Roman"/>
          <w:sz w:val="28"/>
          <w:szCs w:val="28"/>
        </w:rPr>
        <w:t>Администрации района</w:t>
      </w:r>
    </w:p>
    <w:p w:rsidR="00A27A2F" w:rsidRPr="00395476" w:rsidRDefault="00A27A2F" w:rsidP="00A27A2F">
      <w:pPr>
        <w:spacing w:line="264" w:lineRule="auto"/>
        <w:jc w:val="right"/>
        <w:rPr>
          <w:rFonts w:ascii="Times New Roman" w:hAnsi="Times New Roman"/>
          <w:sz w:val="28"/>
          <w:szCs w:val="28"/>
        </w:rPr>
      </w:pPr>
      <w:r w:rsidRPr="00395476">
        <w:rPr>
          <w:rFonts w:ascii="Times New Roman" w:hAnsi="Times New Roman"/>
          <w:sz w:val="28"/>
          <w:szCs w:val="28"/>
        </w:rPr>
        <w:t xml:space="preserve">от </w:t>
      </w:r>
      <w:r w:rsidR="00E27503">
        <w:rPr>
          <w:rFonts w:ascii="Times New Roman" w:hAnsi="Times New Roman"/>
          <w:sz w:val="28"/>
          <w:szCs w:val="28"/>
        </w:rPr>
        <w:t>25.01.2021</w:t>
      </w:r>
      <w:r w:rsidRPr="00395476">
        <w:rPr>
          <w:rFonts w:ascii="Times New Roman" w:hAnsi="Times New Roman"/>
          <w:sz w:val="28"/>
          <w:szCs w:val="28"/>
        </w:rPr>
        <w:t xml:space="preserve"> № </w:t>
      </w:r>
      <w:r w:rsidR="00E27503">
        <w:rPr>
          <w:rFonts w:ascii="Times New Roman" w:hAnsi="Times New Roman"/>
          <w:sz w:val="28"/>
          <w:szCs w:val="28"/>
        </w:rPr>
        <w:t xml:space="preserve"> 22</w:t>
      </w:r>
    </w:p>
    <w:p w:rsidR="00F626DC" w:rsidRPr="006A47E0" w:rsidRDefault="00F626DC" w:rsidP="007C7C4C">
      <w:pPr>
        <w:ind w:firstLine="0"/>
        <w:rPr>
          <w:rFonts w:ascii="Times New Roman" w:hAnsi="Times New Roman" w:cs="Times New Roman"/>
          <w:sz w:val="28"/>
          <w:szCs w:val="28"/>
        </w:rPr>
      </w:pPr>
    </w:p>
    <w:p w:rsidR="00F626DC" w:rsidRPr="006A47E0" w:rsidRDefault="00364F0B" w:rsidP="00364F0B">
      <w:pPr>
        <w:ind w:firstLine="0"/>
        <w:jc w:val="center"/>
        <w:rPr>
          <w:rFonts w:ascii="Times New Roman" w:hAnsi="Times New Roman" w:cs="Times New Roman"/>
          <w:sz w:val="28"/>
          <w:szCs w:val="28"/>
        </w:rPr>
      </w:pPr>
      <w:bookmarkStart w:id="0" w:name="P31"/>
      <w:bookmarkEnd w:id="0"/>
      <w:r w:rsidRPr="006A47E0">
        <w:rPr>
          <w:rFonts w:ascii="Times New Roman" w:hAnsi="Times New Roman" w:cs="Times New Roman"/>
          <w:sz w:val="28"/>
          <w:szCs w:val="28"/>
        </w:rPr>
        <w:t xml:space="preserve">Муниципальная </w:t>
      </w:r>
      <w:r w:rsidR="00A27A2F">
        <w:rPr>
          <w:rFonts w:ascii="Times New Roman" w:hAnsi="Times New Roman" w:cs="Times New Roman"/>
          <w:sz w:val="28"/>
          <w:szCs w:val="28"/>
        </w:rPr>
        <w:t>Програм</w:t>
      </w:r>
      <w:r w:rsidRPr="006A47E0">
        <w:rPr>
          <w:rFonts w:ascii="Times New Roman" w:hAnsi="Times New Roman" w:cs="Times New Roman"/>
          <w:sz w:val="28"/>
          <w:szCs w:val="28"/>
        </w:rPr>
        <w:t>ма</w:t>
      </w:r>
    </w:p>
    <w:p w:rsidR="00F626DC" w:rsidRPr="006A47E0" w:rsidRDefault="00364F0B" w:rsidP="00364F0B">
      <w:pPr>
        <w:ind w:firstLine="0"/>
        <w:jc w:val="center"/>
        <w:rPr>
          <w:rFonts w:ascii="Times New Roman" w:hAnsi="Times New Roman" w:cs="Times New Roman"/>
          <w:sz w:val="28"/>
          <w:szCs w:val="28"/>
        </w:rPr>
      </w:pPr>
      <w:r>
        <w:rPr>
          <w:rFonts w:ascii="Times New Roman" w:hAnsi="Times New Roman" w:cs="Times New Roman"/>
          <w:sz w:val="28"/>
          <w:szCs w:val="28"/>
        </w:rPr>
        <w:t>«О</w:t>
      </w:r>
      <w:r w:rsidRPr="006A47E0">
        <w:rPr>
          <w:rFonts w:ascii="Times New Roman" w:hAnsi="Times New Roman" w:cs="Times New Roman"/>
          <w:sz w:val="28"/>
          <w:szCs w:val="28"/>
        </w:rPr>
        <w:t xml:space="preserve">беспечение населения </w:t>
      </w:r>
      <w:proofErr w:type="spellStart"/>
      <w:r>
        <w:rPr>
          <w:rFonts w:ascii="Times New Roman" w:hAnsi="Times New Roman" w:cs="Times New Roman"/>
          <w:sz w:val="28"/>
          <w:szCs w:val="28"/>
        </w:rPr>
        <w:t>Рубцовского</w:t>
      </w:r>
      <w:proofErr w:type="spellEnd"/>
      <w:r>
        <w:rPr>
          <w:rFonts w:ascii="Times New Roman" w:hAnsi="Times New Roman" w:cs="Times New Roman"/>
          <w:sz w:val="28"/>
          <w:szCs w:val="28"/>
        </w:rPr>
        <w:t xml:space="preserve"> района</w:t>
      </w:r>
    </w:p>
    <w:p w:rsidR="00F626DC" w:rsidRPr="006A47E0" w:rsidRDefault="00364F0B" w:rsidP="00364F0B">
      <w:pPr>
        <w:ind w:firstLine="0"/>
        <w:jc w:val="center"/>
        <w:rPr>
          <w:rFonts w:ascii="Times New Roman" w:hAnsi="Times New Roman" w:cs="Times New Roman"/>
          <w:sz w:val="28"/>
          <w:szCs w:val="28"/>
        </w:rPr>
      </w:pPr>
      <w:r>
        <w:rPr>
          <w:rFonts w:ascii="Times New Roman" w:hAnsi="Times New Roman" w:cs="Times New Roman"/>
          <w:sz w:val="28"/>
          <w:szCs w:val="28"/>
        </w:rPr>
        <w:t>ж</w:t>
      </w:r>
      <w:r w:rsidRPr="006A47E0">
        <w:rPr>
          <w:rFonts w:ascii="Times New Roman" w:hAnsi="Times New Roman" w:cs="Times New Roman"/>
          <w:sz w:val="28"/>
          <w:szCs w:val="28"/>
        </w:rPr>
        <w:t>илищно-коммунальными услугами</w:t>
      </w:r>
      <w:r w:rsidR="00A27A2F">
        <w:rPr>
          <w:rFonts w:ascii="Times New Roman" w:hAnsi="Times New Roman" w:cs="Times New Roman"/>
          <w:sz w:val="28"/>
          <w:szCs w:val="28"/>
        </w:rPr>
        <w:t>»</w:t>
      </w:r>
      <w:r w:rsidRPr="006A47E0">
        <w:rPr>
          <w:rFonts w:ascii="Times New Roman" w:hAnsi="Times New Roman" w:cs="Times New Roman"/>
          <w:sz w:val="28"/>
          <w:szCs w:val="28"/>
        </w:rPr>
        <w:t xml:space="preserve"> на 2021 - 202</w:t>
      </w:r>
      <w:r w:rsidR="00A27A2F">
        <w:rPr>
          <w:rFonts w:ascii="Times New Roman" w:hAnsi="Times New Roman" w:cs="Times New Roman"/>
          <w:sz w:val="28"/>
          <w:szCs w:val="28"/>
        </w:rPr>
        <w:t>4</w:t>
      </w:r>
      <w:r w:rsidRPr="006A47E0">
        <w:rPr>
          <w:rFonts w:ascii="Times New Roman" w:hAnsi="Times New Roman" w:cs="Times New Roman"/>
          <w:sz w:val="28"/>
          <w:szCs w:val="28"/>
        </w:rPr>
        <w:t xml:space="preserve"> годы</w:t>
      </w:r>
      <w:r>
        <w:rPr>
          <w:rFonts w:ascii="Times New Roman" w:hAnsi="Times New Roman" w:cs="Times New Roman"/>
          <w:sz w:val="28"/>
          <w:szCs w:val="28"/>
        </w:rPr>
        <w:t>»</w:t>
      </w:r>
    </w:p>
    <w:p w:rsidR="00A27A2F" w:rsidRPr="000B1741" w:rsidRDefault="00A27A2F" w:rsidP="00A27A2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(далее «Программа»)</w:t>
      </w:r>
    </w:p>
    <w:p w:rsidR="00A27A2F" w:rsidRPr="000B1741" w:rsidRDefault="00A27A2F" w:rsidP="00A27A2F">
      <w:pPr>
        <w:pStyle w:val="ConsPlusNormal"/>
        <w:widowControl/>
        <w:ind w:firstLine="540"/>
        <w:jc w:val="both"/>
        <w:rPr>
          <w:rFonts w:ascii="Times New Roman" w:hAnsi="Times New Roman" w:cs="Times New Roman"/>
          <w:sz w:val="28"/>
          <w:szCs w:val="28"/>
        </w:rPr>
      </w:pPr>
    </w:p>
    <w:p w:rsidR="00F626DC" w:rsidRPr="006A47E0" w:rsidRDefault="00F626DC" w:rsidP="007C7C4C">
      <w:pPr>
        <w:ind w:firstLine="0"/>
        <w:rPr>
          <w:rFonts w:ascii="Times New Roman" w:hAnsi="Times New Roman" w:cs="Times New Roman"/>
          <w:sz w:val="28"/>
          <w:szCs w:val="28"/>
        </w:rPr>
      </w:pPr>
    </w:p>
    <w:p w:rsidR="00F626DC" w:rsidRPr="006A47E0" w:rsidRDefault="00F626DC" w:rsidP="00364F0B">
      <w:pPr>
        <w:ind w:firstLine="0"/>
        <w:jc w:val="center"/>
        <w:rPr>
          <w:rFonts w:ascii="Times New Roman" w:hAnsi="Times New Roman" w:cs="Times New Roman"/>
          <w:sz w:val="28"/>
          <w:szCs w:val="28"/>
        </w:rPr>
      </w:pPr>
      <w:r w:rsidRPr="006A47E0">
        <w:rPr>
          <w:rFonts w:ascii="Times New Roman" w:hAnsi="Times New Roman" w:cs="Times New Roman"/>
          <w:sz w:val="28"/>
          <w:szCs w:val="28"/>
        </w:rPr>
        <w:t xml:space="preserve">Паспорт </w:t>
      </w:r>
      <w:r w:rsidR="00A27A2F">
        <w:rPr>
          <w:rFonts w:ascii="Times New Roman" w:hAnsi="Times New Roman" w:cs="Times New Roman"/>
          <w:sz w:val="28"/>
          <w:szCs w:val="28"/>
        </w:rPr>
        <w:t>Програм</w:t>
      </w:r>
      <w:r w:rsidRPr="006A47E0">
        <w:rPr>
          <w:rFonts w:ascii="Times New Roman" w:hAnsi="Times New Roman" w:cs="Times New Roman"/>
          <w:sz w:val="28"/>
          <w:szCs w:val="28"/>
        </w:rPr>
        <w:t>мы</w:t>
      </w:r>
    </w:p>
    <w:p w:rsidR="00F626DC" w:rsidRPr="006A47E0" w:rsidRDefault="00F626DC" w:rsidP="007C7C4C">
      <w:pPr>
        <w:ind w:firstLine="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54"/>
        <w:gridCol w:w="6180"/>
      </w:tblGrid>
      <w:tr w:rsidR="00544C91" w:rsidRPr="003E6BE1">
        <w:tc>
          <w:tcPr>
            <w:tcW w:w="2854" w:type="dxa"/>
          </w:tcPr>
          <w:p w:rsidR="00544C91" w:rsidRPr="003E6BE1" w:rsidRDefault="00544C91" w:rsidP="00A27A2F">
            <w:pPr>
              <w:pStyle w:val="ConsPlusCell"/>
              <w:widowControl/>
              <w:jc w:val="both"/>
              <w:rPr>
                <w:rFonts w:ascii="Times New Roman" w:hAnsi="Times New Roman" w:cs="Times New Roman"/>
                <w:sz w:val="28"/>
                <w:szCs w:val="28"/>
              </w:rPr>
            </w:pPr>
            <w:r w:rsidRPr="003E6BE1">
              <w:rPr>
                <w:rFonts w:ascii="Times New Roman" w:hAnsi="Times New Roman" w:cs="Times New Roman"/>
                <w:sz w:val="28"/>
                <w:szCs w:val="28"/>
              </w:rPr>
              <w:t xml:space="preserve">Ответственный исполнитель </w:t>
            </w:r>
            <w:r w:rsidR="00A27A2F">
              <w:rPr>
                <w:rFonts w:ascii="Times New Roman" w:hAnsi="Times New Roman" w:cs="Times New Roman"/>
                <w:sz w:val="28"/>
                <w:szCs w:val="28"/>
              </w:rPr>
              <w:t>Програм</w:t>
            </w:r>
            <w:r w:rsidRPr="003E6BE1">
              <w:rPr>
                <w:rFonts w:ascii="Times New Roman" w:hAnsi="Times New Roman" w:cs="Times New Roman"/>
                <w:sz w:val="28"/>
                <w:szCs w:val="28"/>
              </w:rPr>
              <w:t>мы</w:t>
            </w:r>
          </w:p>
        </w:tc>
        <w:tc>
          <w:tcPr>
            <w:tcW w:w="6180" w:type="dxa"/>
          </w:tcPr>
          <w:p w:rsidR="00544C91" w:rsidRPr="003E6BE1" w:rsidRDefault="00544C91" w:rsidP="00BB2C3E">
            <w:pPr>
              <w:shd w:val="clear" w:color="auto" w:fill="FFFFFF"/>
              <w:ind w:firstLine="0"/>
              <w:rPr>
                <w:rFonts w:ascii="Times New Roman" w:hAnsi="Times New Roman" w:cs="Times New Roman"/>
                <w:sz w:val="28"/>
                <w:szCs w:val="28"/>
              </w:rPr>
            </w:pPr>
            <w:r w:rsidRPr="003E6BE1">
              <w:rPr>
                <w:rFonts w:ascii="Times New Roman" w:hAnsi="Times New Roman" w:cs="Times New Roman"/>
                <w:sz w:val="28"/>
                <w:szCs w:val="28"/>
              </w:rPr>
              <w:t xml:space="preserve">Администрация </w:t>
            </w:r>
            <w:proofErr w:type="spellStart"/>
            <w:r w:rsidRPr="003E6BE1">
              <w:rPr>
                <w:rFonts w:ascii="Times New Roman" w:hAnsi="Times New Roman" w:cs="Times New Roman"/>
                <w:sz w:val="28"/>
                <w:szCs w:val="28"/>
              </w:rPr>
              <w:t>Рубцовского</w:t>
            </w:r>
            <w:proofErr w:type="spellEnd"/>
            <w:r w:rsidRPr="003E6BE1">
              <w:rPr>
                <w:rFonts w:ascii="Times New Roman" w:hAnsi="Times New Roman" w:cs="Times New Roman"/>
                <w:sz w:val="28"/>
                <w:szCs w:val="28"/>
              </w:rPr>
              <w:t xml:space="preserve"> района</w:t>
            </w:r>
          </w:p>
        </w:tc>
      </w:tr>
      <w:tr w:rsidR="00F626DC" w:rsidRPr="003E6BE1">
        <w:tc>
          <w:tcPr>
            <w:tcW w:w="2854" w:type="dxa"/>
          </w:tcPr>
          <w:p w:rsidR="00F626DC" w:rsidRPr="003E6BE1" w:rsidRDefault="00544C91" w:rsidP="00A27A2F">
            <w:pPr>
              <w:ind w:firstLine="0"/>
              <w:rPr>
                <w:rFonts w:ascii="Times New Roman" w:hAnsi="Times New Roman" w:cs="Times New Roman"/>
                <w:sz w:val="28"/>
                <w:szCs w:val="28"/>
              </w:rPr>
            </w:pPr>
            <w:r w:rsidRPr="003E6BE1">
              <w:rPr>
                <w:rFonts w:ascii="Times New Roman" w:hAnsi="Times New Roman" w:cs="Times New Roman"/>
                <w:sz w:val="28"/>
                <w:szCs w:val="28"/>
              </w:rPr>
              <w:t xml:space="preserve">Соисполнители </w:t>
            </w:r>
            <w:r w:rsidR="00A27A2F">
              <w:rPr>
                <w:rFonts w:ascii="Times New Roman" w:hAnsi="Times New Roman" w:cs="Times New Roman"/>
                <w:sz w:val="28"/>
                <w:szCs w:val="28"/>
              </w:rPr>
              <w:t>Програм</w:t>
            </w:r>
            <w:r w:rsidRPr="003E6BE1">
              <w:rPr>
                <w:rFonts w:ascii="Times New Roman" w:hAnsi="Times New Roman" w:cs="Times New Roman"/>
                <w:sz w:val="28"/>
                <w:szCs w:val="28"/>
              </w:rPr>
              <w:t>мы</w:t>
            </w:r>
          </w:p>
        </w:tc>
        <w:tc>
          <w:tcPr>
            <w:tcW w:w="6180" w:type="dxa"/>
          </w:tcPr>
          <w:p w:rsidR="00F626DC" w:rsidRPr="003E6BE1" w:rsidRDefault="00544C91" w:rsidP="007C7C4C">
            <w:pPr>
              <w:ind w:firstLine="0"/>
              <w:rPr>
                <w:rFonts w:ascii="Times New Roman" w:hAnsi="Times New Roman" w:cs="Times New Roman"/>
                <w:sz w:val="28"/>
                <w:szCs w:val="28"/>
              </w:rPr>
            </w:pPr>
            <w:r w:rsidRPr="003E6BE1">
              <w:rPr>
                <w:rFonts w:ascii="Times New Roman" w:hAnsi="Times New Roman" w:cs="Times New Roman"/>
                <w:sz w:val="28"/>
                <w:szCs w:val="28"/>
              </w:rPr>
              <w:t>отсутствуют</w:t>
            </w:r>
          </w:p>
        </w:tc>
      </w:tr>
      <w:tr w:rsidR="00544C91" w:rsidRPr="003E6BE1">
        <w:tc>
          <w:tcPr>
            <w:tcW w:w="2854" w:type="dxa"/>
          </w:tcPr>
          <w:p w:rsidR="00F02D49" w:rsidRPr="003E6BE1" w:rsidRDefault="00F02D49" w:rsidP="00F02D49">
            <w:pPr>
              <w:shd w:val="clear" w:color="auto" w:fill="FFFFFF"/>
              <w:ind w:firstLine="0"/>
              <w:rPr>
                <w:rFonts w:ascii="Times New Roman" w:hAnsi="Times New Roman" w:cs="Times New Roman"/>
                <w:sz w:val="28"/>
                <w:szCs w:val="28"/>
              </w:rPr>
            </w:pPr>
            <w:r w:rsidRPr="003E6BE1">
              <w:rPr>
                <w:rFonts w:ascii="Times New Roman" w:hAnsi="Times New Roman" w:cs="Times New Roman"/>
                <w:sz w:val="28"/>
                <w:szCs w:val="28"/>
              </w:rPr>
              <w:t xml:space="preserve">Участники </w:t>
            </w:r>
            <w:r w:rsidR="00A27A2F">
              <w:rPr>
                <w:rFonts w:ascii="Times New Roman" w:hAnsi="Times New Roman" w:cs="Times New Roman"/>
                <w:sz w:val="28"/>
                <w:szCs w:val="28"/>
              </w:rPr>
              <w:t>Програм</w:t>
            </w:r>
            <w:r w:rsidRPr="003E6BE1">
              <w:rPr>
                <w:rFonts w:ascii="Times New Roman" w:hAnsi="Times New Roman" w:cs="Times New Roman"/>
                <w:sz w:val="28"/>
                <w:szCs w:val="28"/>
              </w:rPr>
              <w:t>мы</w:t>
            </w:r>
          </w:p>
          <w:p w:rsidR="00544C91" w:rsidRPr="003E6BE1" w:rsidRDefault="00544C91" w:rsidP="007C7C4C">
            <w:pPr>
              <w:ind w:firstLine="0"/>
              <w:rPr>
                <w:rFonts w:ascii="Times New Roman" w:hAnsi="Times New Roman" w:cs="Times New Roman"/>
                <w:sz w:val="28"/>
                <w:szCs w:val="28"/>
              </w:rPr>
            </w:pPr>
          </w:p>
        </w:tc>
        <w:tc>
          <w:tcPr>
            <w:tcW w:w="6180" w:type="dxa"/>
          </w:tcPr>
          <w:p w:rsidR="00544C91" w:rsidRPr="003E6BE1" w:rsidRDefault="00B84748" w:rsidP="007C7C4C">
            <w:pPr>
              <w:ind w:firstLine="0"/>
              <w:rPr>
                <w:rFonts w:ascii="Times New Roman" w:hAnsi="Times New Roman" w:cs="Times New Roman"/>
                <w:sz w:val="28"/>
                <w:szCs w:val="28"/>
              </w:rPr>
            </w:pPr>
            <w:r w:rsidRPr="003E6BE1">
              <w:rPr>
                <w:rFonts w:ascii="Times New Roman" w:hAnsi="Times New Roman" w:cs="Times New Roman"/>
                <w:sz w:val="28"/>
                <w:szCs w:val="28"/>
              </w:rPr>
              <w:t>Администрация района (в лице отделов, комитетов, управлений)</w:t>
            </w:r>
          </w:p>
        </w:tc>
      </w:tr>
      <w:tr w:rsidR="00BA3664" w:rsidRPr="003E6BE1" w:rsidTr="00F02D49">
        <w:trPr>
          <w:trHeight w:val="893"/>
        </w:trPr>
        <w:tc>
          <w:tcPr>
            <w:tcW w:w="2854" w:type="dxa"/>
          </w:tcPr>
          <w:p w:rsidR="00BA3664" w:rsidRPr="003E6BE1" w:rsidRDefault="00A27A2F" w:rsidP="00A27A2F">
            <w:pPr>
              <w:ind w:firstLine="0"/>
              <w:rPr>
                <w:rFonts w:ascii="Times New Roman" w:hAnsi="Times New Roman" w:cs="Times New Roman"/>
                <w:sz w:val="28"/>
                <w:szCs w:val="28"/>
              </w:rPr>
            </w:pPr>
            <w:r>
              <w:rPr>
                <w:rFonts w:ascii="Times New Roman" w:eastAsia="Calibri" w:hAnsi="Times New Roman" w:cs="Times New Roman"/>
                <w:sz w:val="28"/>
                <w:szCs w:val="28"/>
              </w:rPr>
              <w:t>Програм</w:t>
            </w:r>
            <w:r w:rsidR="00BA3664" w:rsidRPr="00776C74">
              <w:rPr>
                <w:rFonts w:ascii="Times New Roman" w:eastAsia="Calibri" w:hAnsi="Times New Roman" w:cs="Times New Roman"/>
                <w:sz w:val="28"/>
                <w:szCs w:val="28"/>
              </w:rPr>
              <w:t xml:space="preserve">мно-целевые инструменты </w:t>
            </w:r>
            <w:r>
              <w:rPr>
                <w:rFonts w:ascii="Times New Roman" w:eastAsia="Calibri" w:hAnsi="Times New Roman" w:cs="Times New Roman"/>
                <w:sz w:val="28"/>
                <w:szCs w:val="28"/>
              </w:rPr>
              <w:t>Програм</w:t>
            </w:r>
            <w:r w:rsidR="00BA3664" w:rsidRPr="00776C74">
              <w:rPr>
                <w:rFonts w:ascii="Times New Roman" w:eastAsia="Calibri" w:hAnsi="Times New Roman" w:cs="Times New Roman"/>
                <w:sz w:val="28"/>
                <w:szCs w:val="28"/>
              </w:rPr>
              <w:t>мы</w:t>
            </w:r>
          </w:p>
        </w:tc>
        <w:tc>
          <w:tcPr>
            <w:tcW w:w="6180" w:type="dxa"/>
          </w:tcPr>
          <w:p w:rsidR="00BA3664" w:rsidRPr="003E6BE1" w:rsidRDefault="00BA3664" w:rsidP="00A27A2F">
            <w:pPr>
              <w:ind w:firstLine="0"/>
              <w:rPr>
                <w:rFonts w:ascii="Times New Roman" w:hAnsi="Times New Roman" w:cs="Times New Roman"/>
                <w:sz w:val="28"/>
                <w:szCs w:val="28"/>
              </w:rPr>
            </w:pPr>
            <w:r w:rsidRPr="006A47E0">
              <w:rPr>
                <w:rFonts w:ascii="Times New Roman" w:hAnsi="Times New Roman" w:cs="Times New Roman"/>
                <w:sz w:val="28"/>
                <w:szCs w:val="28"/>
              </w:rPr>
              <w:t>Бюджетны</w:t>
            </w:r>
            <w:r>
              <w:rPr>
                <w:rFonts w:ascii="Times New Roman" w:hAnsi="Times New Roman" w:cs="Times New Roman"/>
                <w:sz w:val="28"/>
                <w:szCs w:val="28"/>
              </w:rPr>
              <w:t>й</w:t>
            </w:r>
            <w:r w:rsidRPr="006A47E0">
              <w:rPr>
                <w:rFonts w:ascii="Times New Roman" w:hAnsi="Times New Roman" w:cs="Times New Roman"/>
                <w:sz w:val="28"/>
                <w:szCs w:val="28"/>
              </w:rPr>
              <w:t xml:space="preserve"> </w:t>
            </w:r>
            <w:hyperlink r:id="rId9" w:history="1">
              <w:r w:rsidRPr="006A47E0">
                <w:rPr>
                  <w:rStyle w:val="a3"/>
                  <w:rFonts w:ascii="Times New Roman" w:hAnsi="Times New Roman" w:cs="Times New Roman"/>
                  <w:color w:val="auto"/>
                  <w:sz w:val="28"/>
                  <w:szCs w:val="28"/>
                  <w:u w:val="none"/>
                </w:rPr>
                <w:t>кодекс</w:t>
              </w:r>
            </w:hyperlink>
            <w:r w:rsidRPr="006A47E0">
              <w:rPr>
                <w:rFonts w:ascii="Times New Roman" w:hAnsi="Times New Roman" w:cs="Times New Roman"/>
                <w:sz w:val="28"/>
                <w:szCs w:val="28"/>
              </w:rPr>
              <w:t xml:space="preserve"> Российской Федерации, </w:t>
            </w:r>
            <w:r w:rsidR="00A27A2F">
              <w:rPr>
                <w:rFonts w:ascii="Times New Roman" w:hAnsi="Times New Roman" w:cs="Times New Roman"/>
                <w:sz w:val="28"/>
                <w:szCs w:val="28"/>
              </w:rPr>
              <w:t>ф</w:t>
            </w:r>
            <w:r w:rsidRPr="006A47E0">
              <w:rPr>
                <w:rFonts w:ascii="Times New Roman" w:hAnsi="Times New Roman" w:cs="Times New Roman"/>
                <w:sz w:val="28"/>
                <w:szCs w:val="28"/>
              </w:rPr>
              <w:t>едеральны</w:t>
            </w:r>
            <w:r>
              <w:rPr>
                <w:rFonts w:ascii="Times New Roman" w:hAnsi="Times New Roman" w:cs="Times New Roman"/>
                <w:sz w:val="28"/>
                <w:szCs w:val="28"/>
              </w:rPr>
              <w:t>е</w:t>
            </w:r>
            <w:r w:rsidRPr="006A47E0">
              <w:rPr>
                <w:rFonts w:ascii="Times New Roman" w:hAnsi="Times New Roman" w:cs="Times New Roman"/>
                <w:sz w:val="28"/>
                <w:szCs w:val="28"/>
              </w:rPr>
              <w:t xml:space="preserve"> </w:t>
            </w:r>
            <w:hyperlink r:id="rId10" w:history="1">
              <w:r w:rsidRPr="006A47E0">
                <w:rPr>
                  <w:rStyle w:val="a3"/>
                  <w:rFonts w:ascii="Times New Roman" w:hAnsi="Times New Roman" w:cs="Times New Roman"/>
                  <w:color w:val="auto"/>
                  <w:sz w:val="28"/>
                  <w:szCs w:val="28"/>
                  <w:u w:val="none"/>
                </w:rPr>
                <w:t>закон</w:t>
              </w:r>
              <w:r>
                <w:rPr>
                  <w:rStyle w:val="a3"/>
                  <w:rFonts w:ascii="Times New Roman" w:hAnsi="Times New Roman" w:cs="Times New Roman"/>
                  <w:color w:val="auto"/>
                  <w:sz w:val="28"/>
                  <w:szCs w:val="28"/>
                  <w:u w:val="none"/>
                </w:rPr>
                <w:t>ы</w:t>
              </w:r>
            </w:hyperlink>
            <w:r w:rsidRPr="006A47E0">
              <w:rPr>
                <w:rFonts w:ascii="Times New Roman" w:hAnsi="Times New Roman" w:cs="Times New Roman"/>
                <w:sz w:val="28"/>
                <w:szCs w:val="28"/>
              </w:rPr>
              <w:t xml:space="preserve"> от 06.10.2003 № 131-ФЗ «Об общих принципах </w:t>
            </w:r>
            <w:r w:rsidRPr="00335849">
              <w:rPr>
                <w:rFonts w:ascii="Times New Roman" w:hAnsi="Times New Roman" w:cs="Times New Roman"/>
                <w:sz w:val="28"/>
                <w:szCs w:val="28"/>
              </w:rPr>
              <w:t xml:space="preserve">организации местного самоуправления в Российской Федерации», от 27.07.2010 </w:t>
            </w:r>
            <w:r>
              <w:rPr>
                <w:rFonts w:ascii="Times New Roman" w:hAnsi="Times New Roman" w:cs="Times New Roman"/>
                <w:sz w:val="28"/>
                <w:szCs w:val="28"/>
              </w:rPr>
              <w:t>№</w:t>
            </w:r>
            <w:r w:rsidRPr="00335849">
              <w:rPr>
                <w:rFonts w:ascii="Times New Roman" w:hAnsi="Times New Roman" w:cs="Times New Roman"/>
                <w:sz w:val="28"/>
                <w:szCs w:val="28"/>
              </w:rPr>
              <w:t xml:space="preserve"> 190-ФЗ </w:t>
            </w:r>
            <w:r>
              <w:rPr>
                <w:rFonts w:ascii="Times New Roman" w:hAnsi="Times New Roman" w:cs="Times New Roman"/>
                <w:sz w:val="28"/>
                <w:szCs w:val="28"/>
              </w:rPr>
              <w:t>«</w:t>
            </w:r>
            <w:r w:rsidRPr="00335849">
              <w:rPr>
                <w:rFonts w:ascii="Times New Roman" w:hAnsi="Times New Roman" w:cs="Times New Roman"/>
                <w:sz w:val="28"/>
                <w:szCs w:val="28"/>
              </w:rPr>
              <w:t>О теплоснабжении</w:t>
            </w:r>
            <w:r>
              <w:rPr>
                <w:rFonts w:ascii="Times New Roman" w:hAnsi="Times New Roman" w:cs="Times New Roman"/>
                <w:sz w:val="28"/>
                <w:szCs w:val="28"/>
              </w:rPr>
              <w:t>»</w:t>
            </w:r>
            <w:r w:rsidRPr="00335849">
              <w:rPr>
                <w:rFonts w:ascii="Times New Roman" w:hAnsi="Times New Roman" w:cs="Times New Roman"/>
                <w:sz w:val="28"/>
                <w:szCs w:val="28"/>
              </w:rPr>
              <w:t>,</w:t>
            </w:r>
            <w:r>
              <w:rPr>
                <w:rFonts w:ascii="Times New Roman" w:hAnsi="Times New Roman" w:cs="Times New Roman"/>
                <w:sz w:val="28"/>
                <w:szCs w:val="28"/>
              </w:rPr>
              <w:t xml:space="preserve"> </w:t>
            </w:r>
            <w:r w:rsidRPr="00335849">
              <w:rPr>
                <w:rFonts w:ascii="Times New Roman" w:hAnsi="Times New Roman" w:cs="Times New Roman"/>
                <w:sz w:val="28"/>
                <w:szCs w:val="28"/>
              </w:rPr>
              <w:t xml:space="preserve">от 07.12.2011 </w:t>
            </w:r>
            <w:r>
              <w:rPr>
                <w:rFonts w:ascii="Times New Roman" w:hAnsi="Times New Roman" w:cs="Times New Roman"/>
                <w:sz w:val="28"/>
                <w:szCs w:val="28"/>
              </w:rPr>
              <w:t>№</w:t>
            </w:r>
            <w:r w:rsidRPr="00335849">
              <w:rPr>
                <w:rFonts w:ascii="Times New Roman" w:hAnsi="Times New Roman" w:cs="Times New Roman"/>
                <w:sz w:val="28"/>
                <w:szCs w:val="28"/>
              </w:rPr>
              <w:t xml:space="preserve"> 416-ФЗ </w:t>
            </w:r>
            <w:r>
              <w:rPr>
                <w:rFonts w:ascii="Times New Roman" w:hAnsi="Times New Roman" w:cs="Times New Roman"/>
                <w:sz w:val="28"/>
                <w:szCs w:val="28"/>
              </w:rPr>
              <w:t>«</w:t>
            </w:r>
            <w:r w:rsidRPr="00335849">
              <w:rPr>
                <w:rFonts w:ascii="Times New Roman" w:hAnsi="Times New Roman" w:cs="Times New Roman"/>
                <w:sz w:val="28"/>
                <w:szCs w:val="28"/>
              </w:rPr>
              <w:t>О водоснабжении и водоотведении</w:t>
            </w:r>
            <w:r>
              <w:rPr>
                <w:rFonts w:ascii="Times New Roman" w:hAnsi="Times New Roman" w:cs="Times New Roman"/>
                <w:sz w:val="28"/>
                <w:szCs w:val="28"/>
              </w:rPr>
              <w:t>»</w:t>
            </w:r>
          </w:p>
        </w:tc>
      </w:tr>
      <w:tr w:rsidR="00F626DC" w:rsidRPr="003E6BE1" w:rsidTr="00DE6C4B">
        <w:trPr>
          <w:trHeight w:val="906"/>
        </w:trPr>
        <w:tc>
          <w:tcPr>
            <w:tcW w:w="2854" w:type="dxa"/>
          </w:tcPr>
          <w:p w:rsidR="00F626DC" w:rsidRPr="003E6BE1" w:rsidRDefault="00F02D49" w:rsidP="00A27A2F">
            <w:pPr>
              <w:ind w:firstLine="0"/>
              <w:rPr>
                <w:rFonts w:ascii="Times New Roman" w:hAnsi="Times New Roman" w:cs="Times New Roman"/>
                <w:sz w:val="28"/>
                <w:szCs w:val="28"/>
              </w:rPr>
            </w:pPr>
            <w:r w:rsidRPr="003E6BE1">
              <w:rPr>
                <w:rFonts w:ascii="Times New Roman" w:hAnsi="Times New Roman" w:cs="Times New Roman"/>
                <w:sz w:val="28"/>
                <w:szCs w:val="28"/>
              </w:rPr>
              <w:t xml:space="preserve">Цель </w:t>
            </w:r>
            <w:r w:rsidR="00A27A2F">
              <w:rPr>
                <w:rFonts w:ascii="Times New Roman" w:hAnsi="Times New Roman" w:cs="Times New Roman"/>
                <w:sz w:val="28"/>
                <w:szCs w:val="28"/>
              </w:rPr>
              <w:t>Програм</w:t>
            </w:r>
            <w:r w:rsidRPr="003E6BE1">
              <w:rPr>
                <w:rFonts w:ascii="Times New Roman" w:hAnsi="Times New Roman" w:cs="Times New Roman"/>
                <w:sz w:val="28"/>
                <w:szCs w:val="28"/>
              </w:rPr>
              <w:t>мы</w:t>
            </w:r>
          </w:p>
        </w:tc>
        <w:tc>
          <w:tcPr>
            <w:tcW w:w="6180" w:type="dxa"/>
          </w:tcPr>
          <w:p w:rsidR="00F626DC" w:rsidRPr="003E6BE1" w:rsidRDefault="00F02D49" w:rsidP="00F02D49">
            <w:pPr>
              <w:ind w:firstLine="0"/>
              <w:rPr>
                <w:rFonts w:ascii="Times New Roman" w:hAnsi="Times New Roman" w:cs="Times New Roman"/>
                <w:sz w:val="28"/>
                <w:szCs w:val="28"/>
              </w:rPr>
            </w:pPr>
            <w:r w:rsidRPr="003E6BE1">
              <w:rPr>
                <w:rFonts w:ascii="Times New Roman" w:hAnsi="Times New Roman" w:cs="Times New Roman"/>
                <w:sz w:val="28"/>
                <w:szCs w:val="28"/>
              </w:rPr>
              <w:t xml:space="preserve">повышение качества и надежности предоставления жилищно-коммунальных услуг населению </w:t>
            </w:r>
            <w:proofErr w:type="spellStart"/>
            <w:r w:rsidR="00DE6C4B">
              <w:rPr>
                <w:rFonts w:ascii="Times New Roman" w:hAnsi="Times New Roman" w:cs="Times New Roman"/>
                <w:sz w:val="28"/>
                <w:szCs w:val="28"/>
              </w:rPr>
              <w:t>Рубцовского</w:t>
            </w:r>
            <w:proofErr w:type="spellEnd"/>
            <w:r w:rsidR="00DE6C4B">
              <w:rPr>
                <w:rFonts w:ascii="Times New Roman" w:hAnsi="Times New Roman" w:cs="Times New Roman"/>
                <w:sz w:val="28"/>
                <w:szCs w:val="28"/>
              </w:rPr>
              <w:t xml:space="preserve"> района</w:t>
            </w:r>
          </w:p>
        </w:tc>
      </w:tr>
      <w:tr w:rsidR="00F02D49" w:rsidRPr="003E6BE1" w:rsidTr="005A4FCB">
        <w:trPr>
          <w:trHeight w:val="2388"/>
        </w:trPr>
        <w:tc>
          <w:tcPr>
            <w:tcW w:w="2854" w:type="dxa"/>
          </w:tcPr>
          <w:p w:rsidR="00F02D49" w:rsidRPr="003E6BE1" w:rsidRDefault="00F02D49" w:rsidP="00A27A2F">
            <w:pPr>
              <w:ind w:firstLine="0"/>
              <w:rPr>
                <w:rFonts w:ascii="Times New Roman" w:hAnsi="Times New Roman" w:cs="Times New Roman"/>
                <w:sz w:val="28"/>
                <w:szCs w:val="28"/>
              </w:rPr>
            </w:pPr>
            <w:r w:rsidRPr="003E6BE1">
              <w:rPr>
                <w:rFonts w:ascii="Times New Roman" w:hAnsi="Times New Roman" w:cs="Times New Roman"/>
                <w:sz w:val="28"/>
                <w:szCs w:val="28"/>
              </w:rPr>
              <w:t xml:space="preserve">Задачи </w:t>
            </w:r>
            <w:r w:rsidR="00A27A2F">
              <w:rPr>
                <w:rFonts w:ascii="Times New Roman" w:hAnsi="Times New Roman" w:cs="Times New Roman"/>
                <w:sz w:val="28"/>
                <w:szCs w:val="28"/>
              </w:rPr>
              <w:t>Програм</w:t>
            </w:r>
            <w:r w:rsidRPr="003E6BE1">
              <w:rPr>
                <w:rFonts w:ascii="Times New Roman" w:hAnsi="Times New Roman" w:cs="Times New Roman"/>
                <w:sz w:val="28"/>
                <w:szCs w:val="28"/>
              </w:rPr>
              <w:t>мы</w:t>
            </w:r>
          </w:p>
        </w:tc>
        <w:tc>
          <w:tcPr>
            <w:tcW w:w="6180" w:type="dxa"/>
          </w:tcPr>
          <w:p w:rsidR="00053C5C" w:rsidRPr="003E6BE1" w:rsidRDefault="00053C5C" w:rsidP="00053C5C">
            <w:pPr>
              <w:ind w:firstLine="0"/>
              <w:jc w:val="left"/>
              <w:rPr>
                <w:rFonts w:ascii="Times New Roman" w:hAnsi="Times New Roman" w:cs="Times New Roman"/>
                <w:sz w:val="28"/>
                <w:szCs w:val="28"/>
              </w:rPr>
            </w:pPr>
            <w:r w:rsidRPr="003E6BE1">
              <w:rPr>
                <w:rFonts w:ascii="Times New Roman" w:hAnsi="Times New Roman" w:cs="Times New Roman"/>
                <w:sz w:val="28"/>
                <w:szCs w:val="28"/>
              </w:rPr>
              <w:t xml:space="preserve">удовлетворение потребности населения </w:t>
            </w:r>
            <w:proofErr w:type="spellStart"/>
            <w:r w:rsidRPr="003E6BE1">
              <w:rPr>
                <w:rFonts w:ascii="Times New Roman" w:hAnsi="Times New Roman" w:cs="Times New Roman"/>
                <w:sz w:val="28"/>
                <w:szCs w:val="28"/>
              </w:rPr>
              <w:t>Рубцовского</w:t>
            </w:r>
            <w:proofErr w:type="spellEnd"/>
            <w:r w:rsidRPr="003E6BE1">
              <w:rPr>
                <w:rFonts w:ascii="Times New Roman" w:hAnsi="Times New Roman" w:cs="Times New Roman"/>
                <w:sz w:val="28"/>
                <w:szCs w:val="28"/>
              </w:rPr>
              <w:t xml:space="preserve"> района  края в питьевой воде, соответствующей требованиям безопасности и безвредности, установленным санитарно-эпидемиологическими правилами;</w:t>
            </w:r>
          </w:p>
          <w:p w:rsidR="00F02D49" w:rsidRPr="003E6BE1" w:rsidRDefault="00053C5C" w:rsidP="005A4FCB">
            <w:pPr>
              <w:ind w:firstLine="0"/>
              <w:jc w:val="left"/>
              <w:rPr>
                <w:rFonts w:ascii="Times New Roman" w:hAnsi="Times New Roman" w:cs="Times New Roman"/>
                <w:sz w:val="28"/>
                <w:szCs w:val="28"/>
              </w:rPr>
            </w:pPr>
            <w:r w:rsidRPr="003E6BE1">
              <w:rPr>
                <w:rFonts w:ascii="Times New Roman" w:hAnsi="Times New Roman" w:cs="Times New Roman"/>
                <w:sz w:val="28"/>
                <w:szCs w:val="28"/>
              </w:rPr>
              <w:t>обеспечение качественной и надежной работы объектов те</w:t>
            </w:r>
            <w:r w:rsidR="005A4FCB">
              <w:rPr>
                <w:rFonts w:ascii="Times New Roman" w:hAnsi="Times New Roman" w:cs="Times New Roman"/>
                <w:sz w:val="28"/>
                <w:szCs w:val="28"/>
              </w:rPr>
              <w:t xml:space="preserve">плоснабжения </w:t>
            </w:r>
            <w:proofErr w:type="spellStart"/>
            <w:r w:rsidR="005A4FCB">
              <w:rPr>
                <w:rFonts w:ascii="Times New Roman" w:hAnsi="Times New Roman" w:cs="Times New Roman"/>
                <w:sz w:val="28"/>
                <w:szCs w:val="28"/>
              </w:rPr>
              <w:t>Рубцовского</w:t>
            </w:r>
            <w:proofErr w:type="spellEnd"/>
            <w:r w:rsidR="005A4FCB">
              <w:rPr>
                <w:rFonts w:ascii="Times New Roman" w:hAnsi="Times New Roman" w:cs="Times New Roman"/>
                <w:sz w:val="28"/>
                <w:szCs w:val="28"/>
              </w:rPr>
              <w:t xml:space="preserve"> района</w:t>
            </w:r>
          </w:p>
        </w:tc>
      </w:tr>
      <w:tr w:rsidR="00C20EDB" w:rsidRPr="003E6BE1">
        <w:tc>
          <w:tcPr>
            <w:tcW w:w="2854" w:type="dxa"/>
          </w:tcPr>
          <w:p w:rsidR="00C20EDB" w:rsidRPr="003E6BE1" w:rsidRDefault="00C20EDB" w:rsidP="007C7C4C">
            <w:pPr>
              <w:ind w:firstLine="0"/>
              <w:rPr>
                <w:rFonts w:ascii="Times New Roman" w:hAnsi="Times New Roman" w:cs="Times New Roman"/>
                <w:sz w:val="28"/>
                <w:szCs w:val="28"/>
              </w:rPr>
            </w:pPr>
            <w:r w:rsidRPr="00776C74">
              <w:rPr>
                <w:rFonts w:ascii="Times New Roman" w:eastAsia="Calibri" w:hAnsi="Times New Roman" w:cs="Times New Roman"/>
                <w:sz w:val="28"/>
                <w:szCs w:val="28"/>
              </w:rPr>
              <w:t xml:space="preserve">Целевые индикаторы и показатели </w:t>
            </w:r>
            <w:r w:rsidR="00A27A2F">
              <w:rPr>
                <w:rFonts w:ascii="Times New Roman" w:eastAsia="Calibri" w:hAnsi="Times New Roman" w:cs="Times New Roman"/>
                <w:sz w:val="28"/>
                <w:szCs w:val="28"/>
              </w:rPr>
              <w:lastRenderedPageBreak/>
              <w:t>Програм</w:t>
            </w:r>
            <w:r w:rsidRPr="00776C74">
              <w:rPr>
                <w:rFonts w:ascii="Times New Roman" w:eastAsia="Calibri" w:hAnsi="Times New Roman" w:cs="Times New Roman"/>
                <w:sz w:val="28"/>
                <w:szCs w:val="28"/>
              </w:rPr>
              <w:t>мы</w:t>
            </w:r>
          </w:p>
        </w:tc>
        <w:tc>
          <w:tcPr>
            <w:tcW w:w="6180" w:type="dxa"/>
          </w:tcPr>
          <w:p w:rsidR="00C20EDB" w:rsidRPr="00C20EDB" w:rsidRDefault="00C20EDB" w:rsidP="00C20EDB">
            <w:pPr>
              <w:pStyle w:val="ConsPlusNormal"/>
              <w:jc w:val="both"/>
              <w:rPr>
                <w:rFonts w:ascii="Times New Roman" w:hAnsi="Times New Roman" w:cs="Times New Roman"/>
                <w:sz w:val="28"/>
                <w:szCs w:val="28"/>
              </w:rPr>
            </w:pPr>
            <w:r w:rsidRPr="00C20EDB">
              <w:rPr>
                <w:rFonts w:ascii="Times New Roman" w:hAnsi="Times New Roman" w:cs="Times New Roman"/>
                <w:sz w:val="28"/>
                <w:szCs w:val="28"/>
              </w:rPr>
              <w:lastRenderedPageBreak/>
              <w:t>темп роста (снижения) числа аварий на системах теплоснабжения;</w:t>
            </w:r>
          </w:p>
          <w:p w:rsidR="00C20EDB" w:rsidRPr="00C20EDB" w:rsidRDefault="00C20EDB" w:rsidP="00C20EDB">
            <w:pPr>
              <w:pStyle w:val="ConsPlusNormal"/>
              <w:jc w:val="both"/>
            </w:pPr>
            <w:r w:rsidRPr="00C20EDB">
              <w:rPr>
                <w:rFonts w:ascii="Times New Roman" w:hAnsi="Times New Roman" w:cs="Times New Roman"/>
                <w:sz w:val="28"/>
                <w:szCs w:val="28"/>
              </w:rPr>
              <w:lastRenderedPageBreak/>
              <w:t>темп роста (снижения) числа аварий на системах водоснабжения и водоотведения в текущем периоде к уровню 2019 года</w:t>
            </w:r>
          </w:p>
        </w:tc>
      </w:tr>
      <w:tr w:rsidR="00BB2C3E" w:rsidRPr="003E6BE1">
        <w:tc>
          <w:tcPr>
            <w:tcW w:w="2854" w:type="dxa"/>
          </w:tcPr>
          <w:p w:rsidR="00BB2C3E" w:rsidRPr="003E6BE1" w:rsidRDefault="00BB2C3E" w:rsidP="00A27A2F">
            <w:pPr>
              <w:ind w:firstLine="0"/>
              <w:rPr>
                <w:rFonts w:ascii="Times New Roman" w:hAnsi="Times New Roman" w:cs="Times New Roman"/>
                <w:sz w:val="28"/>
                <w:szCs w:val="28"/>
              </w:rPr>
            </w:pPr>
            <w:r w:rsidRPr="003E6BE1">
              <w:rPr>
                <w:rFonts w:ascii="Times New Roman" w:hAnsi="Times New Roman" w:cs="Times New Roman"/>
                <w:sz w:val="28"/>
                <w:szCs w:val="28"/>
              </w:rPr>
              <w:lastRenderedPageBreak/>
              <w:t xml:space="preserve">Сроки реализации </w:t>
            </w:r>
            <w:r w:rsidR="00A27A2F">
              <w:rPr>
                <w:rFonts w:ascii="Times New Roman" w:hAnsi="Times New Roman" w:cs="Times New Roman"/>
                <w:sz w:val="28"/>
                <w:szCs w:val="28"/>
              </w:rPr>
              <w:t>Програм</w:t>
            </w:r>
            <w:r w:rsidRPr="003E6BE1">
              <w:rPr>
                <w:rFonts w:ascii="Times New Roman" w:hAnsi="Times New Roman" w:cs="Times New Roman"/>
                <w:sz w:val="28"/>
                <w:szCs w:val="28"/>
              </w:rPr>
              <w:t>мы</w:t>
            </w:r>
          </w:p>
        </w:tc>
        <w:tc>
          <w:tcPr>
            <w:tcW w:w="6180" w:type="dxa"/>
          </w:tcPr>
          <w:p w:rsidR="00BB2C3E" w:rsidRPr="003E6BE1" w:rsidRDefault="00BB2C3E" w:rsidP="00B84748">
            <w:pPr>
              <w:ind w:firstLine="0"/>
              <w:rPr>
                <w:rFonts w:ascii="Times New Roman" w:hAnsi="Times New Roman" w:cs="Times New Roman"/>
                <w:sz w:val="28"/>
                <w:szCs w:val="28"/>
              </w:rPr>
            </w:pPr>
            <w:r w:rsidRPr="003E6BE1">
              <w:rPr>
                <w:rFonts w:ascii="Times New Roman" w:hAnsi="Times New Roman" w:cs="Times New Roman"/>
                <w:sz w:val="28"/>
                <w:szCs w:val="28"/>
              </w:rPr>
              <w:t>2021 - 202</w:t>
            </w:r>
            <w:r w:rsidR="00B84748">
              <w:rPr>
                <w:rFonts w:ascii="Times New Roman" w:hAnsi="Times New Roman" w:cs="Times New Roman"/>
                <w:sz w:val="28"/>
                <w:szCs w:val="28"/>
              </w:rPr>
              <w:t>4</w:t>
            </w:r>
            <w:r w:rsidRPr="003E6BE1">
              <w:rPr>
                <w:rFonts w:ascii="Times New Roman" w:hAnsi="Times New Roman" w:cs="Times New Roman"/>
                <w:sz w:val="28"/>
                <w:szCs w:val="28"/>
              </w:rPr>
              <w:t xml:space="preserve"> годы</w:t>
            </w:r>
          </w:p>
        </w:tc>
      </w:tr>
      <w:tr w:rsidR="00BB2C3E" w:rsidRPr="003E6BE1">
        <w:tc>
          <w:tcPr>
            <w:tcW w:w="2854" w:type="dxa"/>
          </w:tcPr>
          <w:p w:rsidR="00BB2C3E" w:rsidRPr="003E6BE1" w:rsidRDefault="00BB2C3E" w:rsidP="007C7C4C">
            <w:pPr>
              <w:ind w:firstLine="0"/>
              <w:rPr>
                <w:rFonts w:ascii="Times New Roman" w:hAnsi="Times New Roman" w:cs="Times New Roman"/>
                <w:sz w:val="28"/>
                <w:szCs w:val="28"/>
              </w:rPr>
            </w:pPr>
            <w:r w:rsidRPr="003E6BE1">
              <w:rPr>
                <w:rFonts w:ascii="Times New Roman" w:hAnsi="Times New Roman" w:cs="Times New Roman"/>
                <w:sz w:val="28"/>
                <w:szCs w:val="28"/>
              </w:rPr>
              <w:t xml:space="preserve">Объемы и источники финансирования </w:t>
            </w:r>
            <w:r w:rsidR="00A27A2F">
              <w:rPr>
                <w:rFonts w:ascii="Times New Roman" w:hAnsi="Times New Roman" w:cs="Times New Roman"/>
                <w:sz w:val="28"/>
                <w:szCs w:val="28"/>
              </w:rPr>
              <w:t>Програм</w:t>
            </w:r>
            <w:r w:rsidRPr="003E6BE1">
              <w:rPr>
                <w:rFonts w:ascii="Times New Roman" w:hAnsi="Times New Roman" w:cs="Times New Roman"/>
                <w:sz w:val="28"/>
                <w:szCs w:val="28"/>
              </w:rPr>
              <w:t>мы по годам</w:t>
            </w:r>
          </w:p>
        </w:tc>
        <w:tc>
          <w:tcPr>
            <w:tcW w:w="6180" w:type="dxa"/>
          </w:tcPr>
          <w:p w:rsidR="00BB2C3E" w:rsidRPr="003E6BE1" w:rsidRDefault="00BB2C3E" w:rsidP="007C7C4C">
            <w:pPr>
              <w:ind w:firstLine="0"/>
              <w:rPr>
                <w:rFonts w:ascii="Times New Roman" w:hAnsi="Times New Roman" w:cs="Times New Roman"/>
                <w:sz w:val="28"/>
                <w:szCs w:val="28"/>
              </w:rPr>
            </w:pPr>
            <w:r w:rsidRPr="003E6BE1">
              <w:rPr>
                <w:rFonts w:ascii="Times New Roman" w:hAnsi="Times New Roman" w:cs="Times New Roman"/>
                <w:sz w:val="28"/>
                <w:szCs w:val="28"/>
              </w:rPr>
              <w:t xml:space="preserve">Общий объем финансирования мероприятий </w:t>
            </w:r>
            <w:r w:rsidR="00A27A2F">
              <w:rPr>
                <w:rFonts w:ascii="Times New Roman" w:hAnsi="Times New Roman" w:cs="Times New Roman"/>
                <w:sz w:val="28"/>
                <w:szCs w:val="28"/>
              </w:rPr>
              <w:t>Програм</w:t>
            </w:r>
            <w:r w:rsidRPr="003E6BE1">
              <w:rPr>
                <w:rFonts w:ascii="Times New Roman" w:hAnsi="Times New Roman" w:cs="Times New Roman"/>
                <w:sz w:val="28"/>
                <w:szCs w:val="28"/>
              </w:rPr>
              <w:t>мы в 2021 - 202</w:t>
            </w:r>
            <w:r w:rsidR="00B84748">
              <w:rPr>
                <w:rFonts w:ascii="Times New Roman" w:hAnsi="Times New Roman" w:cs="Times New Roman"/>
                <w:sz w:val="28"/>
                <w:szCs w:val="28"/>
              </w:rPr>
              <w:t>4</w:t>
            </w:r>
            <w:r w:rsidRPr="003E6BE1">
              <w:rPr>
                <w:rFonts w:ascii="Times New Roman" w:hAnsi="Times New Roman" w:cs="Times New Roman"/>
                <w:sz w:val="28"/>
                <w:szCs w:val="28"/>
              </w:rPr>
              <w:t xml:space="preserve"> годах за счет сре</w:t>
            </w:r>
            <w:proofErr w:type="gramStart"/>
            <w:r w:rsidRPr="003E6BE1">
              <w:rPr>
                <w:rFonts w:ascii="Times New Roman" w:hAnsi="Times New Roman" w:cs="Times New Roman"/>
                <w:sz w:val="28"/>
                <w:szCs w:val="28"/>
              </w:rPr>
              <w:t xml:space="preserve">дств </w:t>
            </w:r>
            <w:r w:rsidR="006F7AAC">
              <w:rPr>
                <w:rFonts w:ascii="Times New Roman" w:hAnsi="Times New Roman" w:cs="Times New Roman"/>
                <w:sz w:val="28"/>
                <w:szCs w:val="28"/>
              </w:rPr>
              <w:t>кр</w:t>
            </w:r>
            <w:proofErr w:type="gramEnd"/>
            <w:r w:rsidR="006F7AAC">
              <w:rPr>
                <w:rFonts w:ascii="Times New Roman" w:hAnsi="Times New Roman" w:cs="Times New Roman"/>
                <w:sz w:val="28"/>
                <w:szCs w:val="28"/>
              </w:rPr>
              <w:t xml:space="preserve">аевого, </w:t>
            </w:r>
            <w:r w:rsidRPr="003E6BE1">
              <w:rPr>
                <w:rFonts w:ascii="Times New Roman" w:hAnsi="Times New Roman" w:cs="Times New Roman"/>
                <w:sz w:val="28"/>
                <w:szCs w:val="28"/>
              </w:rPr>
              <w:t xml:space="preserve">местного бюджета и внебюджетных средств составляет </w:t>
            </w:r>
            <w:r w:rsidR="006F7AAC">
              <w:rPr>
                <w:rFonts w:ascii="Times New Roman" w:hAnsi="Times New Roman" w:cs="Times New Roman"/>
                <w:sz w:val="28"/>
                <w:szCs w:val="28"/>
              </w:rPr>
              <w:t>98592,53</w:t>
            </w:r>
            <w:r w:rsidRPr="003E6BE1">
              <w:rPr>
                <w:rFonts w:ascii="Times New Roman" w:hAnsi="Times New Roman" w:cs="Times New Roman"/>
                <w:sz w:val="28"/>
                <w:szCs w:val="28"/>
              </w:rPr>
              <w:t xml:space="preserve"> тыс. рублей, в том числе по годам:</w:t>
            </w:r>
          </w:p>
          <w:p w:rsidR="00BB2C3E" w:rsidRPr="003E6BE1" w:rsidRDefault="00BB2C3E" w:rsidP="007C7C4C">
            <w:pPr>
              <w:ind w:firstLine="0"/>
              <w:rPr>
                <w:rFonts w:ascii="Times New Roman" w:hAnsi="Times New Roman" w:cs="Times New Roman"/>
                <w:sz w:val="28"/>
                <w:szCs w:val="28"/>
              </w:rPr>
            </w:pPr>
            <w:r w:rsidRPr="003E6BE1">
              <w:rPr>
                <w:rFonts w:ascii="Times New Roman" w:hAnsi="Times New Roman" w:cs="Times New Roman"/>
                <w:sz w:val="28"/>
                <w:szCs w:val="28"/>
              </w:rPr>
              <w:t xml:space="preserve">2021 год </w:t>
            </w:r>
            <w:r w:rsidR="00B84748">
              <w:rPr>
                <w:rFonts w:ascii="Times New Roman" w:hAnsi="Times New Roman" w:cs="Times New Roman"/>
                <w:sz w:val="28"/>
                <w:szCs w:val="28"/>
              </w:rPr>
              <w:t>–</w:t>
            </w:r>
            <w:r w:rsidRPr="003E6BE1">
              <w:rPr>
                <w:rFonts w:ascii="Times New Roman" w:hAnsi="Times New Roman" w:cs="Times New Roman"/>
                <w:sz w:val="28"/>
                <w:szCs w:val="28"/>
              </w:rPr>
              <w:t xml:space="preserve"> </w:t>
            </w:r>
            <w:r w:rsidR="006F7AAC">
              <w:rPr>
                <w:rFonts w:ascii="Times New Roman" w:hAnsi="Times New Roman" w:cs="Times New Roman"/>
                <w:sz w:val="28"/>
                <w:szCs w:val="28"/>
              </w:rPr>
              <w:t>98592,53</w:t>
            </w:r>
            <w:r w:rsidR="00B84748">
              <w:rPr>
                <w:rFonts w:ascii="Times New Roman" w:hAnsi="Times New Roman" w:cs="Times New Roman"/>
                <w:sz w:val="28"/>
                <w:szCs w:val="28"/>
              </w:rPr>
              <w:t xml:space="preserve"> </w:t>
            </w:r>
            <w:r w:rsidRPr="003E6BE1">
              <w:rPr>
                <w:rFonts w:ascii="Times New Roman" w:hAnsi="Times New Roman" w:cs="Times New Roman"/>
                <w:sz w:val="28"/>
                <w:szCs w:val="28"/>
              </w:rPr>
              <w:t>тыс. рублей;</w:t>
            </w:r>
          </w:p>
          <w:p w:rsidR="00BB2C3E" w:rsidRPr="003E6BE1" w:rsidRDefault="00BB2C3E" w:rsidP="007C7C4C">
            <w:pPr>
              <w:ind w:firstLine="0"/>
              <w:rPr>
                <w:rFonts w:ascii="Times New Roman" w:hAnsi="Times New Roman" w:cs="Times New Roman"/>
                <w:sz w:val="28"/>
                <w:szCs w:val="28"/>
              </w:rPr>
            </w:pPr>
            <w:r w:rsidRPr="003E6BE1">
              <w:rPr>
                <w:rFonts w:ascii="Times New Roman" w:hAnsi="Times New Roman" w:cs="Times New Roman"/>
                <w:sz w:val="28"/>
                <w:szCs w:val="28"/>
              </w:rPr>
              <w:t xml:space="preserve">2022 год - </w:t>
            </w:r>
            <w:r w:rsidR="00B84748">
              <w:rPr>
                <w:rFonts w:ascii="Times New Roman" w:hAnsi="Times New Roman" w:cs="Times New Roman"/>
                <w:sz w:val="28"/>
                <w:szCs w:val="28"/>
              </w:rPr>
              <w:t>0</w:t>
            </w:r>
            <w:r w:rsidRPr="003E6BE1">
              <w:rPr>
                <w:rFonts w:ascii="Times New Roman" w:hAnsi="Times New Roman" w:cs="Times New Roman"/>
                <w:sz w:val="28"/>
                <w:szCs w:val="28"/>
              </w:rPr>
              <w:t xml:space="preserve"> тыс. рублей;</w:t>
            </w:r>
          </w:p>
          <w:p w:rsidR="00BB2C3E" w:rsidRPr="003E6BE1" w:rsidRDefault="00BB2C3E" w:rsidP="007C7C4C">
            <w:pPr>
              <w:ind w:firstLine="0"/>
              <w:rPr>
                <w:rFonts w:ascii="Times New Roman" w:hAnsi="Times New Roman" w:cs="Times New Roman"/>
                <w:sz w:val="28"/>
                <w:szCs w:val="28"/>
              </w:rPr>
            </w:pPr>
            <w:r w:rsidRPr="003E6BE1">
              <w:rPr>
                <w:rFonts w:ascii="Times New Roman" w:hAnsi="Times New Roman" w:cs="Times New Roman"/>
                <w:sz w:val="28"/>
                <w:szCs w:val="28"/>
              </w:rPr>
              <w:t xml:space="preserve">2023 год - </w:t>
            </w:r>
            <w:r w:rsidR="00B84748">
              <w:rPr>
                <w:rFonts w:ascii="Times New Roman" w:hAnsi="Times New Roman" w:cs="Times New Roman"/>
                <w:sz w:val="28"/>
                <w:szCs w:val="28"/>
              </w:rPr>
              <w:t>0</w:t>
            </w:r>
            <w:r w:rsidRPr="003E6BE1">
              <w:rPr>
                <w:rFonts w:ascii="Times New Roman" w:hAnsi="Times New Roman" w:cs="Times New Roman"/>
                <w:sz w:val="28"/>
                <w:szCs w:val="28"/>
              </w:rPr>
              <w:t xml:space="preserve"> тыс. рублей;</w:t>
            </w:r>
          </w:p>
          <w:p w:rsidR="00BB2C3E" w:rsidRPr="003E6BE1" w:rsidRDefault="00BB2C3E" w:rsidP="007C7C4C">
            <w:pPr>
              <w:ind w:firstLine="0"/>
              <w:rPr>
                <w:rFonts w:ascii="Times New Roman" w:hAnsi="Times New Roman" w:cs="Times New Roman"/>
                <w:sz w:val="28"/>
                <w:szCs w:val="28"/>
              </w:rPr>
            </w:pPr>
            <w:r w:rsidRPr="003E6BE1">
              <w:rPr>
                <w:rFonts w:ascii="Times New Roman" w:hAnsi="Times New Roman" w:cs="Times New Roman"/>
                <w:sz w:val="28"/>
                <w:szCs w:val="28"/>
              </w:rPr>
              <w:t xml:space="preserve">2024 год - </w:t>
            </w:r>
            <w:r w:rsidR="00B84748">
              <w:rPr>
                <w:rFonts w:ascii="Times New Roman" w:hAnsi="Times New Roman" w:cs="Times New Roman"/>
                <w:sz w:val="28"/>
                <w:szCs w:val="28"/>
              </w:rPr>
              <w:t>0</w:t>
            </w:r>
            <w:r w:rsidRPr="003E6BE1">
              <w:rPr>
                <w:rFonts w:ascii="Times New Roman" w:hAnsi="Times New Roman" w:cs="Times New Roman"/>
                <w:sz w:val="28"/>
                <w:szCs w:val="28"/>
              </w:rPr>
              <w:t>тыс. рублей;</w:t>
            </w:r>
          </w:p>
          <w:p w:rsidR="00BB2C3E" w:rsidRPr="003E6BE1" w:rsidRDefault="00BB2C3E" w:rsidP="007C7C4C">
            <w:pPr>
              <w:ind w:firstLine="0"/>
              <w:rPr>
                <w:rFonts w:ascii="Times New Roman" w:hAnsi="Times New Roman" w:cs="Times New Roman"/>
                <w:sz w:val="28"/>
                <w:szCs w:val="28"/>
              </w:rPr>
            </w:pPr>
            <w:r w:rsidRPr="003E6BE1">
              <w:rPr>
                <w:rFonts w:ascii="Times New Roman" w:hAnsi="Times New Roman" w:cs="Times New Roman"/>
                <w:sz w:val="28"/>
                <w:szCs w:val="28"/>
              </w:rPr>
              <w:t>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 год и плановый период</w:t>
            </w:r>
          </w:p>
        </w:tc>
      </w:tr>
      <w:tr w:rsidR="00BB2C3E" w:rsidRPr="003E6BE1">
        <w:tc>
          <w:tcPr>
            <w:tcW w:w="2854" w:type="dxa"/>
          </w:tcPr>
          <w:p w:rsidR="00BB2C3E" w:rsidRPr="003E6BE1" w:rsidRDefault="00BB2C3E" w:rsidP="007C7C4C">
            <w:pPr>
              <w:ind w:firstLine="0"/>
              <w:rPr>
                <w:rFonts w:ascii="Times New Roman" w:hAnsi="Times New Roman" w:cs="Times New Roman"/>
                <w:sz w:val="28"/>
                <w:szCs w:val="28"/>
              </w:rPr>
            </w:pPr>
            <w:r w:rsidRPr="003E6BE1">
              <w:rPr>
                <w:rFonts w:ascii="Times New Roman" w:hAnsi="Times New Roman" w:cs="Times New Roman"/>
                <w:sz w:val="28"/>
                <w:szCs w:val="28"/>
              </w:rPr>
              <w:t xml:space="preserve">Перечень </w:t>
            </w:r>
            <w:proofErr w:type="spellStart"/>
            <w:r w:rsidRPr="003E6BE1">
              <w:rPr>
                <w:rFonts w:ascii="Times New Roman" w:hAnsi="Times New Roman" w:cs="Times New Roman"/>
                <w:sz w:val="28"/>
                <w:szCs w:val="28"/>
              </w:rPr>
              <w:t>под</w:t>
            </w:r>
            <w:r w:rsidR="00A27A2F">
              <w:rPr>
                <w:rFonts w:ascii="Times New Roman" w:hAnsi="Times New Roman" w:cs="Times New Roman"/>
                <w:sz w:val="28"/>
                <w:szCs w:val="28"/>
              </w:rPr>
              <w:t>Програм</w:t>
            </w:r>
            <w:r w:rsidRPr="003E6BE1">
              <w:rPr>
                <w:rFonts w:ascii="Times New Roman" w:hAnsi="Times New Roman" w:cs="Times New Roman"/>
                <w:sz w:val="28"/>
                <w:szCs w:val="28"/>
              </w:rPr>
              <w:t>м</w:t>
            </w:r>
            <w:proofErr w:type="spellEnd"/>
          </w:p>
        </w:tc>
        <w:tc>
          <w:tcPr>
            <w:tcW w:w="6180" w:type="dxa"/>
          </w:tcPr>
          <w:p w:rsidR="00BB2C3E" w:rsidRPr="003E6BE1" w:rsidRDefault="00BB2C3E" w:rsidP="007C7C4C">
            <w:pPr>
              <w:ind w:firstLine="0"/>
              <w:rPr>
                <w:rFonts w:ascii="Times New Roman" w:hAnsi="Times New Roman" w:cs="Times New Roman"/>
                <w:sz w:val="28"/>
                <w:szCs w:val="28"/>
              </w:rPr>
            </w:pPr>
            <w:r w:rsidRPr="003E6BE1">
              <w:rPr>
                <w:rFonts w:ascii="Times New Roman" w:hAnsi="Times New Roman" w:cs="Times New Roman"/>
                <w:sz w:val="28"/>
                <w:szCs w:val="28"/>
              </w:rPr>
              <w:t>отсутствуют</w:t>
            </w:r>
          </w:p>
        </w:tc>
      </w:tr>
      <w:tr w:rsidR="00BB2C3E" w:rsidRPr="003E6BE1">
        <w:tc>
          <w:tcPr>
            <w:tcW w:w="2854" w:type="dxa"/>
          </w:tcPr>
          <w:p w:rsidR="00BB2C3E" w:rsidRPr="003E6BE1" w:rsidRDefault="00BB2C3E" w:rsidP="007C7C4C">
            <w:pPr>
              <w:ind w:firstLine="0"/>
              <w:rPr>
                <w:rFonts w:ascii="Times New Roman" w:hAnsi="Times New Roman" w:cs="Times New Roman"/>
                <w:sz w:val="28"/>
                <w:szCs w:val="28"/>
              </w:rPr>
            </w:pPr>
            <w:r w:rsidRPr="003E6BE1">
              <w:rPr>
                <w:rFonts w:ascii="Times New Roman" w:hAnsi="Times New Roman" w:cs="Times New Roman"/>
                <w:sz w:val="28"/>
                <w:szCs w:val="28"/>
              </w:rPr>
              <w:t xml:space="preserve">Ожидаемые конечные результаты реализации </w:t>
            </w:r>
            <w:r w:rsidR="00A27A2F">
              <w:rPr>
                <w:rFonts w:ascii="Times New Roman" w:hAnsi="Times New Roman" w:cs="Times New Roman"/>
                <w:sz w:val="28"/>
                <w:szCs w:val="28"/>
              </w:rPr>
              <w:t>Програм</w:t>
            </w:r>
            <w:r w:rsidRPr="003E6BE1">
              <w:rPr>
                <w:rFonts w:ascii="Times New Roman" w:hAnsi="Times New Roman" w:cs="Times New Roman"/>
                <w:sz w:val="28"/>
                <w:szCs w:val="28"/>
              </w:rPr>
              <w:t>мы и показатели социально-экономической эффективности</w:t>
            </w:r>
          </w:p>
        </w:tc>
        <w:tc>
          <w:tcPr>
            <w:tcW w:w="6180" w:type="dxa"/>
          </w:tcPr>
          <w:p w:rsidR="00BB2C3E" w:rsidRPr="003E6BE1" w:rsidRDefault="00BB2C3E" w:rsidP="00BB2C3E">
            <w:pPr>
              <w:pStyle w:val="ConsPlusNormal"/>
              <w:jc w:val="both"/>
              <w:rPr>
                <w:rFonts w:ascii="Times New Roman" w:hAnsi="Times New Roman" w:cs="Times New Roman"/>
                <w:sz w:val="28"/>
                <w:szCs w:val="28"/>
              </w:rPr>
            </w:pPr>
            <w:r w:rsidRPr="003E6BE1">
              <w:rPr>
                <w:rFonts w:ascii="Times New Roman" w:hAnsi="Times New Roman" w:cs="Times New Roman"/>
                <w:sz w:val="28"/>
                <w:szCs w:val="28"/>
              </w:rPr>
              <w:t>к концу 202</w:t>
            </w:r>
            <w:r w:rsidR="009C742E">
              <w:rPr>
                <w:rFonts w:ascii="Times New Roman" w:hAnsi="Times New Roman" w:cs="Times New Roman"/>
                <w:sz w:val="28"/>
                <w:szCs w:val="28"/>
              </w:rPr>
              <w:t>4</w:t>
            </w:r>
            <w:r w:rsidRPr="003E6BE1">
              <w:rPr>
                <w:rFonts w:ascii="Times New Roman" w:hAnsi="Times New Roman" w:cs="Times New Roman"/>
                <w:sz w:val="28"/>
                <w:szCs w:val="28"/>
              </w:rPr>
              <w:t xml:space="preserve"> года:</w:t>
            </w:r>
          </w:p>
          <w:p w:rsidR="00BB2C3E" w:rsidRPr="003E6BE1" w:rsidRDefault="00BB2C3E" w:rsidP="00BB2C3E">
            <w:pPr>
              <w:pStyle w:val="ConsPlusNormal"/>
              <w:jc w:val="both"/>
              <w:rPr>
                <w:rFonts w:ascii="Times New Roman" w:hAnsi="Times New Roman" w:cs="Times New Roman"/>
                <w:sz w:val="28"/>
                <w:szCs w:val="28"/>
              </w:rPr>
            </w:pPr>
            <w:r w:rsidRPr="003E6BE1">
              <w:rPr>
                <w:rFonts w:ascii="Times New Roman" w:hAnsi="Times New Roman" w:cs="Times New Roman"/>
                <w:sz w:val="28"/>
                <w:szCs w:val="28"/>
              </w:rPr>
              <w:t>снижение числа аварий на системах теплоснабжения, водоснабжения и водоотведения по сравнению с 20</w:t>
            </w:r>
            <w:r w:rsidR="009C742E">
              <w:rPr>
                <w:rFonts w:ascii="Times New Roman" w:hAnsi="Times New Roman" w:cs="Times New Roman"/>
                <w:sz w:val="28"/>
                <w:szCs w:val="28"/>
              </w:rPr>
              <w:t>19</w:t>
            </w:r>
            <w:r w:rsidRPr="003E6BE1">
              <w:rPr>
                <w:rFonts w:ascii="Times New Roman" w:hAnsi="Times New Roman" w:cs="Times New Roman"/>
                <w:sz w:val="28"/>
                <w:szCs w:val="28"/>
              </w:rPr>
              <w:t xml:space="preserve"> годом до </w:t>
            </w:r>
            <w:r w:rsidR="009C742E">
              <w:rPr>
                <w:rFonts w:ascii="Times New Roman" w:hAnsi="Times New Roman" w:cs="Times New Roman"/>
                <w:sz w:val="28"/>
                <w:szCs w:val="28"/>
              </w:rPr>
              <w:t>3</w:t>
            </w:r>
            <w:r w:rsidRPr="003E6BE1">
              <w:rPr>
                <w:rFonts w:ascii="Times New Roman" w:hAnsi="Times New Roman" w:cs="Times New Roman"/>
                <w:sz w:val="28"/>
                <w:szCs w:val="28"/>
              </w:rPr>
              <w:t>0%;</w:t>
            </w:r>
          </w:p>
          <w:p w:rsidR="00BB2C3E" w:rsidRPr="003E6BE1" w:rsidRDefault="00BB2C3E" w:rsidP="00BB2C3E">
            <w:pPr>
              <w:ind w:firstLine="0"/>
              <w:rPr>
                <w:rFonts w:ascii="Times New Roman" w:hAnsi="Times New Roman" w:cs="Times New Roman"/>
                <w:sz w:val="28"/>
                <w:szCs w:val="28"/>
              </w:rPr>
            </w:pPr>
            <w:r w:rsidRPr="003E6BE1">
              <w:rPr>
                <w:rFonts w:ascii="Times New Roman" w:hAnsi="Times New Roman" w:cs="Times New Roman"/>
                <w:sz w:val="28"/>
                <w:szCs w:val="28"/>
              </w:rPr>
              <w:t>недопущение чрезвычайных ситуаций, связанных с нарушением нормативного срока устранения аварийных ситуаций на объектах коммунальной инфраструктуры</w:t>
            </w:r>
          </w:p>
        </w:tc>
      </w:tr>
    </w:tbl>
    <w:p w:rsidR="00F626DC" w:rsidRPr="006A47E0" w:rsidRDefault="00F626DC" w:rsidP="007C7C4C">
      <w:pPr>
        <w:ind w:firstLine="0"/>
        <w:rPr>
          <w:rFonts w:ascii="Times New Roman" w:hAnsi="Times New Roman" w:cs="Times New Roman"/>
          <w:sz w:val="28"/>
          <w:szCs w:val="28"/>
        </w:rPr>
      </w:pPr>
    </w:p>
    <w:p w:rsidR="00F626DC" w:rsidRPr="00AE0D8F" w:rsidRDefault="00F626DC" w:rsidP="00AE0D8F">
      <w:pPr>
        <w:pStyle w:val="a4"/>
        <w:ind w:firstLine="0"/>
        <w:jc w:val="center"/>
        <w:rPr>
          <w:rFonts w:ascii="Times New Roman" w:hAnsi="Times New Roman" w:cs="Times New Roman"/>
          <w:sz w:val="28"/>
          <w:szCs w:val="28"/>
        </w:rPr>
      </w:pPr>
      <w:r w:rsidRPr="00AE0D8F">
        <w:rPr>
          <w:rFonts w:ascii="Times New Roman" w:hAnsi="Times New Roman" w:cs="Times New Roman"/>
          <w:sz w:val="28"/>
          <w:szCs w:val="28"/>
        </w:rPr>
        <w:t>Характеристика проблемы</w:t>
      </w:r>
    </w:p>
    <w:p w:rsidR="00BB2C3E" w:rsidRPr="00AE0D8F" w:rsidRDefault="00BB2C3E" w:rsidP="00BB2C3E">
      <w:pPr>
        <w:jc w:val="center"/>
        <w:rPr>
          <w:rFonts w:ascii="Times New Roman" w:hAnsi="Times New Roman" w:cs="Times New Roman"/>
          <w:sz w:val="28"/>
          <w:szCs w:val="28"/>
        </w:rPr>
      </w:pPr>
    </w:p>
    <w:p w:rsidR="00BB2C3E" w:rsidRPr="00AE0D8F" w:rsidRDefault="00BB2C3E" w:rsidP="00AE0D8F">
      <w:pPr>
        <w:ind w:firstLine="708"/>
        <w:rPr>
          <w:rFonts w:ascii="Times New Roman" w:hAnsi="Times New Roman" w:cs="Times New Roman"/>
          <w:sz w:val="28"/>
          <w:szCs w:val="28"/>
        </w:rPr>
      </w:pPr>
      <w:r w:rsidRPr="00AE0D8F">
        <w:rPr>
          <w:rFonts w:ascii="Times New Roman" w:hAnsi="Times New Roman" w:cs="Times New Roman"/>
          <w:sz w:val="28"/>
          <w:szCs w:val="28"/>
        </w:rPr>
        <w:t>Во многих муниципальных образованиях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BB2C3E" w:rsidRPr="00AE0D8F" w:rsidRDefault="00BB2C3E" w:rsidP="00AE0D8F">
      <w:pPr>
        <w:ind w:firstLine="708"/>
        <w:rPr>
          <w:rFonts w:ascii="Times New Roman" w:hAnsi="Times New Roman" w:cs="Times New Roman"/>
          <w:sz w:val="28"/>
          <w:szCs w:val="28"/>
        </w:rPr>
      </w:pPr>
      <w:r w:rsidRPr="00AE0D8F">
        <w:rPr>
          <w:rFonts w:ascii="Times New Roman" w:hAnsi="Times New Roman" w:cs="Times New Roman"/>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9900DE" w:rsidRDefault="00BB2C3E" w:rsidP="00AE0D8F">
      <w:pPr>
        <w:ind w:firstLine="708"/>
        <w:rPr>
          <w:rFonts w:ascii="Times New Roman" w:hAnsi="Times New Roman" w:cs="Times New Roman"/>
          <w:sz w:val="28"/>
          <w:szCs w:val="28"/>
        </w:rPr>
      </w:pPr>
      <w:r w:rsidRPr="00AE0D8F">
        <w:rPr>
          <w:rFonts w:ascii="Times New Roman" w:hAnsi="Times New Roman" w:cs="Times New Roman"/>
          <w:sz w:val="28"/>
          <w:szCs w:val="28"/>
        </w:rPr>
        <w:lastRenderedPageBreak/>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r w:rsidR="009900DE">
        <w:rPr>
          <w:rFonts w:ascii="Times New Roman" w:hAnsi="Times New Roman" w:cs="Times New Roman"/>
          <w:sz w:val="28"/>
          <w:szCs w:val="28"/>
        </w:rPr>
        <w:t xml:space="preserve">            </w:t>
      </w:r>
    </w:p>
    <w:p w:rsidR="00BB2C3E" w:rsidRPr="00AE0D8F" w:rsidRDefault="00BB2C3E" w:rsidP="00AE0D8F">
      <w:pPr>
        <w:ind w:firstLine="708"/>
        <w:rPr>
          <w:rFonts w:ascii="Times New Roman" w:hAnsi="Times New Roman" w:cs="Times New Roman"/>
          <w:sz w:val="28"/>
          <w:szCs w:val="28"/>
        </w:rPr>
      </w:pPr>
      <w:r w:rsidRPr="00AE0D8F">
        <w:rPr>
          <w:rFonts w:ascii="Times New Roman" w:hAnsi="Times New Roman" w:cs="Times New Roman"/>
          <w:sz w:val="28"/>
          <w:szCs w:val="28"/>
        </w:rPr>
        <w:t>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BB2C3E" w:rsidRPr="00AE0D8F" w:rsidRDefault="00BB2C3E" w:rsidP="00AE0D8F">
      <w:pPr>
        <w:ind w:firstLine="708"/>
        <w:rPr>
          <w:rFonts w:ascii="Times New Roman" w:hAnsi="Times New Roman" w:cs="Times New Roman"/>
          <w:sz w:val="28"/>
          <w:szCs w:val="28"/>
        </w:rPr>
      </w:pPr>
      <w:r w:rsidRPr="00AE0D8F">
        <w:rPr>
          <w:rFonts w:ascii="Times New Roman" w:hAnsi="Times New Roman" w:cs="Times New Roman"/>
          <w:sz w:val="28"/>
          <w:szCs w:val="28"/>
        </w:rPr>
        <w:t xml:space="preserve">К основным проблемам водоснабжения и водоотведения населения </w:t>
      </w:r>
      <w:r w:rsidR="00A00E5E">
        <w:rPr>
          <w:rFonts w:ascii="Times New Roman" w:hAnsi="Times New Roman" w:cs="Times New Roman"/>
          <w:sz w:val="28"/>
          <w:szCs w:val="28"/>
        </w:rPr>
        <w:t>района</w:t>
      </w:r>
      <w:r w:rsidRPr="00AE0D8F">
        <w:rPr>
          <w:rFonts w:ascii="Times New Roman" w:hAnsi="Times New Roman" w:cs="Times New Roman"/>
          <w:sz w:val="28"/>
          <w:szCs w:val="28"/>
        </w:rPr>
        <w:t xml:space="preserve"> относятся:</w:t>
      </w:r>
    </w:p>
    <w:p w:rsidR="00BB2C3E" w:rsidRPr="00AE0D8F" w:rsidRDefault="00AE0D8F" w:rsidP="00AE0D8F">
      <w:pPr>
        <w:ind w:firstLine="0"/>
        <w:rPr>
          <w:rFonts w:ascii="Times New Roman" w:hAnsi="Times New Roman" w:cs="Times New Roman"/>
          <w:sz w:val="28"/>
          <w:szCs w:val="28"/>
        </w:rPr>
      </w:pPr>
      <w:r>
        <w:rPr>
          <w:rFonts w:ascii="Times New Roman" w:hAnsi="Times New Roman" w:cs="Times New Roman"/>
          <w:sz w:val="28"/>
          <w:szCs w:val="28"/>
        </w:rPr>
        <w:t>-</w:t>
      </w:r>
      <w:r w:rsidR="00BB2C3E" w:rsidRPr="00AE0D8F">
        <w:rPr>
          <w:rFonts w:ascii="Times New Roman" w:hAnsi="Times New Roman" w:cs="Times New Roman"/>
          <w:sz w:val="28"/>
          <w:szCs w:val="28"/>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на полив приусадебных участков, значительными потерями воды в изношенных системах транспортировки;</w:t>
      </w:r>
    </w:p>
    <w:p w:rsidR="00BB2C3E" w:rsidRPr="00AE0D8F" w:rsidRDefault="00AE0D8F" w:rsidP="00AE0D8F">
      <w:pPr>
        <w:ind w:firstLine="0"/>
        <w:rPr>
          <w:rFonts w:ascii="Times New Roman" w:hAnsi="Times New Roman" w:cs="Times New Roman"/>
          <w:sz w:val="28"/>
          <w:szCs w:val="28"/>
        </w:rPr>
      </w:pPr>
      <w:r>
        <w:rPr>
          <w:rFonts w:ascii="Times New Roman" w:hAnsi="Times New Roman" w:cs="Times New Roman"/>
          <w:sz w:val="28"/>
          <w:szCs w:val="28"/>
        </w:rPr>
        <w:t>-</w:t>
      </w:r>
      <w:r w:rsidR="00BB2C3E" w:rsidRPr="00AE0D8F">
        <w:rPr>
          <w:rFonts w:ascii="Times New Roman" w:hAnsi="Times New Roman" w:cs="Times New Roman"/>
          <w:sz w:val="28"/>
          <w:szCs w:val="28"/>
        </w:rPr>
        <w:t xml:space="preserve">использование </w:t>
      </w:r>
      <w:proofErr w:type="spellStart"/>
      <w:r w:rsidR="00BB2C3E" w:rsidRPr="00AE0D8F">
        <w:rPr>
          <w:rFonts w:ascii="Times New Roman" w:hAnsi="Times New Roman" w:cs="Times New Roman"/>
          <w:sz w:val="28"/>
          <w:szCs w:val="28"/>
        </w:rPr>
        <w:t>водоисточников</w:t>
      </w:r>
      <w:proofErr w:type="spellEnd"/>
      <w:r w:rsidR="00BB2C3E" w:rsidRPr="00AE0D8F">
        <w:rPr>
          <w:rFonts w:ascii="Times New Roman" w:hAnsi="Times New Roman" w:cs="Times New Roman"/>
          <w:sz w:val="28"/>
          <w:szCs w:val="28"/>
        </w:rPr>
        <w:t xml:space="preserve">, в том числе без очистки и обеззараживания, и питьевой воды, не </w:t>
      </w:r>
      <w:proofErr w:type="gramStart"/>
      <w:r w:rsidR="00BB2C3E" w:rsidRPr="00AE0D8F">
        <w:rPr>
          <w:rFonts w:ascii="Times New Roman" w:hAnsi="Times New Roman" w:cs="Times New Roman"/>
          <w:sz w:val="28"/>
          <w:szCs w:val="28"/>
        </w:rPr>
        <w:t>отвечающих</w:t>
      </w:r>
      <w:proofErr w:type="gramEnd"/>
      <w:r w:rsidR="00BB2C3E" w:rsidRPr="00AE0D8F">
        <w:rPr>
          <w:rFonts w:ascii="Times New Roman" w:hAnsi="Times New Roman" w:cs="Times New Roman"/>
          <w:sz w:val="28"/>
          <w:szCs w:val="28"/>
        </w:rPr>
        <w:t xml:space="preserve"> гигиеническим требованиям;</w:t>
      </w:r>
    </w:p>
    <w:p w:rsidR="00BB2C3E" w:rsidRPr="00AE0D8F" w:rsidRDefault="00AE0D8F" w:rsidP="00AE0D8F">
      <w:pPr>
        <w:ind w:firstLine="0"/>
        <w:rPr>
          <w:rFonts w:ascii="Times New Roman" w:hAnsi="Times New Roman" w:cs="Times New Roman"/>
          <w:sz w:val="28"/>
          <w:szCs w:val="28"/>
        </w:rPr>
      </w:pPr>
      <w:r>
        <w:rPr>
          <w:rFonts w:ascii="Times New Roman" w:hAnsi="Times New Roman" w:cs="Times New Roman"/>
          <w:sz w:val="28"/>
          <w:szCs w:val="28"/>
        </w:rPr>
        <w:t>-</w:t>
      </w:r>
      <w:r w:rsidR="00BB2C3E" w:rsidRPr="00AE0D8F">
        <w:rPr>
          <w:rFonts w:ascii="Times New Roman" w:hAnsi="Times New Roman" w:cs="Times New Roman"/>
          <w:sz w:val="28"/>
          <w:szCs w:val="28"/>
        </w:rPr>
        <w:t>неудовлетворительное санитарно-техническое состояние водопроводных и канализационных сооружений и сетей;</w:t>
      </w:r>
    </w:p>
    <w:p w:rsidR="00BB2C3E" w:rsidRPr="00AE0D8F" w:rsidRDefault="00AE0D8F" w:rsidP="00AE0D8F">
      <w:pPr>
        <w:ind w:firstLine="0"/>
        <w:rPr>
          <w:rFonts w:ascii="Times New Roman" w:hAnsi="Times New Roman" w:cs="Times New Roman"/>
          <w:sz w:val="28"/>
          <w:szCs w:val="28"/>
        </w:rPr>
      </w:pPr>
      <w:r>
        <w:rPr>
          <w:rFonts w:ascii="Times New Roman" w:hAnsi="Times New Roman" w:cs="Times New Roman"/>
          <w:sz w:val="28"/>
          <w:szCs w:val="28"/>
        </w:rPr>
        <w:t>-</w:t>
      </w:r>
      <w:r w:rsidR="00BB2C3E" w:rsidRPr="00AE0D8F">
        <w:rPr>
          <w:rFonts w:ascii="Times New Roman" w:hAnsi="Times New Roman" w:cs="Times New Roman"/>
          <w:sz w:val="28"/>
          <w:szCs w:val="28"/>
        </w:rPr>
        <w:t>ухудшение качества воды поверхностных и подземных водных объектов, в ряде случаев до уровня, делающего их непригодными для хозяйственно-питьевого водоснабжения.</w:t>
      </w:r>
    </w:p>
    <w:p w:rsidR="00BB2C3E" w:rsidRPr="00AE0D8F" w:rsidRDefault="00BB2C3E" w:rsidP="00AE0D8F">
      <w:pPr>
        <w:ind w:firstLine="708"/>
        <w:rPr>
          <w:rFonts w:ascii="Times New Roman" w:hAnsi="Times New Roman" w:cs="Times New Roman"/>
          <w:sz w:val="28"/>
          <w:szCs w:val="28"/>
        </w:rPr>
      </w:pPr>
      <w:r w:rsidRPr="00AE0D8F">
        <w:rPr>
          <w:rFonts w:ascii="Times New Roman" w:hAnsi="Times New Roman" w:cs="Times New Roman"/>
          <w:sz w:val="28"/>
          <w:szCs w:val="28"/>
        </w:rPr>
        <w:t>Сектор водоснабжения и водоотведения является наиболее капиталоемким из всех секторов коммунального хозяйства. Многие инвестиционные проекты имеют значительный срок окупаемости,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w:t>
      </w:r>
    </w:p>
    <w:p w:rsidR="00BB2C3E" w:rsidRPr="00AE0D8F" w:rsidRDefault="00BB2C3E" w:rsidP="003E6BE1">
      <w:pPr>
        <w:ind w:firstLine="708"/>
        <w:rPr>
          <w:rFonts w:ascii="Times New Roman" w:hAnsi="Times New Roman" w:cs="Times New Roman"/>
          <w:sz w:val="28"/>
          <w:szCs w:val="28"/>
        </w:rPr>
      </w:pPr>
      <w:r w:rsidRPr="00AE0D8F">
        <w:rPr>
          <w:rFonts w:ascii="Times New Roman" w:hAnsi="Times New Roman" w:cs="Times New Roman"/>
          <w:sz w:val="28"/>
          <w:szCs w:val="28"/>
        </w:rPr>
        <w:t>Для обеспечения предоставления качественных жилищно-коммунальных услуг необходимо осуществить комплекс мероприятий, направленных на развитие теплоснабжения, решить проблемы повышения эффективности и надежности ее работы путем масштабной модернизации при обеспечении доступности тепловых ресурсов, создать условия для инвестирования в данную сферу.</w:t>
      </w:r>
    </w:p>
    <w:p w:rsidR="00BB2C3E" w:rsidRPr="00AE0D8F" w:rsidRDefault="00BB2C3E" w:rsidP="00BB2C3E">
      <w:pPr>
        <w:jc w:val="center"/>
        <w:rPr>
          <w:rFonts w:ascii="Times New Roman" w:hAnsi="Times New Roman" w:cs="Times New Roman"/>
          <w:sz w:val="28"/>
          <w:szCs w:val="28"/>
        </w:rPr>
      </w:pPr>
    </w:p>
    <w:p w:rsidR="00514710" w:rsidRPr="003E6BE1" w:rsidRDefault="00514710" w:rsidP="00514710">
      <w:pPr>
        <w:pStyle w:val="ConsPlusTitle"/>
        <w:jc w:val="center"/>
        <w:outlineLvl w:val="2"/>
        <w:rPr>
          <w:rFonts w:ascii="Times New Roman" w:hAnsi="Times New Roman" w:cs="Times New Roman"/>
          <w:b w:val="0"/>
          <w:sz w:val="28"/>
          <w:szCs w:val="28"/>
        </w:rPr>
      </w:pPr>
      <w:r w:rsidRPr="003E6BE1">
        <w:rPr>
          <w:rFonts w:ascii="Times New Roman" w:hAnsi="Times New Roman" w:cs="Times New Roman"/>
          <w:b w:val="0"/>
          <w:sz w:val="28"/>
          <w:szCs w:val="28"/>
        </w:rPr>
        <w:t xml:space="preserve">Цель и задачи </w:t>
      </w:r>
      <w:r w:rsidR="00A27A2F">
        <w:rPr>
          <w:rFonts w:ascii="Times New Roman" w:hAnsi="Times New Roman" w:cs="Times New Roman"/>
          <w:b w:val="0"/>
          <w:sz w:val="28"/>
          <w:szCs w:val="28"/>
        </w:rPr>
        <w:t>Програм</w:t>
      </w:r>
      <w:r w:rsidRPr="003E6BE1">
        <w:rPr>
          <w:rFonts w:ascii="Times New Roman" w:hAnsi="Times New Roman" w:cs="Times New Roman"/>
          <w:b w:val="0"/>
          <w:sz w:val="28"/>
          <w:szCs w:val="28"/>
        </w:rPr>
        <w:t>мы</w:t>
      </w:r>
    </w:p>
    <w:p w:rsidR="00514710" w:rsidRPr="00AE0D8F" w:rsidRDefault="00514710" w:rsidP="00514710">
      <w:pPr>
        <w:pStyle w:val="ConsPlusNormal"/>
        <w:jc w:val="both"/>
        <w:rPr>
          <w:rFonts w:ascii="Times New Roman" w:hAnsi="Times New Roman" w:cs="Times New Roman"/>
          <w:sz w:val="28"/>
          <w:szCs w:val="28"/>
        </w:rPr>
      </w:pPr>
    </w:p>
    <w:p w:rsidR="00514710" w:rsidRPr="003E6BE1" w:rsidRDefault="00514710" w:rsidP="003E6BE1">
      <w:pPr>
        <w:ind w:firstLine="708"/>
        <w:rPr>
          <w:rFonts w:ascii="Times New Roman" w:hAnsi="Times New Roman" w:cs="Times New Roman"/>
          <w:sz w:val="28"/>
          <w:szCs w:val="28"/>
        </w:rPr>
      </w:pPr>
      <w:r w:rsidRPr="003E6BE1">
        <w:rPr>
          <w:rFonts w:ascii="Times New Roman" w:hAnsi="Times New Roman" w:cs="Times New Roman"/>
          <w:sz w:val="28"/>
          <w:szCs w:val="28"/>
        </w:rPr>
        <w:t xml:space="preserve">Целью </w:t>
      </w:r>
      <w:r w:rsidR="00A27A2F">
        <w:rPr>
          <w:rFonts w:ascii="Times New Roman" w:hAnsi="Times New Roman" w:cs="Times New Roman"/>
          <w:sz w:val="28"/>
          <w:szCs w:val="28"/>
        </w:rPr>
        <w:t>Програм</w:t>
      </w:r>
      <w:r w:rsidRPr="003E6BE1">
        <w:rPr>
          <w:rFonts w:ascii="Times New Roman" w:hAnsi="Times New Roman" w:cs="Times New Roman"/>
          <w:sz w:val="28"/>
          <w:szCs w:val="28"/>
        </w:rPr>
        <w:t xml:space="preserve">мы является повышение качества и надежности предоставления жилищно-коммунальных услуг населению </w:t>
      </w:r>
      <w:proofErr w:type="spellStart"/>
      <w:r w:rsidR="00053C5C" w:rsidRPr="003E6BE1">
        <w:rPr>
          <w:rFonts w:ascii="Times New Roman" w:hAnsi="Times New Roman" w:cs="Times New Roman"/>
          <w:sz w:val="28"/>
          <w:szCs w:val="28"/>
        </w:rPr>
        <w:t>Рубцовского</w:t>
      </w:r>
      <w:proofErr w:type="spellEnd"/>
      <w:r w:rsidR="00053C5C" w:rsidRPr="003E6BE1">
        <w:rPr>
          <w:rFonts w:ascii="Times New Roman" w:hAnsi="Times New Roman" w:cs="Times New Roman"/>
          <w:sz w:val="28"/>
          <w:szCs w:val="28"/>
        </w:rPr>
        <w:t xml:space="preserve"> района</w:t>
      </w:r>
      <w:r w:rsidRPr="003E6BE1">
        <w:rPr>
          <w:rFonts w:ascii="Times New Roman" w:hAnsi="Times New Roman" w:cs="Times New Roman"/>
          <w:sz w:val="28"/>
          <w:szCs w:val="28"/>
        </w:rPr>
        <w:t>.</w:t>
      </w:r>
    </w:p>
    <w:p w:rsidR="00514710" w:rsidRPr="003E6BE1" w:rsidRDefault="00A27A2F" w:rsidP="003E6BE1">
      <w:pPr>
        <w:ind w:firstLine="708"/>
        <w:rPr>
          <w:rFonts w:ascii="Times New Roman" w:hAnsi="Times New Roman" w:cs="Times New Roman"/>
          <w:sz w:val="28"/>
          <w:szCs w:val="28"/>
        </w:rPr>
      </w:pPr>
      <w:r>
        <w:rPr>
          <w:rFonts w:ascii="Times New Roman" w:hAnsi="Times New Roman" w:cs="Times New Roman"/>
          <w:sz w:val="28"/>
          <w:szCs w:val="28"/>
        </w:rPr>
        <w:t xml:space="preserve">Задачами реализации </w:t>
      </w:r>
      <w:r w:rsidR="00514710" w:rsidRPr="003E6BE1">
        <w:rPr>
          <w:rFonts w:ascii="Times New Roman" w:hAnsi="Times New Roman" w:cs="Times New Roman"/>
          <w:sz w:val="28"/>
          <w:szCs w:val="28"/>
        </w:rPr>
        <w:t xml:space="preserve"> </w:t>
      </w:r>
      <w:r>
        <w:rPr>
          <w:rFonts w:ascii="Times New Roman" w:hAnsi="Times New Roman" w:cs="Times New Roman"/>
          <w:sz w:val="28"/>
          <w:szCs w:val="28"/>
        </w:rPr>
        <w:t>Програм</w:t>
      </w:r>
      <w:r w:rsidR="00514710" w:rsidRPr="003E6BE1">
        <w:rPr>
          <w:rFonts w:ascii="Times New Roman" w:hAnsi="Times New Roman" w:cs="Times New Roman"/>
          <w:sz w:val="28"/>
          <w:szCs w:val="28"/>
        </w:rPr>
        <w:t>мы являются:</w:t>
      </w:r>
    </w:p>
    <w:p w:rsidR="00514710" w:rsidRPr="003E6BE1" w:rsidRDefault="003E6BE1" w:rsidP="003E6BE1">
      <w:pPr>
        <w:ind w:firstLine="0"/>
        <w:rPr>
          <w:rFonts w:ascii="Times New Roman" w:hAnsi="Times New Roman" w:cs="Times New Roman"/>
          <w:sz w:val="28"/>
          <w:szCs w:val="28"/>
        </w:rPr>
      </w:pPr>
      <w:r>
        <w:rPr>
          <w:rFonts w:ascii="Times New Roman" w:hAnsi="Times New Roman" w:cs="Times New Roman"/>
          <w:sz w:val="28"/>
          <w:szCs w:val="28"/>
        </w:rPr>
        <w:t>-</w:t>
      </w:r>
      <w:r w:rsidR="00514710" w:rsidRPr="003E6BE1">
        <w:rPr>
          <w:rFonts w:ascii="Times New Roman" w:hAnsi="Times New Roman" w:cs="Times New Roman"/>
          <w:sz w:val="28"/>
          <w:szCs w:val="28"/>
        </w:rPr>
        <w:t xml:space="preserve">удовлетворение потребности населения </w:t>
      </w:r>
      <w:proofErr w:type="spellStart"/>
      <w:r w:rsidR="00053C5C" w:rsidRPr="003E6BE1">
        <w:rPr>
          <w:rFonts w:ascii="Times New Roman" w:hAnsi="Times New Roman" w:cs="Times New Roman"/>
          <w:sz w:val="28"/>
          <w:szCs w:val="28"/>
        </w:rPr>
        <w:t>Рубцовского</w:t>
      </w:r>
      <w:proofErr w:type="spellEnd"/>
      <w:r w:rsidR="00053C5C" w:rsidRPr="003E6BE1">
        <w:rPr>
          <w:rFonts w:ascii="Times New Roman" w:hAnsi="Times New Roman" w:cs="Times New Roman"/>
          <w:sz w:val="28"/>
          <w:szCs w:val="28"/>
        </w:rPr>
        <w:t xml:space="preserve"> района </w:t>
      </w:r>
      <w:r w:rsidR="00514710" w:rsidRPr="003E6BE1">
        <w:rPr>
          <w:rFonts w:ascii="Times New Roman" w:hAnsi="Times New Roman" w:cs="Times New Roman"/>
          <w:sz w:val="28"/>
          <w:szCs w:val="28"/>
        </w:rPr>
        <w:t xml:space="preserve"> края в питьевой воде, соответствующей требованиям безопасности и безвредности, установленным санитарно-эпидемиологическими правилами;</w:t>
      </w:r>
    </w:p>
    <w:p w:rsidR="00514710" w:rsidRPr="003E6BE1" w:rsidRDefault="003E6BE1" w:rsidP="003E6BE1">
      <w:pPr>
        <w:ind w:firstLine="0"/>
        <w:rPr>
          <w:rFonts w:ascii="Times New Roman" w:hAnsi="Times New Roman" w:cs="Times New Roman"/>
          <w:sz w:val="28"/>
          <w:szCs w:val="28"/>
        </w:rPr>
      </w:pPr>
      <w:r>
        <w:rPr>
          <w:rFonts w:ascii="Times New Roman" w:hAnsi="Times New Roman" w:cs="Times New Roman"/>
          <w:sz w:val="28"/>
          <w:szCs w:val="28"/>
        </w:rPr>
        <w:t>-</w:t>
      </w:r>
      <w:r w:rsidR="00514710" w:rsidRPr="003E6BE1">
        <w:rPr>
          <w:rFonts w:ascii="Times New Roman" w:hAnsi="Times New Roman" w:cs="Times New Roman"/>
          <w:sz w:val="28"/>
          <w:szCs w:val="28"/>
        </w:rPr>
        <w:t xml:space="preserve">обеспечение качественной и надежной работы объектов теплоснабжения </w:t>
      </w:r>
      <w:proofErr w:type="spellStart"/>
      <w:r w:rsidR="00053C5C" w:rsidRPr="003E6BE1">
        <w:rPr>
          <w:rFonts w:ascii="Times New Roman" w:hAnsi="Times New Roman" w:cs="Times New Roman"/>
          <w:sz w:val="28"/>
          <w:szCs w:val="28"/>
        </w:rPr>
        <w:t>Рубцовского</w:t>
      </w:r>
      <w:proofErr w:type="spellEnd"/>
      <w:r w:rsidR="00053C5C" w:rsidRPr="003E6BE1">
        <w:rPr>
          <w:rFonts w:ascii="Times New Roman" w:hAnsi="Times New Roman" w:cs="Times New Roman"/>
          <w:sz w:val="28"/>
          <w:szCs w:val="28"/>
        </w:rPr>
        <w:t xml:space="preserve"> района</w:t>
      </w:r>
      <w:r w:rsidR="00514710" w:rsidRPr="003E6BE1">
        <w:rPr>
          <w:rFonts w:ascii="Times New Roman" w:hAnsi="Times New Roman" w:cs="Times New Roman"/>
          <w:sz w:val="28"/>
          <w:szCs w:val="28"/>
        </w:rPr>
        <w:t>.</w:t>
      </w:r>
    </w:p>
    <w:p w:rsidR="00053C5C" w:rsidRPr="00AE0D8F" w:rsidRDefault="00053C5C" w:rsidP="00514710">
      <w:pPr>
        <w:ind w:firstLine="0"/>
        <w:jc w:val="center"/>
        <w:rPr>
          <w:rFonts w:ascii="Times New Roman" w:hAnsi="Times New Roman" w:cs="Times New Roman"/>
          <w:sz w:val="28"/>
          <w:szCs w:val="28"/>
        </w:rPr>
      </w:pPr>
    </w:p>
    <w:p w:rsidR="00F626DC" w:rsidRPr="006A47E0" w:rsidRDefault="00F626DC" w:rsidP="00514710">
      <w:pPr>
        <w:ind w:firstLine="0"/>
        <w:jc w:val="center"/>
        <w:rPr>
          <w:rFonts w:ascii="Times New Roman" w:hAnsi="Times New Roman" w:cs="Times New Roman"/>
          <w:sz w:val="28"/>
          <w:szCs w:val="28"/>
        </w:rPr>
      </w:pPr>
      <w:r w:rsidRPr="006A47E0">
        <w:rPr>
          <w:rFonts w:ascii="Times New Roman" w:hAnsi="Times New Roman" w:cs="Times New Roman"/>
          <w:sz w:val="28"/>
          <w:szCs w:val="28"/>
        </w:rPr>
        <w:t xml:space="preserve">Перечень </w:t>
      </w:r>
      <w:r w:rsidR="00A27A2F">
        <w:rPr>
          <w:rFonts w:ascii="Times New Roman" w:hAnsi="Times New Roman" w:cs="Times New Roman"/>
          <w:sz w:val="28"/>
          <w:szCs w:val="28"/>
        </w:rPr>
        <w:t>Програм</w:t>
      </w:r>
      <w:r w:rsidRPr="006A47E0">
        <w:rPr>
          <w:rFonts w:ascii="Times New Roman" w:hAnsi="Times New Roman" w:cs="Times New Roman"/>
          <w:sz w:val="28"/>
          <w:szCs w:val="28"/>
        </w:rPr>
        <w:t>мных мероприятий</w:t>
      </w:r>
    </w:p>
    <w:p w:rsidR="003E6BE1" w:rsidRDefault="003E6BE1" w:rsidP="008419C9">
      <w:pPr>
        <w:ind w:firstLine="708"/>
        <w:rPr>
          <w:rFonts w:ascii="Times New Roman" w:hAnsi="Times New Roman" w:cs="Times New Roman"/>
          <w:sz w:val="28"/>
          <w:szCs w:val="28"/>
        </w:rPr>
      </w:pPr>
    </w:p>
    <w:p w:rsidR="00F626DC" w:rsidRPr="006A47E0" w:rsidRDefault="00F626DC" w:rsidP="008419C9">
      <w:pPr>
        <w:ind w:firstLine="708"/>
        <w:rPr>
          <w:rFonts w:ascii="Times New Roman" w:hAnsi="Times New Roman" w:cs="Times New Roman"/>
          <w:sz w:val="28"/>
          <w:szCs w:val="28"/>
        </w:rPr>
      </w:pPr>
      <w:r w:rsidRPr="006A47E0">
        <w:rPr>
          <w:rFonts w:ascii="Times New Roman" w:hAnsi="Times New Roman" w:cs="Times New Roman"/>
          <w:sz w:val="28"/>
          <w:szCs w:val="28"/>
        </w:rPr>
        <w:t xml:space="preserve">Для достижения конечных результатов </w:t>
      </w:r>
      <w:r w:rsidR="00A27A2F">
        <w:rPr>
          <w:rFonts w:ascii="Times New Roman" w:hAnsi="Times New Roman" w:cs="Times New Roman"/>
          <w:sz w:val="28"/>
          <w:szCs w:val="28"/>
        </w:rPr>
        <w:t>Програм</w:t>
      </w:r>
      <w:r w:rsidRPr="006A47E0">
        <w:rPr>
          <w:rFonts w:ascii="Times New Roman" w:hAnsi="Times New Roman" w:cs="Times New Roman"/>
          <w:sz w:val="28"/>
          <w:szCs w:val="28"/>
        </w:rPr>
        <w:t xml:space="preserve">мы необходимо осуществление комплекса мероприятий, соответствующих цели и задачам </w:t>
      </w:r>
      <w:r w:rsidR="00A27A2F">
        <w:rPr>
          <w:rFonts w:ascii="Times New Roman" w:hAnsi="Times New Roman" w:cs="Times New Roman"/>
          <w:sz w:val="28"/>
          <w:szCs w:val="28"/>
        </w:rPr>
        <w:t>Програм</w:t>
      </w:r>
      <w:r w:rsidRPr="006A47E0">
        <w:rPr>
          <w:rFonts w:ascii="Times New Roman" w:hAnsi="Times New Roman" w:cs="Times New Roman"/>
          <w:sz w:val="28"/>
          <w:szCs w:val="28"/>
        </w:rPr>
        <w:t>мы.</w:t>
      </w:r>
    </w:p>
    <w:p w:rsidR="00F626DC" w:rsidRPr="006A47E0" w:rsidRDefault="00F626DC" w:rsidP="008419C9">
      <w:pPr>
        <w:ind w:firstLine="708"/>
        <w:rPr>
          <w:rFonts w:ascii="Times New Roman" w:hAnsi="Times New Roman" w:cs="Times New Roman"/>
          <w:sz w:val="28"/>
          <w:szCs w:val="28"/>
        </w:rPr>
      </w:pPr>
      <w:r w:rsidRPr="006A47E0">
        <w:rPr>
          <w:rFonts w:ascii="Times New Roman" w:hAnsi="Times New Roman" w:cs="Times New Roman"/>
          <w:sz w:val="28"/>
          <w:szCs w:val="28"/>
        </w:rPr>
        <w:t>Комплексное развит</w:t>
      </w:r>
      <w:r w:rsidR="003E6BE1">
        <w:rPr>
          <w:rFonts w:ascii="Times New Roman" w:hAnsi="Times New Roman" w:cs="Times New Roman"/>
          <w:sz w:val="28"/>
          <w:szCs w:val="28"/>
        </w:rPr>
        <w:t>ие коммунальной инфраструктуры района</w:t>
      </w:r>
      <w:r w:rsidRPr="006A47E0">
        <w:rPr>
          <w:rFonts w:ascii="Times New Roman" w:hAnsi="Times New Roman" w:cs="Times New Roman"/>
          <w:sz w:val="28"/>
          <w:szCs w:val="28"/>
        </w:rPr>
        <w:t xml:space="preserve"> включает в себя следующее:</w:t>
      </w:r>
    </w:p>
    <w:p w:rsidR="00F626DC" w:rsidRDefault="00F626DC" w:rsidP="007C7C4C">
      <w:pPr>
        <w:ind w:firstLine="0"/>
        <w:rPr>
          <w:rFonts w:ascii="Times New Roman" w:hAnsi="Times New Roman" w:cs="Times New Roman"/>
          <w:sz w:val="28"/>
          <w:szCs w:val="28"/>
        </w:rPr>
      </w:pPr>
      <w:r w:rsidRPr="006A47E0">
        <w:rPr>
          <w:rFonts w:ascii="Times New Roman" w:hAnsi="Times New Roman" w:cs="Times New Roman"/>
          <w:sz w:val="28"/>
          <w:szCs w:val="28"/>
        </w:rPr>
        <w:t xml:space="preserve">- строительство сетей </w:t>
      </w:r>
      <w:r w:rsidR="008419C9">
        <w:rPr>
          <w:rFonts w:ascii="Times New Roman" w:hAnsi="Times New Roman" w:cs="Times New Roman"/>
          <w:sz w:val="28"/>
          <w:szCs w:val="28"/>
        </w:rPr>
        <w:t>теплоснабжения</w:t>
      </w:r>
      <w:r w:rsidRPr="006A47E0">
        <w:rPr>
          <w:rFonts w:ascii="Times New Roman" w:hAnsi="Times New Roman" w:cs="Times New Roman"/>
          <w:sz w:val="28"/>
          <w:szCs w:val="28"/>
        </w:rPr>
        <w:t>, в том числе разработка проектно-сметной документации, экспертиза проектов, строительный контроль качества выполненных работ, авторский надзор, согласования и т.д.;</w:t>
      </w:r>
    </w:p>
    <w:p w:rsidR="008419C9" w:rsidRDefault="008419C9" w:rsidP="008419C9">
      <w:pPr>
        <w:ind w:firstLine="0"/>
        <w:rPr>
          <w:rFonts w:ascii="Times New Roman" w:hAnsi="Times New Roman" w:cs="Times New Roman"/>
          <w:sz w:val="28"/>
          <w:szCs w:val="28"/>
        </w:rPr>
      </w:pPr>
      <w:r>
        <w:rPr>
          <w:rFonts w:ascii="Times New Roman" w:hAnsi="Times New Roman" w:cs="Times New Roman"/>
          <w:sz w:val="28"/>
          <w:szCs w:val="28"/>
        </w:rPr>
        <w:t>- техническое перевооружение котельных</w:t>
      </w:r>
      <w:r w:rsidRPr="006A47E0">
        <w:rPr>
          <w:rFonts w:ascii="Times New Roman" w:hAnsi="Times New Roman" w:cs="Times New Roman"/>
          <w:sz w:val="28"/>
          <w:szCs w:val="28"/>
        </w:rPr>
        <w:t>, в том числе экспертиза проектов, строительный контроль, авторский надзор и т.д.;</w:t>
      </w:r>
    </w:p>
    <w:p w:rsidR="008419C9" w:rsidRDefault="00F626DC" w:rsidP="008419C9">
      <w:pPr>
        <w:ind w:firstLine="0"/>
        <w:rPr>
          <w:rFonts w:ascii="Times New Roman" w:hAnsi="Times New Roman" w:cs="Times New Roman"/>
          <w:sz w:val="28"/>
          <w:szCs w:val="28"/>
        </w:rPr>
      </w:pPr>
      <w:r w:rsidRPr="006A47E0">
        <w:rPr>
          <w:rFonts w:ascii="Times New Roman" w:hAnsi="Times New Roman" w:cs="Times New Roman"/>
          <w:sz w:val="28"/>
          <w:szCs w:val="28"/>
        </w:rPr>
        <w:t>- строительство, проектирование магистральных и внутриквартальных сетей водопровода в районах индивидуальной жилой застройки, в том числе экспертиза проектов, строительный контроль, авторский надзор и т.д.;</w:t>
      </w:r>
    </w:p>
    <w:p w:rsidR="00F626DC" w:rsidRPr="006A47E0" w:rsidRDefault="00F626DC" w:rsidP="008419C9">
      <w:pPr>
        <w:ind w:firstLine="708"/>
        <w:rPr>
          <w:rFonts w:ascii="Times New Roman" w:hAnsi="Times New Roman" w:cs="Times New Roman"/>
          <w:sz w:val="28"/>
          <w:szCs w:val="28"/>
        </w:rPr>
      </w:pPr>
      <w:r w:rsidRPr="006A47E0">
        <w:rPr>
          <w:rFonts w:ascii="Times New Roman" w:hAnsi="Times New Roman" w:cs="Times New Roman"/>
          <w:sz w:val="28"/>
          <w:szCs w:val="28"/>
        </w:rPr>
        <w:t xml:space="preserve">Выполнение всех указанных мероприятий позволит повысить уровень удовлетворенности населения услугами ЖКХ, а также уровень и качество жизни населения </w:t>
      </w:r>
      <w:proofErr w:type="spellStart"/>
      <w:r w:rsidR="003E6BE1">
        <w:rPr>
          <w:rFonts w:ascii="Times New Roman" w:hAnsi="Times New Roman" w:cs="Times New Roman"/>
          <w:sz w:val="28"/>
          <w:szCs w:val="28"/>
        </w:rPr>
        <w:t>Рубцовского</w:t>
      </w:r>
      <w:proofErr w:type="spellEnd"/>
      <w:r w:rsidR="003E6BE1">
        <w:rPr>
          <w:rFonts w:ascii="Times New Roman" w:hAnsi="Times New Roman" w:cs="Times New Roman"/>
          <w:sz w:val="28"/>
          <w:szCs w:val="28"/>
        </w:rPr>
        <w:t xml:space="preserve"> района</w:t>
      </w:r>
      <w:r w:rsidRPr="006A47E0">
        <w:rPr>
          <w:rFonts w:ascii="Times New Roman" w:hAnsi="Times New Roman" w:cs="Times New Roman"/>
          <w:sz w:val="28"/>
          <w:szCs w:val="28"/>
        </w:rPr>
        <w:t>.</w:t>
      </w:r>
    </w:p>
    <w:p w:rsidR="00F626DC" w:rsidRPr="006A47E0" w:rsidRDefault="00F626DC" w:rsidP="007C7C4C">
      <w:pPr>
        <w:ind w:firstLine="0"/>
        <w:rPr>
          <w:rFonts w:ascii="Times New Roman" w:hAnsi="Times New Roman" w:cs="Times New Roman"/>
          <w:sz w:val="28"/>
          <w:szCs w:val="28"/>
        </w:rPr>
      </w:pPr>
    </w:p>
    <w:p w:rsidR="00F626DC" w:rsidRPr="006A47E0" w:rsidRDefault="00F626DC" w:rsidP="003E6BE1">
      <w:pPr>
        <w:ind w:firstLine="708"/>
        <w:jc w:val="center"/>
        <w:rPr>
          <w:rFonts w:ascii="Times New Roman" w:hAnsi="Times New Roman" w:cs="Times New Roman"/>
          <w:sz w:val="28"/>
          <w:szCs w:val="28"/>
        </w:rPr>
      </w:pPr>
      <w:r w:rsidRPr="006A47E0">
        <w:rPr>
          <w:rFonts w:ascii="Times New Roman" w:hAnsi="Times New Roman" w:cs="Times New Roman"/>
          <w:sz w:val="28"/>
          <w:szCs w:val="28"/>
        </w:rPr>
        <w:t xml:space="preserve">Перечень мероприятий </w:t>
      </w:r>
      <w:r w:rsidR="00A27A2F">
        <w:rPr>
          <w:rFonts w:ascii="Times New Roman" w:hAnsi="Times New Roman" w:cs="Times New Roman"/>
          <w:sz w:val="28"/>
          <w:szCs w:val="28"/>
        </w:rPr>
        <w:t>Програм</w:t>
      </w:r>
      <w:r w:rsidRPr="006A47E0">
        <w:rPr>
          <w:rFonts w:ascii="Times New Roman" w:hAnsi="Times New Roman" w:cs="Times New Roman"/>
          <w:sz w:val="28"/>
          <w:szCs w:val="28"/>
        </w:rPr>
        <w:t>мы</w:t>
      </w:r>
      <w:r w:rsidR="008419C9">
        <w:rPr>
          <w:rFonts w:ascii="Times New Roman" w:hAnsi="Times New Roman" w:cs="Times New Roman"/>
          <w:sz w:val="28"/>
          <w:szCs w:val="28"/>
        </w:rPr>
        <w:t xml:space="preserve"> «</w:t>
      </w:r>
      <w:r w:rsidRPr="006A47E0">
        <w:rPr>
          <w:rFonts w:ascii="Times New Roman" w:hAnsi="Times New Roman" w:cs="Times New Roman"/>
          <w:sz w:val="28"/>
          <w:szCs w:val="28"/>
        </w:rPr>
        <w:t xml:space="preserve">Обеспечение населения </w:t>
      </w:r>
      <w:proofErr w:type="spellStart"/>
      <w:r w:rsidR="008419C9">
        <w:rPr>
          <w:rFonts w:ascii="Times New Roman" w:hAnsi="Times New Roman" w:cs="Times New Roman"/>
          <w:sz w:val="28"/>
          <w:szCs w:val="28"/>
        </w:rPr>
        <w:t>Рубцовского</w:t>
      </w:r>
      <w:proofErr w:type="spellEnd"/>
      <w:r w:rsidR="008419C9">
        <w:rPr>
          <w:rFonts w:ascii="Times New Roman" w:hAnsi="Times New Roman" w:cs="Times New Roman"/>
          <w:sz w:val="28"/>
          <w:szCs w:val="28"/>
        </w:rPr>
        <w:t xml:space="preserve"> района </w:t>
      </w:r>
      <w:r w:rsidRPr="006A47E0">
        <w:rPr>
          <w:rFonts w:ascii="Times New Roman" w:hAnsi="Times New Roman" w:cs="Times New Roman"/>
          <w:sz w:val="28"/>
          <w:szCs w:val="28"/>
        </w:rPr>
        <w:t>жилищно-коммунальными услугами на 2021 - 20</w:t>
      </w:r>
      <w:r w:rsidR="00A27A2F">
        <w:rPr>
          <w:rFonts w:ascii="Times New Roman" w:hAnsi="Times New Roman" w:cs="Times New Roman"/>
          <w:sz w:val="28"/>
          <w:szCs w:val="28"/>
        </w:rPr>
        <w:t>4</w:t>
      </w:r>
      <w:r w:rsidRPr="006A47E0">
        <w:rPr>
          <w:rFonts w:ascii="Times New Roman" w:hAnsi="Times New Roman" w:cs="Times New Roman"/>
          <w:sz w:val="28"/>
          <w:szCs w:val="28"/>
        </w:rPr>
        <w:t>6 годы</w:t>
      </w:r>
      <w:r w:rsidR="008419C9">
        <w:rPr>
          <w:rFonts w:ascii="Times New Roman" w:hAnsi="Times New Roman" w:cs="Times New Roman"/>
          <w:sz w:val="28"/>
          <w:szCs w:val="28"/>
        </w:rPr>
        <w:t>»</w:t>
      </w:r>
    </w:p>
    <w:p w:rsidR="00F626DC" w:rsidRPr="006A47E0" w:rsidRDefault="00F626DC" w:rsidP="007C7C4C">
      <w:pPr>
        <w:ind w:firstLine="0"/>
        <w:rPr>
          <w:rFonts w:ascii="Times New Roman" w:hAnsi="Times New Roman" w:cs="Times New Roman"/>
          <w:sz w:val="28"/>
          <w:szCs w:val="28"/>
        </w:rPr>
      </w:pPr>
    </w:p>
    <w:p w:rsidR="00F626DC" w:rsidRPr="006A47E0" w:rsidRDefault="00F626DC" w:rsidP="007C7C4C">
      <w:pPr>
        <w:ind w:firstLine="0"/>
        <w:rPr>
          <w:rFonts w:ascii="Times New Roman" w:hAnsi="Times New Roman" w:cs="Times New Roman"/>
          <w:sz w:val="28"/>
          <w:szCs w:val="28"/>
        </w:rPr>
        <w:sectPr w:rsidR="00F626DC" w:rsidRPr="006A47E0" w:rsidSect="007C7C4C">
          <w:headerReference w:type="default" r:id="rId11"/>
          <w:pgSz w:w="11906" w:h="16838"/>
          <w:pgMar w:top="1134" w:right="850" w:bottom="1134" w:left="1418" w:header="708" w:footer="708" w:gutter="0"/>
          <w:cols w:space="708"/>
          <w:docGrid w:linePitch="360"/>
        </w:sectPr>
      </w:pPr>
    </w:p>
    <w:tbl>
      <w:tblPr>
        <w:tblpPr w:leftFromText="180" w:rightFromText="180" w:horzAnchor="margin" w:tblpX="346" w:tblpY="340"/>
        <w:tblW w:w="14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134"/>
        <w:gridCol w:w="992"/>
        <w:gridCol w:w="992"/>
        <w:gridCol w:w="993"/>
        <w:gridCol w:w="1245"/>
        <w:gridCol w:w="1306"/>
        <w:gridCol w:w="1843"/>
        <w:gridCol w:w="3127"/>
      </w:tblGrid>
      <w:tr w:rsidR="00F626DC" w:rsidRPr="008419C9" w:rsidTr="00AE12A6">
        <w:tc>
          <w:tcPr>
            <w:tcW w:w="2835" w:type="dxa"/>
            <w:vMerge w:val="restart"/>
          </w:tcPr>
          <w:p w:rsidR="00F626DC" w:rsidRPr="008419C9" w:rsidRDefault="00F626DC" w:rsidP="00AE12A6">
            <w:pPr>
              <w:ind w:firstLine="0"/>
              <w:rPr>
                <w:rFonts w:ascii="Times New Roman" w:hAnsi="Times New Roman" w:cs="Times New Roman"/>
                <w:sz w:val="24"/>
                <w:szCs w:val="24"/>
              </w:rPr>
            </w:pPr>
            <w:r w:rsidRPr="008419C9">
              <w:rPr>
                <w:rFonts w:ascii="Times New Roman" w:hAnsi="Times New Roman" w:cs="Times New Roman"/>
                <w:sz w:val="24"/>
                <w:szCs w:val="24"/>
              </w:rPr>
              <w:lastRenderedPageBreak/>
              <w:t>Задача, мероприятие</w:t>
            </w:r>
          </w:p>
        </w:tc>
        <w:tc>
          <w:tcPr>
            <w:tcW w:w="5356" w:type="dxa"/>
            <w:gridSpan w:val="5"/>
          </w:tcPr>
          <w:p w:rsidR="00F626DC" w:rsidRPr="00AE12A6" w:rsidRDefault="00F626DC" w:rsidP="00AE12A6">
            <w:pPr>
              <w:ind w:firstLine="0"/>
              <w:rPr>
                <w:rFonts w:ascii="Times New Roman" w:hAnsi="Times New Roman" w:cs="Times New Roman"/>
                <w:sz w:val="24"/>
                <w:szCs w:val="24"/>
              </w:rPr>
            </w:pPr>
            <w:r w:rsidRPr="00AE12A6">
              <w:rPr>
                <w:rFonts w:ascii="Times New Roman" w:hAnsi="Times New Roman" w:cs="Times New Roman"/>
                <w:sz w:val="24"/>
                <w:szCs w:val="24"/>
              </w:rPr>
              <w:t>Сумма затрат, тыс. руб.</w:t>
            </w:r>
          </w:p>
        </w:tc>
        <w:tc>
          <w:tcPr>
            <w:tcW w:w="1306" w:type="dxa"/>
            <w:vMerge w:val="restart"/>
          </w:tcPr>
          <w:p w:rsidR="00F626DC" w:rsidRPr="008419C9" w:rsidRDefault="00F626DC" w:rsidP="00AE12A6">
            <w:pPr>
              <w:ind w:firstLine="0"/>
              <w:rPr>
                <w:rFonts w:ascii="Times New Roman" w:hAnsi="Times New Roman" w:cs="Times New Roman"/>
                <w:sz w:val="24"/>
                <w:szCs w:val="24"/>
              </w:rPr>
            </w:pPr>
            <w:r w:rsidRPr="008419C9">
              <w:rPr>
                <w:rFonts w:ascii="Times New Roman" w:hAnsi="Times New Roman" w:cs="Times New Roman"/>
                <w:sz w:val="24"/>
                <w:szCs w:val="24"/>
              </w:rPr>
              <w:t>Источники финансирования</w:t>
            </w:r>
          </w:p>
        </w:tc>
        <w:tc>
          <w:tcPr>
            <w:tcW w:w="1843" w:type="dxa"/>
            <w:vMerge w:val="restart"/>
          </w:tcPr>
          <w:p w:rsidR="00F626DC" w:rsidRPr="008419C9" w:rsidRDefault="00F626DC" w:rsidP="00AE12A6">
            <w:pPr>
              <w:ind w:firstLine="0"/>
              <w:rPr>
                <w:rFonts w:ascii="Times New Roman" w:hAnsi="Times New Roman" w:cs="Times New Roman"/>
                <w:sz w:val="24"/>
                <w:szCs w:val="24"/>
              </w:rPr>
            </w:pPr>
            <w:r w:rsidRPr="008419C9">
              <w:rPr>
                <w:rFonts w:ascii="Times New Roman" w:hAnsi="Times New Roman" w:cs="Times New Roman"/>
                <w:sz w:val="24"/>
                <w:szCs w:val="24"/>
              </w:rPr>
              <w:t>Исполнители</w:t>
            </w:r>
          </w:p>
        </w:tc>
        <w:tc>
          <w:tcPr>
            <w:tcW w:w="3127" w:type="dxa"/>
            <w:vMerge w:val="restart"/>
          </w:tcPr>
          <w:p w:rsidR="00F626DC" w:rsidRPr="008419C9" w:rsidRDefault="00F626DC" w:rsidP="00AE12A6">
            <w:pPr>
              <w:ind w:firstLine="0"/>
              <w:rPr>
                <w:rFonts w:ascii="Times New Roman" w:hAnsi="Times New Roman" w:cs="Times New Roman"/>
                <w:sz w:val="24"/>
                <w:szCs w:val="24"/>
              </w:rPr>
            </w:pPr>
            <w:r w:rsidRPr="008419C9">
              <w:rPr>
                <w:rFonts w:ascii="Times New Roman" w:hAnsi="Times New Roman" w:cs="Times New Roman"/>
                <w:sz w:val="24"/>
                <w:szCs w:val="24"/>
              </w:rPr>
              <w:t>Ожидаемый результат от реализации мероприятия</w:t>
            </w:r>
          </w:p>
        </w:tc>
      </w:tr>
      <w:tr w:rsidR="00AD0A8E" w:rsidRPr="008419C9" w:rsidTr="00AE12A6">
        <w:trPr>
          <w:trHeight w:val="1098"/>
        </w:trPr>
        <w:tc>
          <w:tcPr>
            <w:tcW w:w="2835" w:type="dxa"/>
            <w:vMerge/>
          </w:tcPr>
          <w:p w:rsidR="00AD0A8E" w:rsidRPr="008419C9" w:rsidRDefault="00AD0A8E" w:rsidP="00AE12A6">
            <w:pPr>
              <w:ind w:firstLine="0"/>
              <w:rPr>
                <w:rFonts w:ascii="Times New Roman" w:hAnsi="Times New Roman" w:cs="Times New Roman"/>
                <w:sz w:val="24"/>
                <w:szCs w:val="24"/>
              </w:rPr>
            </w:pPr>
          </w:p>
        </w:tc>
        <w:tc>
          <w:tcPr>
            <w:tcW w:w="1134" w:type="dxa"/>
          </w:tcPr>
          <w:p w:rsidR="00AD0A8E" w:rsidRPr="00AE12A6" w:rsidRDefault="00AD0A8E" w:rsidP="00AE12A6">
            <w:pPr>
              <w:ind w:firstLine="0"/>
              <w:rPr>
                <w:rFonts w:ascii="Times New Roman" w:hAnsi="Times New Roman" w:cs="Times New Roman"/>
                <w:sz w:val="24"/>
                <w:szCs w:val="24"/>
              </w:rPr>
            </w:pPr>
            <w:r w:rsidRPr="00AE12A6">
              <w:rPr>
                <w:rFonts w:ascii="Times New Roman" w:hAnsi="Times New Roman" w:cs="Times New Roman"/>
                <w:sz w:val="24"/>
                <w:szCs w:val="24"/>
              </w:rPr>
              <w:t>2021</w:t>
            </w:r>
          </w:p>
        </w:tc>
        <w:tc>
          <w:tcPr>
            <w:tcW w:w="992" w:type="dxa"/>
          </w:tcPr>
          <w:p w:rsidR="00AD0A8E" w:rsidRPr="00AE12A6" w:rsidRDefault="00AD0A8E" w:rsidP="00AE12A6">
            <w:pPr>
              <w:ind w:firstLine="0"/>
              <w:rPr>
                <w:rFonts w:ascii="Times New Roman" w:hAnsi="Times New Roman" w:cs="Times New Roman"/>
                <w:sz w:val="24"/>
                <w:szCs w:val="24"/>
              </w:rPr>
            </w:pPr>
            <w:r w:rsidRPr="00AE12A6">
              <w:rPr>
                <w:rFonts w:ascii="Times New Roman" w:hAnsi="Times New Roman" w:cs="Times New Roman"/>
                <w:sz w:val="24"/>
                <w:szCs w:val="24"/>
              </w:rPr>
              <w:t>2022</w:t>
            </w:r>
          </w:p>
        </w:tc>
        <w:tc>
          <w:tcPr>
            <w:tcW w:w="992" w:type="dxa"/>
          </w:tcPr>
          <w:p w:rsidR="00AD0A8E" w:rsidRPr="00AE12A6" w:rsidRDefault="00AD0A8E" w:rsidP="00AE12A6">
            <w:pPr>
              <w:ind w:firstLine="0"/>
              <w:rPr>
                <w:rFonts w:ascii="Times New Roman" w:hAnsi="Times New Roman" w:cs="Times New Roman"/>
                <w:sz w:val="24"/>
                <w:szCs w:val="24"/>
              </w:rPr>
            </w:pPr>
            <w:r w:rsidRPr="00AE12A6">
              <w:rPr>
                <w:rFonts w:ascii="Times New Roman" w:hAnsi="Times New Roman" w:cs="Times New Roman"/>
                <w:sz w:val="24"/>
                <w:szCs w:val="24"/>
              </w:rPr>
              <w:t>2023</w:t>
            </w:r>
          </w:p>
        </w:tc>
        <w:tc>
          <w:tcPr>
            <w:tcW w:w="993" w:type="dxa"/>
          </w:tcPr>
          <w:p w:rsidR="00AD0A8E" w:rsidRPr="00AE12A6" w:rsidRDefault="00AD0A8E" w:rsidP="00AE12A6">
            <w:pPr>
              <w:ind w:firstLine="0"/>
              <w:rPr>
                <w:rFonts w:ascii="Times New Roman" w:hAnsi="Times New Roman" w:cs="Times New Roman"/>
                <w:sz w:val="24"/>
                <w:szCs w:val="24"/>
              </w:rPr>
            </w:pPr>
            <w:r w:rsidRPr="00AE12A6">
              <w:rPr>
                <w:rFonts w:ascii="Times New Roman" w:hAnsi="Times New Roman" w:cs="Times New Roman"/>
                <w:sz w:val="24"/>
                <w:szCs w:val="24"/>
              </w:rPr>
              <w:t>2024</w:t>
            </w:r>
          </w:p>
        </w:tc>
        <w:tc>
          <w:tcPr>
            <w:tcW w:w="1245" w:type="dxa"/>
          </w:tcPr>
          <w:p w:rsidR="00AD0A8E" w:rsidRPr="00AE12A6" w:rsidRDefault="00AD0A8E" w:rsidP="00AE12A6">
            <w:pPr>
              <w:ind w:firstLine="0"/>
              <w:rPr>
                <w:rFonts w:ascii="Times New Roman" w:hAnsi="Times New Roman" w:cs="Times New Roman"/>
                <w:sz w:val="24"/>
                <w:szCs w:val="24"/>
              </w:rPr>
            </w:pPr>
            <w:r w:rsidRPr="00AE12A6">
              <w:rPr>
                <w:rFonts w:ascii="Times New Roman" w:hAnsi="Times New Roman" w:cs="Times New Roman"/>
                <w:sz w:val="24"/>
                <w:szCs w:val="24"/>
              </w:rPr>
              <w:t>Всего</w:t>
            </w:r>
          </w:p>
        </w:tc>
        <w:tc>
          <w:tcPr>
            <w:tcW w:w="1306" w:type="dxa"/>
            <w:vMerge/>
          </w:tcPr>
          <w:p w:rsidR="00AD0A8E" w:rsidRPr="008419C9" w:rsidRDefault="00AD0A8E" w:rsidP="00AE12A6">
            <w:pPr>
              <w:ind w:firstLine="0"/>
              <w:rPr>
                <w:rFonts w:ascii="Times New Roman" w:hAnsi="Times New Roman" w:cs="Times New Roman"/>
                <w:sz w:val="24"/>
                <w:szCs w:val="24"/>
              </w:rPr>
            </w:pPr>
          </w:p>
        </w:tc>
        <w:tc>
          <w:tcPr>
            <w:tcW w:w="1843" w:type="dxa"/>
            <w:vMerge/>
          </w:tcPr>
          <w:p w:rsidR="00AD0A8E" w:rsidRPr="008419C9" w:rsidRDefault="00AD0A8E" w:rsidP="00AE12A6">
            <w:pPr>
              <w:ind w:firstLine="0"/>
              <w:rPr>
                <w:rFonts w:ascii="Times New Roman" w:hAnsi="Times New Roman" w:cs="Times New Roman"/>
                <w:sz w:val="24"/>
                <w:szCs w:val="24"/>
              </w:rPr>
            </w:pPr>
          </w:p>
        </w:tc>
        <w:tc>
          <w:tcPr>
            <w:tcW w:w="3127" w:type="dxa"/>
            <w:vMerge/>
          </w:tcPr>
          <w:p w:rsidR="00AD0A8E" w:rsidRPr="008419C9" w:rsidRDefault="00AD0A8E" w:rsidP="00AE12A6">
            <w:pPr>
              <w:ind w:firstLine="0"/>
              <w:rPr>
                <w:rFonts w:ascii="Times New Roman" w:hAnsi="Times New Roman" w:cs="Times New Roman"/>
                <w:sz w:val="24"/>
                <w:szCs w:val="24"/>
              </w:rPr>
            </w:pPr>
          </w:p>
        </w:tc>
      </w:tr>
      <w:tr w:rsidR="00AD0A8E" w:rsidRPr="008419C9" w:rsidTr="00AE12A6">
        <w:tc>
          <w:tcPr>
            <w:tcW w:w="2835" w:type="dxa"/>
          </w:tcPr>
          <w:p w:rsidR="00AD0A8E" w:rsidRPr="008419C9" w:rsidRDefault="00AD0A8E" w:rsidP="00AE12A6">
            <w:pPr>
              <w:ind w:firstLine="0"/>
              <w:rPr>
                <w:rFonts w:ascii="Times New Roman" w:hAnsi="Times New Roman" w:cs="Times New Roman"/>
                <w:sz w:val="24"/>
                <w:szCs w:val="24"/>
              </w:rPr>
            </w:pPr>
            <w:r w:rsidRPr="008419C9">
              <w:rPr>
                <w:rFonts w:ascii="Times New Roman" w:hAnsi="Times New Roman" w:cs="Times New Roman"/>
                <w:sz w:val="24"/>
                <w:szCs w:val="24"/>
              </w:rPr>
              <w:t>1</w:t>
            </w:r>
          </w:p>
        </w:tc>
        <w:tc>
          <w:tcPr>
            <w:tcW w:w="1134" w:type="dxa"/>
          </w:tcPr>
          <w:p w:rsidR="00AD0A8E" w:rsidRPr="00AE12A6" w:rsidRDefault="00AD0A8E" w:rsidP="00AE12A6">
            <w:pPr>
              <w:ind w:firstLine="0"/>
              <w:rPr>
                <w:rFonts w:ascii="Times New Roman" w:hAnsi="Times New Roman" w:cs="Times New Roman"/>
                <w:sz w:val="24"/>
                <w:szCs w:val="24"/>
              </w:rPr>
            </w:pPr>
            <w:r w:rsidRPr="00AE12A6">
              <w:rPr>
                <w:rFonts w:ascii="Times New Roman" w:hAnsi="Times New Roman" w:cs="Times New Roman"/>
                <w:sz w:val="24"/>
                <w:szCs w:val="24"/>
              </w:rPr>
              <w:t>2</w:t>
            </w:r>
          </w:p>
        </w:tc>
        <w:tc>
          <w:tcPr>
            <w:tcW w:w="992" w:type="dxa"/>
          </w:tcPr>
          <w:p w:rsidR="00AD0A8E" w:rsidRPr="00AE12A6" w:rsidRDefault="00AD0A8E" w:rsidP="00AE12A6">
            <w:pPr>
              <w:ind w:firstLine="0"/>
              <w:rPr>
                <w:rFonts w:ascii="Times New Roman" w:hAnsi="Times New Roman" w:cs="Times New Roman"/>
                <w:sz w:val="24"/>
                <w:szCs w:val="24"/>
              </w:rPr>
            </w:pPr>
            <w:r w:rsidRPr="00AE12A6">
              <w:rPr>
                <w:rFonts w:ascii="Times New Roman" w:hAnsi="Times New Roman" w:cs="Times New Roman"/>
                <w:sz w:val="24"/>
                <w:szCs w:val="24"/>
              </w:rPr>
              <w:t>3</w:t>
            </w:r>
          </w:p>
        </w:tc>
        <w:tc>
          <w:tcPr>
            <w:tcW w:w="992" w:type="dxa"/>
          </w:tcPr>
          <w:p w:rsidR="00AD0A8E" w:rsidRPr="00AE12A6" w:rsidRDefault="00AD0A8E" w:rsidP="00AE12A6">
            <w:pPr>
              <w:ind w:firstLine="0"/>
              <w:rPr>
                <w:rFonts w:ascii="Times New Roman" w:hAnsi="Times New Roman" w:cs="Times New Roman"/>
                <w:sz w:val="24"/>
                <w:szCs w:val="24"/>
              </w:rPr>
            </w:pPr>
            <w:r w:rsidRPr="00AE12A6">
              <w:rPr>
                <w:rFonts w:ascii="Times New Roman" w:hAnsi="Times New Roman" w:cs="Times New Roman"/>
                <w:sz w:val="24"/>
                <w:szCs w:val="24"/>
              </w:rPr>
              <w:t>4</w:t>
            </w:r>
          </w:p>
        </w:tc>
        <w:tc>
          <w:tcPr>
            <w:tcW w:w="993" w:type="dxa"/>
          </w:tcPr>
          <w:p w:rsidR="00AD0A8E" w:rsidRPr="00AE12A6" w:rsidRDefault="00AD0A8E" w:rsidP="00AE12A6">
            <w:pPr>
              <w:ind w:firstLine="0"/>
              <w:rPr>
                <w:rFonts w:ascii="Times New Roman" w:hAnsi="Times New Roman" w:cs="Times New Roman"/>
                <w:sz w:val="24"/>
                <w:szCs w:val="24"/>
              </w:rPr>
            </w:pPr>
            <w:r w:rsidRPr="00AE12A6">
              <w:rPr>
                <w:rFonts w:ascii="Times New Roman" w:hAnsi="Times New Roman" w:cs="Times New Roman"/>
                <w:sz w:val="24"/>
                <w:szCs w:val="24"/>
              </w:rPr>
              <w:t>5</w:t>
            </w:r>
          </w:p>
          <w:p w:rsidR="00AD0A8E" w:rsidRPr="00AE12A6" w:rsidRDefault="00AD0A8E" w:rsidP="00AE12A6">
            <w:pPr>
              <w:ind w:firstLine="0"/>
              <w:rPr>
                <w:rFonts w:ascii="Times New Roman" w:hAnsi="Times New Roman" w:cs="Times New Roman"/>
                <w:sz w:val="24"/>
                <w:szCs w:val="24"/>
              </w:rPr>
            </w:pPr>
          </w:p>
        </w:tc>
        <w:tc>
          <w:tcPr>
            <w:tcW w:w="1245" w:type="dxa"/>
          </w:tcPr>
          <w:p w:rsidR="00AD0A8E" w:rsidRPr="00AE12A6" w:rsidRDefault="00AE12A6" w:rsidP="00AE12A6">
            <w:pPr>
              <w:ind w:firstLine="0"/>
              <w:rPr>
                <w:rFonts w:ascii="Times New Roman" w:hAnsi="Times New Roman" w:cs="Times New Roman"/>
                <w:sz w:val="24"/>
                <w:szCs w:val="24"/>
              </w:rPr>
            </w:pPr>
            <w:r>
              <w:rPr>
                <w:rFonts w:ascii="Times New Roman" w:hAnsi="Times New Roman" w:cs="Times New Roman"/>
                <w:sz w:val="24"/>
                <w:szCs w:val="24"/>
              </w:rPr>
              <w:t>6</w:t>
            </w:r>
          </w:p>
          <w:p w:rsidR="00AD0A8E" w:rsidRPr="00AE12A6" w:rsidRDefault="00AD0A8E" w:rsidP="00AE12A6">
            <w:pPr>
              <w:ind w:firstLine="0"/>
              <w:rPr>
                <w:rFonts w:ascii="Times New Roman" w:hAnsi="Times New Roman" w:cs="Times New Roman"/>
                <w:sz w:val="24"/>
                <w:szCs w:val="24"/>
              </w:rPr>
            </w:pPr>
          </w:p>
        </w:tc>
        <w:tc>
          <w:tcPr>
            <w:tcW w:w="1306" w:type="dxa"/>
          </w:tcPr>
          <w:p w:rsidR="00AD0A8E" w:rsidRPr="008419C9" w:rsidRDefault="00AE12A6" w:rsidP="00AE12A6">
            <w:pPr>
              <w:ind w:firstLine="0"/>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AD0A8E" w:rsidRPr="008419C9" w:rsidRDefault="00AE12A6" w:rsidP="00AE12A6">
            <w:pPr>
              <w:ind w:firstLine="0"/>
              <w:rPr>
                <w:rFonts w:ascii="Times New Roman" w:hAnsi="Times New Roman" w:cs="Times New Roman"/>
                <w:sz w:val="24"/>
                <w:szCs w:val="24"/>
              </w:rPr>
            </w:pPr>
            <w:r>
              <w:rPr>
                <w:rFonts w:ascii="Times New Roman" w:hAnsi="Times New Roman" w:cs="Times New Roman"/>
                <w:sz w:val="24"/>
                <w:szCs w:val="24"/>
              </w:rPr>
              <w:t>8</w:t>
            </w:r>
          </w:p>
        </w:tc>
        <w:tc>
          <w:tcPr>
            <w:tcW w:w="3127" w:type="dxa"/>
          </w:tcPr>
          <w:p w:rsidR="00AD0A8E" w:rsidRPr="008419C9" w:rsidRDefault="00AE12A6" w:rsidP="00AE12A6">
            <w:pPr>
              <w:ind w:firstLine="0"/>
              <w:rPr>
                <w:rFonts w:ascii="Times New Roman" w:hAnsi="Times New Roman" w:cs="Times New Roman"/>
                <w:sz w:val="24"/>
                <w:szCs w:val="24"/>
              </w:rPr>
            </w:pPr>
            <w:r>
              <w:rPr>
                <w:rFonts w:ascii="Times New Roman" w:hAnsi="Times New Roman" w:cs="Times New Roman"/>
                <w:sz w:val="24"/>
                <w:szCs w:val="24"/>
              </w:rPr>
              <w:t>9</w:t>
            </w:r>
          </w:p>
        </w:tc>
      </w:tr>
      <w:tr w:rsidR="00AD0A8E" w:rsidRPr="008419C9" w:rsidTr="00AE12A6">
        <w:trPr>
          <w:trHeight w:val="3421"/>
        </w:trPr>
        <w:tc>
          <w:tcPr>
            <w:tcW w:w="2835" w:type="dxa"/>
          </w:tcPr>
          <w:p w:rsidR="00AD0A8E" w:rsidRPr="008419C9" w:rsidRDefault="00AD0A8E" w:rsidP="00AE12A6">
            <w:pPr>
              <w:ind w:firstLine="0"/>
              <w:rPr>
                <w:rFonts w:ascii="Times New Roman" w:hAnsi="Times New Roman" w:cs="Times New Roman"/>
                <w:sz w:val="24"/>
                <w:szCs w:val="24"/>
              </w:rPr>
            </w:pPr>
            <w:r w:rsidRPr="008419C9">
              <w:rPr>
                <w:rFonts w:ascii="Times New Roman" w:hAnsi="Times New Roman" w:cs="Times New Roman"/>
                <w:sz w:val="24"/>
                <w:szCs w:val="24"/>
              </w:rPr>
              <w:t>Задача 1.</w:t>
            </w:r>
          </w:p>
          <w:p w:rsidR="00AD0A8E" w:rsidRPr="008419C9" w:rsidRDefault="00AD0A8E" w:rsidP="00AE12A6">
            <w:pPr>
              <w:ind w:firstLine="0"/>
              <w:jc w:val="left"/>
              <w:rPr>
                <w:rFonts w:ascii="Times New Roman" w:hAnsi="Times New Roman" w:cs="Times New Roman"/>
                <w:sz w:val="24"/>
                <w:szCs w:val="24"/>
              </w:rPr>
            </w:pPr>
            <w:r>
              <w:rPr>
                <w:rFonts w:ascii="Times New Roman" w:hAnsi="Times New Roman" w:cs="Times New Roman"/>
                <w:sz w:val="24"/>
                <w:szCs w:val="24"/>
              </w:rPr>
              <w:t>У</w:t>
            </w:r>
            <w:r w:rsidRPr="008419C9">
              <w:rPr>
                <w:rFonts w:ascii="Times New Roman" w:hAnsi="Times New Roman" w:cs="Times New Roman"/>
                <w:sz w:val="24"/>
                <w:szCs w:val="24"/>
              </w:rPr>
              <w:t>довлетворение потребност</w:t>
            </w:r>
            <w:r w:rsidR="00215725">
              <w:rPr>
                <w:rFonts w:ascii="Times New Roman" w:hAnsi="Times New Roman" w:cs="Times New Roman"/>
                <w:sz w:val="24"/>
                <w:szCs w:val="24"/>
              </w:rPr>
              <w:t xml:space="preserve">и населения </w:t>
            </w:r>
            <w:proofErr w:type="spellStart"/>
            <w:r w:rsidR="00215725">
              <w:rPr>
                <w:rFonts w:ascii="Times New Roman" w:hAnsi="Times New Roman" w:cs="Times New Roman"/>
                <w:sz w:val="24"/>
                <w:szCs w:val="24"/>
              </w:rPr>
              <w:t>Рубцовского</w:t>
            </w:r>
            <w:proofErr w:type="spellEnd"/>
            <w:r w:rsidR="00215725">
              <w:rPr>
                <w:rFonts w:ascii="Times New Roman" w:hAnsi="Times New Roman" w:cs="Times New Roman"/>
                <w:sz w:val="24"/>
                <w:szCs w:val="24"/>
              </w:rPr>
              <w:t xml:space="preserve"> района </w:t>
            </w:r>
            <w:r w:rsidRPr="008419C9">
              <w:rPr>
                <w:rFonts w:ascii="Times New Roman" w:hAnsi="Times New Roman" w:cs="Times New Roman"/>
                <w:sz w:val="24"/>
                <w:szCs w:val="24"/>
              </w:rPr>
              <w:t>в питьевой воде, соответствующей требованиям безопасности и безвредности, установленным санитарно-эпидемиологическими правилами</w:t>
            </w:r>
          </w:p>
          <w:p w:rsidR="00AD0A8E" w:rsidRPr="008419C9" w:rsidRDefault="00AD0A8E" w:rsidP="00AE12A6">
            <w:pPr>
              <w:ind w:firstLine="0"/>
              <w:rPr>
                <w:rFonts w:ascii="Times New Roman" w:hAnsi="Times New Roman" w:cs="Times New Roman"/>
                <w:sz w:val="24"/>
                <w:szCs w:val="24"/>
              </w:rPr>
            </w:pPr>
          </w:p>
        </w:tc>
        <w:tc>
          <w:tcPr>
            <w:tcW w:w="1134" w:type="dxa"/>
          </w:tcPr>
          <w:p w:rsidR="00AD0A8E"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D0A8E"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D0A8E"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AD0A8E"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1245" w:type="dxa"/>
          </w:tcPr>
          <w:p w:rsidR="00AD0A8E"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1306" w:type="dxa"/>
          </w:tcPr>
          <w:p w:rsidR="00AD0A8E" w:rsidRDefault="00AD0A8E" w:rsidP="00AE12A6">
            <w:pPr>
              <w:ind w:firstLine="0"/>
              <w:rPr>
                <w:rFonts w:ascii="Times New Roman" w:hAnsi="Times New Roman" w:cs="Times New Roman"/>
                <w:sz w:val="24"/>
                <w:szCs w:val="24"/>
              </w:rPr>
            </w:pPr>
            <w:r w:rsidRPr="008419C9">
              <w:rPr>
                <w:rFonts w:ascii="Times New Roman" w:hAnsi="Times New Roman" w:cs="Times New Roman"/>
                <w:sz w:val="24"/>
                <w:szCs w:val="24"/>
              </w:rPr>
              <w:t>Местный бюджет</w:t>
            </w:r>
          </w:p>
          <w:p w:rsidR="00AD0A8E" w:rsidRDefault="00AD0A8E" w:rsidP="00AE12A6">
            <w:pPr>
              <w:ind w:firstLine="0"/>
              <w:rPr>
                <w:rFonts w:ascii="Times New Roman" w:hAnsi="Times New Roman" w:cs="Times New Roman"/>
                <w:sz w:val="24"/>
                <w:szCs w:val="24"/>
              </w:rPr>
            </w:pPr>
          </w:p>
          <w:p w:rsidR="00AD0A8E" w:rsidRDefault="00AD0A8E" w:rsidP="00AE12A6">
            <w:pPr>
              <w:ind w:firstLine="0"/>
              <w:rPr>
                <w:rFonts w:ascii="Times New Roman" w:hAnsi="Times New Roman" w:cs="Times New Roman"/>
                <w:sz w:val="24"/>
                <w:szCs w:val="24"/>
              </w:rPr>
            </w:pPr>
          </w:p>
          <w:p w:rsidR="00AD0A8E" w:rsidRPr="008419C9" w:rsidRDefault="00AD0A8E" w:rsidP="00AE12A6">
            <w:pPr>
              <w:ind w:firstLine="0"/>
              <w:rPr>
                <w:rFonts w:ascii="Times New Roman" w:hAnsi="Times New Roman" w:cs="Times New Roman"/>
                <w:sz w:val="24"/>
                <w:szCs w:val="24"/>
              </w:rPr>
            </w:pPr>
            <w:r>
              <w:rPr>
                <w:rFonts w:ascii="Times New Roman" w:hAnsi="Times New Roman" w:cs="Times New Roman"/>
                <w:sz w:val="24"/>
                <w:szCs w:val="24"/>
              </w:rPr>
              <w:t>Краевой бюджет</w:t>
            </w:r>
          </w:p>
        </w:tc>
        <w:tc>
          <w:tcPr>
            <w:tcW w:w="1843" w:type="dxa"/>
          </w:tcPr>
          <w:p w:rsidR="00AD0A8E" w:rsidRPr="008419C9" w:rsidRDefault="00AD0A8E" w:rsidP="00AE12A6">
            <w:pPr>
              <w:ind w:firstLine="0"/>
              <w:rPr>
                <w:rFonts w:ascii="Times New Roman" w:hAnsi="Times New Roman" w:cs="Times New Roman"/>
                <w:sz w:val="24"/>
                <w:szCs w:val="24"/>
              </w:rPr>
            </w:pPr>
            <w:r w:rsidRPr="008419C9">
              <w:rPr>
                <w:rFonts w:ascii="Times New Roman" w:hAnsi="Times New Roman" w:cs="Times New Roman"/>
                <w:sz w:val="24"/>
                <w:szCs w:val="24"/>
              </w:rPr>
              <w:t>Администрация района</w:t>
            </w:r>
          </w:p>
        </w:tc>
        <w:tc>
          <w:tcPr>
            <w:tcW w:w="3127" w:type="dxa"/>
            <w:vMerge w:val="restart"/>
          </w:tcPr>
          <w:p w:rsidR="00AD0A8E" w:rsidRPr="008419C9" w:rsidRDefault="00AD0A8E" w:rsidP="00AE12A6">
            <w:pPr>
              <w:pStyle w:val="ConsPlusNormal"/>
              <w:jc w:val="both"/>
              <w:rPr>
                <w:rFonts w:ascii="Times New Roman" w:hAnsi="Times New Roman" w:cs="Times New Roman"/>
                <w:sz w:val="24"/>
                <w:szCs w:val="24"/>
              </w:rPr>
            </w:pPr>
            <w:r w:rsidRPr="008419C9">
              <w:rPr>
                <w:rFonts w:ascii="Times New Roman" w:hAnsi="Times New Roman" w:cs="Times New Roman"/>
                <w:sz w:val="24"/>
                <w:szCs w:val="24"/>
              </w:rPr>
              <w:t>снижение числа аварий на системах теплоснабжения, водоснабжения и водоотведения по сравнению с 20</w:t>
            </w:r>
            <w:r w:rsidR="001264FE">
              <w:rPr>
                <w:rFonts w:ascii="Times New Roman" w:hAnsi="Times New Roman" w:cs="Times New Roman"/>
                <w:sz w:val="24"/>
                <w:szCs w:val="24"/>
              </w:rPr>
              <w:t>19</w:t>
            </w:r>
            <w:r w:rsidRPr="008419C9">
              <w:rPr>
                <w:rFonts w:ascii="Times New Roman" w:hAnsi="Times New Roman" w:cs="Times New Roman"/>
                <w:sz w:val="24"/>
                <w:szCs w:val="24"/>
              </w:rPr>
              <w:t xml:space="preserve"> годом до </w:t>
            </w:r>
            <w:r w:rsidR="001264FE">
              <w:rPr>
                <w:rFonts w:ascii="Times New Roman" w:hAnsi="Times New Roman" w:cs="Times New Roman"/>
                <w:sz w:val="24"/>
                <w:szCs w:val="24"/>
              </w:rPr>
              <w:t>3</w:t>
            </w:r>
            <w:r w:rsidRPr="008419C9">
              <w:rPr>
                <w:rFonts w:ascii="Times New Roman" w:hAnsi="Times New Roman" w:cs="Times New Roman"/>
                <w:sz w:val="24"/>
                <w:szCs w:val="24"/>
              </w:rPr>
              <w:t>0%;</w:t>
            </w:r>
          </w:p>
          <w:p w:rsidR="00AD0A8E" w:rsidRPr="008419C9" w:rsidRDefault="00AD0A8E" w:rsidP="00AE12A6">
            <w:pPr>
              <w:ind w:firstLine="0"/>
              <w:rPr>
                <w:rFonts w:ascii="Times New Roman" w:hAnsi="Times New Roman" w:cs="Times New Roman"/>
                <w:sz w:val="24"/>
                <w:szCs w:val="24"/>
              </w:rPr>
            </w:pPr>
            <w:r w:rsidRPr="008419C9">
              <w:rPr>
                <w:rFonts w:ascii="Times New Roman" w:hAnsi="Times New Roman" w:cs="Times New Roman"/>
                <w:sz w:val="24"/>
                <w:szCs w:val="24"/>
              </w:rPr>
              <w:t>недопущение чрезвычайных ситуаций, связанных с нарушением нормативного срока устранения аварийных ситуаций на объектах коммунальной инфраструктуры</w:t>
            </w:r>
          </w:p>
        </w:tc>
      </w:tr>
      <w:tr w:rsidR="00AD0A8E" w:rsidRPr="008419C9" w:rsidTr="00AE12A6">
        <w:trPr>
          <w:trHeight w:val="1914"/>
        </w:trPr>
        <w:tc>
          <w:tcPr>
            <w:tcW w:w="2835" w:type="dxa"/>
          </w:tcPr>
          <w:p w:rsidR="00AD0A8E" w:rsidRPr="008419C9" w:rsidRDefault="00AD0A8E" w:rsidP="00AE12A6">
            <w:pPr>
              <w:ind w:firstLine="0"/>
              <w:rPr>
                <w:rFonts w:ascii="Times New Roman" w:hAnsi="Times New Roman" w:cs="Times New Roman"/>
                <w:sz w:val="24"/>
                <w:szCs w:val="24"/>
              </w:rPr>
            </w:pPr>
            <w:r w:rsidRPr="008419C9">
              <w:rPr>
                <w:rFonts w:ascii="Times New Roman" w:hAnsi="Times New Roman" w:cs="Times New Roman"/>
                <w:sz w:val="24"/>
                <w:szCs w:val="24"/>
              </w:rPr>
              <w:t>Мероприятие 1.1.</w:t>
            </w:r>
          </w:p>
          <w:p w:rsidR="00AD0A8E" w:rsidRPr="008419C9" w:rsidRDefault="00AD0A8E" w:rsidP="00AE12A6">
            <w:pPr>
              <w:ind w:firstLine="0"/>
              <w:rPr>
                <w:rFonts w:ascii="Times New Roman" w:hAnsi="Times New Roman" w:cs="Times New Roman"/>
                <w:sz w:val="24"/>
                <w:szCs w:val="24"/>
              </w:rPr>
            </w:pPr>
            <w:r w:rsidRPr="008419C9">
              <w:rPr>
                <w:rFonts w:ascii="Times New Roman" w:hAnsi="Times New Roman" w:cs="Times New Roman"/>
                <w:sz w:val="24"/>
                <w:szCs w:val="24"/>
              </w:rPr>
              <w:t xml:space="preserve">строительство системы водоснабжения, </w:t>
            </w:r>
            <w:proofErr w:type="spellStart"/>
            <w:r w:rsidRPr="008419C9">
              <w:rPr>
                <w:rFonts w:ascii="Times New Roman" w:hAnsi="Times New Roman" w:cs="Times New Roman"/>
                <w:sz w:val="24"/>
                <w:szCs w:val="24"/>
              </w:rPr>
              <w:t>Рубцовский</w:t>
            </w:r>
            <w:proofErr w:type="spellEnd"/>
            <w:r w:rsidRPr="008419C9">
              <w:rPr>
                <w:rFonts w:ascii="Times New Roman" w:hAnsi="Times New Roman" w:cs="Times New Roman"/>
                <w:sz w:val="24"/>
                <w:szCs w:val="24"/>
              </w:rPr>
              <w:t xml:space="preserve"> район, с. </w:t>
            </w:r>
            <w:proofErr w:type="spellStart"/>
            <w:r w:rsidRPr="008419C9">
              <w:rPr>
                <w:rFonts w:ascii="Times New Roman" w:hAnsi="Times New Roman" w:cs="Times New Roman"/>
                <w:sz w:val="24"/>
                <w:szCs w:val="24"/>
              </w:rPr>
              <w:t>Веселоярск</w:t>
            </w:r>
            <w:proofErr w:type="spellEnd"/>
          </w:p>
        </w:tc>
        <w:tc>
          <w:tcPr>
            <w:tcW w:w="1134" w:type="dxa"/>
          </w:tcPr>
          <w:p w:rsidR="00AD0A8E"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D0A8E"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D0A8E"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AD0A8E"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1245" w:type="dxa"/>
          </w:tcPr>
          <w:p w:rsidR="00AD0A8E"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1306" w:type="dxa"/>
          </w:tcPr>
          <w:p w:rsidR="00AD0A8E" w:rsidRPr="008419C9" w:rsidRDefault="00AD0A8E" w:rsidP="00AE12A6">
            <w:pPr>
              <w:ind w:firstLine="0"/>
              <w:rPr>
                <w:rFonts w:ascii="Times New Roman" w:hAnsi="Times New Roman" w:cs="Times New Roman"/>
                <w:sz w:val="24"/>
                <w:szCs w:val="24"/>
              </w:rPr>
            </w:pPr>
          </w:p>
        </w:tc>
        <w:tc>
          <w:tcPr>
            <w:tcW w:w="1843" w:type="dxa"/>
          </w:tcPr>
          <w:p w:rsidR="00AD0A8E" w:rsidRPr="008419C9" w:rsidRDefault="00AD0A8E" w:rsidP="00AE12A6">
            <w:pPr>
              <w:ind w:firstLine="0"/>
              <w:rPr>
                <w:rFonts w:ascii="Times New Roman" w:hAnsi="Times New Roman" w:cs="Times New Roman"/>
                <w:sz w:val="24"/>
                <w:szCs w:val="24"/>
              </w:rPr>
            </w:pPr>
          </w:p>
        </w:tc>
        <w:tc>
          <w:tcPr>
            <w:tcW w:w="3127" w:type="dxa"/>
            <w:vMerge/>
          </w:tcPr>
          <w:p w:rsidR="00AD0A8E" w:rsidRPr="008419C9" w:rsidRDefault="00AD0A8E" w:rsidP="00AE12A6">
            <w:pPr>
              <w:ind w:firstLine="0"/>
              <w:rPr>
                <w:rFonts w:ascii="Times New Roman" w:hAnsi="Times New Roman" w:cs="Times New Roman"/>
                <w:sz w:val="24"/>
                <w:szCs w:val="24"/>
              </w:rPr>
            </w:pPr>
          </w:p>
        </w:tc>
      </w:tr>
      <w:tr w:rsidR="00AE12A6" w:rsidRPr="008419C9" w:rsidTr="00AE12A6">
        <w:trPr>
          <w:trHeight w:val="1355"/>
        </w:trPr>
        <w:tc>
          <w:tcPr>
            <w:tcW w:w="2835" w:type="dxa"/>
          </w:tcPr>
          <w:p w:rsidR="00AE12A6" w:rsidRPr="008419C9" w:rsidRDefault="00AE12A6" w:rsidP="00AE12A6">
            <w:pPr>
              <w:ind w:firstLine="0"/>
              <w:rPr>
                <w:rFonts w:ascii="Times New Roman" w:hAnsi="Times New Roman" w:cs="Times New Roman"/>
                <w:sz w:val="24"/>
                <w:szCs w:val="24"/>
              </w:rPr>
            </w:pPr>
            <w:r w:rsidRPr="008419C9">
              <w:rPr>
                <w:rFonts w:ascii="Times New Roman" w:hAnsi="Times New Roman" w:cs="Times New Roman"/>
                <w:sz w:val="24"/>
                <w:szCs w:val="24"/>
              </w:rPr>
              <w:lastRenderedPageBreak/>
              <w:t>Задача 2.</w:t>
            </w:r>
          </w:p>
          <w:p w:rsidR="00AE12A6" w:rsidRPr="008419C9" w:rsidRDefault="00AE12A6" w:rsidP="00AE12A6">
            <w:pPr>
              <w:ind w:firstLine="0"/>
              <w:jc w:val="left"/>
              <w:rPr>
                <w:rFonts w:ascii="Times New Roman" w:hAnsi="Times New Roman" w:cs="Times New Roman"/>
                <w:sz w:val="24"/>
                <w:szCs w:val="24"/>
              </w:rPr>
            </w:pPr>
            <w:r>
              <w:rPr>
                <w:rFonts w:ascii="Times New Roman" w:hAnsi="Times New Roman" w:cs="Times New Roman"/>
                <w:sz w:val="24"/>
                <w:szCs w:val="24"/>
              </w:rPr>
              <w:t>О</w:t>
            </w:r>
            <w:r w:rsidRPr="008419C9">
              <w:rPr>
                <w:rFonts w:ascii="Times New Roman" w:hAnsi="Times New Roman" w:cs="Times New Roman"/>
                <w:sz w:val="24"/>
                <w:szCs w:val="24"/>
              </w:rPr>
              <w:t xml:space="preserve">беспечение качественной и надежной работы объектов теплоснабжения </w:t>
            </w:r>
            <w:proofErr w:type="spellStart"/>
            <w:r w:rsidRPr="008419C9">
              <w:rPr>
                <w:rFonts w:ascii="Times New Roman" w:hAnsi="Times New Roman" w:cs="Times New Roman"/>
                <w:sz w:val="24"/>
                <w:szCs w:val="24"/>
              </w:rPr>
              <w:t>Рубцовского</w:t>
            </w:r>
            <w:proofErr w:type="spellEnd"/>
            <w:r w:rsidRPr="008419C9">
              <w:rPr>
                <w:rFonts w:ascii="Times New Roman" w:hAnsi="Times New Roman" w:cs="Times New Roman"/>
                <w:sz w:val="24"/>
                <w:szCs w:val="24"/>
              </w:rPr>
              <w:t xml:space="preserve"> района</w:t>
            </w:r>
          </w:p>
        </w:tc>
        <w:tc>
          <w:tcPr>
            <w:tcW w:w="1134" w:type="dxa"/>
          </w:tcPr>
          <w:p w:rsidR="00AE12A6" w:rsidRPr="00AE12A6" w:rsidRDefault="00AE12A6" w:rsidP="00AE12A6">
            <w:pPr>
              <w:ind w:firstLine="0"/>
              <w:rPr>
                <w:rFonts w:ascii="Times New Roman" w:hAnsi="Times New Roman" w:cs="Times New Roman"/>
                <w:sz w:val="24"/>
                <w:szCs w:val="24"/>
              </w:rPr>
            </w:pPr>
            <w:r w:rsidRPr="00AE12A6">
              <w:rPr>
                <w:rFonts w:ascii="Times New Roman" w:hAnsi="Times New Roman" w:cs="Times New Roman"/>
                <w:sz w:val="24"/>
                <w:szCs w:val="24"/>
              </w:rPr>
              <w:t>985,93</w:t>
            </w:r>
          </w:p>
          <w:p w:rsidR="00AE12A6" w:rsidRPr="00AE12A6" w:rsidRDefault="00AE12A6" w:rsidP="00AE12A6">
            <w:pPr>
              <w:ind w:firstLine="0"/>
              <w:rPr>
                <w:rFonts w:ascii="Times New Roman" w:hAnsi="Times New Roman" w:cs="Times New Roman"/>
                <w:sz w:val="24"/>
                <w:szCs w:val="24"/>
              </w:rPr>
            </w:pPr>
          </w:p>
          <w:p w:rsidR="00AE12A6" w:rsidRDefault="00AE12A6" w:rsidP="00AE12A6">
            <w:pPr>
              <w:ind w:firstLine="0"/>
              <w:rPr>
                <w:rFonts w:ascii="Times New Roman" w:hAnsi="Times New Roman" w:cs="Times New Roman"/>
                <w:sz w:val="24"/>
                <w:szCs w:val="24"/>
              </w:rPr>
            </w:pPr>
          </w:p>
          <w:p w:rsidR="00AE12A6" w:rsidRPr="00AE12A6" w:rsidRDefault="00AE12A6" w:rsidP="00AE12A6">
            <w:pPr>
              <w:ind w:firstLine="0"/>
              <w:rPr>
                <w:rFonts w:ascii="Times New Roman" w:hAnsi="Times New Roman" w:cs="Times New Roman"/>
                <w:sz w:val="24"/>
                <w:szCs w:val="24"/>
              </w:rPr>
            </w:pPr>
            <w:r w:rsidRPr="00AE12A6">
              <w:rPr>
                <w:rFonts w:ascii="Times New Roman" w:hAnsi="Times New Roman" w:cs="Times New Roman"/>
                <w:sz w:val="24"/>
                <w:szCs w:val="24"/>
              </w:rPr>
              <w:t>97606,6</w:t>
            </w:r>
          </w:p>
          <w:p w:rsidR="00AE12A6" w:rsidRPr="00AE12A6" w:rsidRDefault="00AE12A6" w:rsidP="00AE12A6">
            <w:pPr>
              <w:ind w:firstLine="0"/>
              <w:rPr>
                <w:rFonts w:ascii="Times New Roman" w:hAnsi="Times New Roman" w:cs="Times New Roman"/>
                <w:sz w:val="24"/>
                <w:szCs w:val="24"/>
              </w:rPr>
            </w:pPr>
          </w:p>
        </w:tc>
        <w:tc>
          <w:tcPr>
            <w:tcW w:w="992" w:type="dxa"/>
          </w:tcPr>
          <w:p w:rsidR="00AE12A6"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E12A6"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AE12A6"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1245" w:type="dxa"/>
          </w:tcPr>
          <w:p w:rsidR="00AE12A6" w:rsidRPr="00AE12A6" w:rsidRDefault="00A27A2F" w:rsidP="00AE12A6">
            <w:pPr>
              <w:ind w:firstLine="0"/>
              <w:rPr>
                <w:rFonts w:ascii="Times New Roman" w:hAnsi="Times New Roman" w:cs="Times New Roman"/>
                <w:sz w:val="24"/>
                <w:szCs w:val="24"/>
              </w:rPr>
            </w:pPr>
            <w:r>
              <w:rPr>
                <w:rFonts w:ascii="Times New Roman" w:hAnsi="Times New Roman" w:cs="Times New Roman"/>
                <w:sz w:val="24"/>
                <w:szCs w:val="24"/>
              </w:rPr>
              <w:t>98592,53</w:t>
            </w:r>
          </w:p>
        </w:tc>
        <w:tc>
          <w:tcPr>
            <w:tcW w:w="1306" w:type="dxa"/>
          </w:tcPr>
          <w:p w:rsidR="00AE12A6" w:rsidRDefault="00AE12A6" w:rsidP="00AE12A6">
            <w:pPr>
              <w:ind w:firstLine="0"/>
              <w:rPr>
                <w:rFonts w:ascii="Times New Roman" w:hAnsi="Times New Roman" w:cs="Times New Roman"/>
                <w:sz w:val="24"/>
                <w:szCs w:val="24"/>
              </w:rPr>
            </w:pPr>
            <w:r w:rsidRPr="008419C9">
              <w:rPr>
                <w:rFonts w:ascii="Times New Roman" w:hAnsi="Times New Roman" w:cs="Times New Roman"/>
                <w:sz w:val="24"/>
                <w:szCs w:val="24"/>
              </w:rPr>
              <w:t>Местный бюджет</w:t>
            </w:r>
          </w:p>
          <w:p w:rsidR="00AE12A6" w:rsidRDefault="00AE12A6" w:rsidP="00AE12A6">
            <w:pPr>
              <w:ind w:firstLine="0"/>
              <w:rPr>
                <w:rFonts w:ascii="Times New Roman" w:hAnsi="Times New Roman" w:cs="Times New Roman"/>
                <w:sz w:val="24"/>
                <w:szCs w:val="24"/>
              </w:rPr>
            </w:pPr>
          </w:p>
          <w:p w:rsidR="00AE12A6" w:rsidRPr="008419C9" w:rsidRDefault="00AE12A6" w:rsidP="00AE12A6">
            <w:pPr>
              <w:ind w:firstLine="0"/>
              <w:rPr>
                <w:rFonts w:ascii="Times New Roman" w:hAnsi="Times New Roman" w:cs="Times New Roman"/>
                <w:sz w:val="24"/>
                <w:szCs w:val="24"/>
              </w:rPr>
            </w:pPr>
            <w:r>
              <w:rPr>
                <w:rFonts w:ascii="Times New Roman" w:hAnsi="Times New Roman" w:cs="Times New Roman"/>
                <w:sz w:val="24"/>
                <w:szCs w:val="24"/>
              </w:rPr>
              <w:t>Краевой бюджет</w:t>
            </w:r>
          </w:p>
        </w:tc>
        <w:tc>
          <w:tcPr>
            <w:tcW w:w="1843" w:type="dxa"/>
            <w:tcBorders>
              <w:top w:val="nil"/>
            </w:tcBorders>
          </w:tcPr>
          <w:p w:rsidR="00AE12A6" w:rsidRPr="008419C9" w:rsidRDefault="00AE12A6" w:rsidP="00AE12A6">
            <w:pPr>
              <w:ind w:firstLine="0"/>
              <w:rPr>
                <w:rFonts w:ascii="Times New Roman" w:hAnsi="Times New Roman" w:cs="Times New Roman"/>
                <w:sz w:val="24"/>
                <w:szCs w:val="24"/>
              </w:rPr>
            </w:pPr>
          </w:p>
        </w:tc>
        <w:tc>
          <w:tcPr>
            <w:tcW w:w="3127" w:type="dxa"/>
            <w:vMerge w:val="restart"/>
            <w:tcBorders>
              <w:top w:val="nil"/>
            </w:tcBorders>
          </w:tcPr>
          <w:p w:rsidR="00AE12A6" w:rsidRPr="008419C9" w:rsidRDefault="00AE12A6" w:rsidP="00AE12A6">
            <w:pPr>
              <w:pStyle w:val="ConsPlusNormal"/>
              <w:jc w:val="both"/>
              <w:rPr>
                <w:rFonts w:ascii="Times New Roman" w:hAnsi="Times New Roman" w:cs="Times New Roman"/>
                <w:sz w:val="24"/>
                <w:szCs w:val="24"/>
              </w:rPr>
            </w:pPr>
            <w:r w:rsidRPr="008419C9">
              <w:rPr>
                <w:rFonts w:ascii="Times New Roman" w:hAnsi="Times New Roman" w:cs="Times New Roman"/>
                <w:sz w:val="24"/>
                <w:szCs w:val="24"/>
              </w:rPr>
              <w:t>снижение числа аварий на системах теплоснабжения, водоснабжения и водоотведения по сравнению с 20</w:t>
            </w:r>
            <w:r>
              <w:rPr>
                <w:rFonts w:ascii="Times New Roman" w:hAnsi="Times New Roman" w:cs="Times New Roman"/>
                <w:sz w:val="24"/>
                <w:szCs w:val="24"/>
              </w:rPr>
              <w:t>20</w:t>
            </w:r>
            <w:r w:rsidRPr="008419C9">
              <w:rPr>
                <w:rFonts w:ascii="Times New Roman" w:hAnsi="Times New Roman" w:cs="Times New Roman"/>
                <w:sz w:val="24"/>
                <w:szCs w:val="24"/>
              </w:rPr>
              <w:t xml:space="preserve"> годом до 50%;</w:t>
            </w:r>
          </w:p>
          <w:p w:rsidR="00AE12A6" w:rsidRPr="008419C9" w:rsidRDefault="00AE12A6" w:rsidP="00AE12A6">
            <w:pPr>
              <w:ind w:firstLine="0"/>
              <w:rPr>
                <w:rFonts w:ascii="Times New Roman" w:hAnsi="Times New Roman" w:cs="Times New Roman"/>
                <w:sz w:val="24"/>
                <w:szCs w:val="24"/>
              </w:rPr>
            </w:pPr>
            <w:r w:rsidRPr="008419C9">
              <w:rPr>
                <w:rFonts w:ascii="Times New Roman" w:hAnsi="Times New Roman" w:cs="Times New Roman"/>
                <w:sz w:val="24"/>
                <w:szCs w:val="24"/>
              </w:rPr>
              <w:t>недопущение чрезвычайных ситуаций, связанных с нарушением нормативного срока устранения аварийных ситуаций на объектах коммунальной инфраструктуры</w:t>
            </w:r>
          </w:p>
        </w:tc>
      </w:tr>
      <w:tr w:rsidR="00AE12A6" w:rsidRPr="008419C9" w:rsidTr="00AE12A6">
        <w:trPr>
          <w:trHeight w:val="2841"/>
        </w:trPr>
        <w:tc>
          <w:tcPr>
            <w:tcW w:w="2835" w:type="dxa"/>
          </w:tcPr>
          <w:p w:rsidR="00AE12A6" w:rsidRPr="008419C9" w:rsidRDefault="00AE12A6" w:rsidP="00AE12A6">
            <w:pPr>
              <w:ind w:firstLine="0"/>
              <w:rPr>
                <w:rFonts w:ascii="Times New Roman" w:hAnsi="Times New Roman" w:cs="Times New Roman"/>
                <w:sz w:val="24"/>
                <w:szCs w:val="24"/>
              </w:rPr>
            </w:pPr>
            <w:r w:rsidRPr="008419C9">
              <w:rPr>
                <w:rFonts w:ascii="Times New Roman" w:hAnsi="Times New Roman" w:cs="Times New Roman"/>
                <w:sz w:val="24"/>
                <w:szCs w:val="24"/>
              </w:rPr>
              <w:t>Мероприятие 2.1. Ремонт тепловых сетей в с</w:t>
            </w:r>
            <w:proofErr w:type="gramStart"/>
            <w:r w:rsidRPr="008419C9">
              <w:rPr>
                <w:rFonts w:ascii="Times New Roman" w:hAnsi="Times New Roman" w:cs="Times New Roman"/>
                <w:sz w:val="24"/>
                <w:szCs w:val="24"/>
              </w:rPr>
              <w:t>.Б</w:t>
            </w:r>
            <w:proofErr w:type="gramEnd"/>
            <w:r w:rsidRPr="008419C9">
              <w:rPr>
                <w:rFonts w:ascii="Times New Roman" w:hAnsi="Times New Roman" w:cs="Times New Roman"/>
                <w:sz w:val="24"/>
                <w:szCs w:val="24"/>
              </w:rPr>
              <w:t xml:space="preserve">езрукавка, </w:t>
            </w:r>
            <w:proofErr w:type="spellStart"/>
            <w:r w:rsidRPr="008419C9">
              <w:rPr>
                <w:rFonts w:ascii="Times New Roman" w:hAnsi="Times New Roman" w:cs="Times New Roman"/>
                <w:sz w:val="24"/>
                <w:szCs w:val="24"/>
              </w:rPr>
              <w:t>Рубцовского</w:t>
            </w:r>
            <w:proofErr w:type="spellEnd"/>
            <w:r w:rsidRPr="008419C9">
              <w:rPr>
                <w:rFonts w:ascii="Times New Roman" w:hAnsi="Times New Roman" w:cs="Times New Roman"/>
                <w:sz w:val="24"/>
                <w:szCs w:val="24"/>
              </w:rPr>
              <w:t xml:space="preserve"> района</w:t>
            </w:r>
          </w:p>
          <w:p w:rsidR="00AE12A6" w:rsidRPr="008419C9" w:rsidRDefault="00AE12A6" w:rsidP="00AE12A6">
            <w:pPr>
              <w:ind w:firstLine="0"/>
              <w:rPr>
                <w:rFonts w:ascii="Times New Roman" w:hAnsi="Times New Roman" w:cs="Times New Roman"/>
                <w:sz w:val="24"/>
                <w:szCs w:val="24"/>
              </w:rPr>
            </w:pPr>
            <w:r w:rsidRPr="008419C9">
              <w:rPr>
                <w:rFonts w:ascii="Times New Roman" w:hAnsi="Times New Roman" w:cs="Times New Roman"/>
                <w:sz w:val="24"/>
                <w:szCs w:val="24"/>
              </w:rPr>
              <w:t>Мероприятие 2.2.</w:t>
            </w:r>
          </w:p>
          <w:p w:rsidR="00AE12A6" w:rsidRPr="008419C9" w:rsidRDefault="00AE12A6" w:rsidP="00AE12A6">
            <w:pPr>
              <w:ind w:firstLine="0"/>
              <w:rPr>
                <w:rFonts w:ascii="Times New Roman" w:hAnsi="Times New Roman" w:cs="Times New Roman"/>
                <w:sz w:val="24"/>
                <w:szCs w:val="24"/>
              </w:rPr>
            </w:pPr>
            <w:r w:rsidRPr="008419C9">
              <w:rPr>
                <w:rFonts w:ascii="Times New Roman" w:hAnsi="Times New Roman" w:cs="Times New Roman"/>
                <w:sz w:val="24"/>
                <w:szCs w:val="24"/>
              </w:rPr>
              <w:t>Техническое перевооружение котельной в с</w:t>
            </w:r>
            <w:proofErr w:type="gramStart"/>
            <w:r w:rsidRPr="008419C9">
              <w:rPr>
                <w:rFonts w:ascii="Times New Roman" w:hAnsi="Times New Roman" w:cs="Times New Roman"/>
                <w:sz w:val="24"/>
                <w:szCs w:val="24"/>
              </w:rPr>
              <w:t>.Б</w:t>
            </w:r>
            <w:proofErr w:type="gramEnd"/>
            <w:r w:rsidRPr="008419C9">
              <w:rPr>
                <w:rFonts w:ascii="Times New Roman" w:hAnsi="Times New Roman" w:cs="Times New Roman"/>
                <w:sz w:val="24"/>
                <w:szCs w:val="24"/>
              </w:rPr>
              <w:t xml:space="preserve">езрукавка, </w:t>
            </w:r>
            <w:proofErr w:type="spellStart"/>
            <w:r w:rsidRPr="008419C9">
              <w:rPr>
                <w:rFonts w:ascii="Times New Roman" w:hAnsi="Times New Roman" w:cs="Times New Roman"/>
                <w:sz w:val="24"/>
                <w:szCs w:val="24"/>
              </w:rPr>
              <w:t>Рубцовского</w:t>
            </w:r>
            <w:proofErr w:type="spellEnd"/>
            <w:r w:rsidRPr="008419C9">
              <w:rPr>
                <w:rFonts w:ascii="Times New Roman" w:hAnsi="Times New Roman" w:cs="Times New Roman"/>
                <w:sz w:val="24"/>
                <w:szCs w:val="24"/>
              </w:rPr>
              <w:t xml:space="preserve"> района</w:t>
            </w:r>
          </w:p>
          <w:p w:rsidR="00AE12A6" w:rsidRPr="008419C9" w:rsidRDefault="00AE12A6" w:rsidP="00AE12A6">
            <w:pPr>
              <w:ind w:firstLine="0"/>
              <w:rPr>
                <w:rFonts w:ascii="Times New Roman" w:hAnsi="Times New Roman" w:cs="Times New Roman"/>
                <w:sz w:val="24"/>
                <w:szCs w:val="24"/>
              </w:rPr>
            </w:pPr>
          </w:p>
        </w:tc>
        <w:tc>
          <w:tcPr>
            <w:tcW w:w="1134" w:type="dxa"/>
          </w:tcPr>
          <w:p w:rsidR="00AE12A6" w:rsidRPr="00AE12A6" w:rsidRDefault="005C6C85" w:rsidP="00AE12A6">
            <w:pPr>
              <w:ind w:firstLine="0"/>
              <w:rPr>
                <w:rFonts w:ascii="Times New Roman" w:hAnsi="Times New Roman" w:cs="Times New Roman"/>
                <w:sz w:val="24"/>
                <w:szCs w:val="24"/>
              </w:rPr>
            </w:pPr>
            <w:r>
              <w:rPr>
                <w:rFonts w:ascii="Times New Roman" w:hAnsi="Times New Roman" w:cs="Times New Roman"/>
                <w:sz w:val="24"/>
                <w:szCs w:val="24"/>
              </w:rPr>
              <w:t>98592,53</w:t>
            </w:r>
          </w:p>
        </w:tc>
        <w:tc>
          <w:tcPr>
            <w:tcW w:w="992" w:type="dxa"/>
          </w:tcPr>
          <w:p w:rsidR="00AE12A6" w:rsidRPr="00AE12A6" w:rsidRDefault="005C6C85"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E12A6" w:rsidRPr="00AE12A6" w:rsidRDefault="005C6C85"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AE12A6" w:rsidRPr="00AE12A6" w:rsidRDefault="005C6C85" w:rsidP="00AE12A6">
            <w:pPr>
              <w:ind w:firstLine="0"/>
              <w:rPr>
                <w:rFonts w:ascii="Times New Roman" w:hAnsi="Times New Roman" w:cs="Times New Roman"/>
                <w:sz w:val="24"/>
                <w:szCs w:val="24"/>
              </w:rPr>
            </w:pPr>
            <w:r>
              <w:rPr>
                <w:rFonts w:ascii="Times New Roman" w:hAnsi="Times New Roman" w:cs="Times New Roman"/>
                <w:sz w:val="24"/>
                <w:szCs w:val="24"/>
              </w:rPr>
              <w:t>0</w:t>
            </w:r>
          </w:p>
        </w:tc>
        <w:tc>
          <w:tcPr>
            <w:tcW w:w="1245" w:type="dxa"/>
          </w:tcPr>
          <w:p w:rsidR="00AE12A6" w:rsidRPr="00AE12A6" w:rsidRDefault="005C6C85" w:rsidP="00AE12A6">
            <w:pPr>
              <w:ind w:firstLine="0"/>
              <w:rPr>
                <w:rFonts w:ascii="Times New Roman" w:hAnsi="Times New Roman" w:cs="Times New Roman"/>
                <w:sz w:val="24"/>
                <w:szCs w:val="24"/>
              </w:rPr>
            </w:pPr>
            <w:r>
              <w:rPr>
                <w:rFonts w:ascii="Times New Roman" w:hAnsi="Times New Roman" w:cs="Times New Roman"/>
                <w:sz w:val="24"/>
                <w:szCs w:val="24"/>
              </w:rPr>
              <w:t>98592,53</w:t>
            </w:r>
          </w:p>
        </w:tc>
        <w:tc>
          <w:tcPr>
            <w:tcW w:w="1306" w:type="dxa"/>
          </w:tcPr>
          <w:p w:rsidR="005C6C85" w:rsidRDefault="005C6C85" w:rsidP="005C6C85">
            <w:pPr>
              <w:ind w:firstLine="0"/>
              <w:rPr>
                <w:rFonts w:ascii="Times New Roman" w:hAnsi="Times New Roman" w:cs="Times New Roman"/>
                <w:sz w:val="24"/>
                <w:szCs w:val="24"/>
              </w:rPr>
            </w:pPr>
            <w:r w:rsidRPr="008419C9">
              <w:rPr>
                <w:rFonts w:ascii="Times New Roman" w:hAnsi="Times New Roman" w:cs="Times New Roman"/>
                <w:sz w:val="24"/>
                <w:szCs w:val="24"/>
              </w:rPr>
              <w:t>Местный бюджет</w:t>
            </w:r>
          </w:p>
          <w:p w:rsidR="005C6C85" w:rsidRDefault="005C6C85" w:rsidP="005C6C85">
            <w:pPr>
              <w:ind w:firstLine="0"/>
              <w:rPr>
                <w:rFonts w:ascii="Times New Roman" w:hAnsi="Times New Roman" w:cs="Times New Roman"/>
                <w:sz w:val="24"/>
                <w:szCs w:val="24"/>
              </w:rPr>
            </w:pPr>
          </w:p>
          <w:p w:rsidR="00AE12A6" w:rsidRPr="008419C9" w:rsidRDefault="005C6C85" w:rsidP="005C6C85">
            <w:pPr>
              <w:ind w:firstLine="0"/>
              <w:rPr>
                <w:rFonts w:ascii="Times New Roman" w:hAnsi="Times New Roman" w:cs="Times New Roman"/>
                <w:sz w:val="24"/>
                <w:szCs w:val="24"/>
              </w:rPr>
            </w:pPr>
            <w:r>
              <w:rPr>
                <w:rFonts w:ascii="Times New Roman" w:hAnsi="Times New Roman" w:cs="Times New Roman"/>
                <w:sz w:val="24"/>
                <w:szCs w:val="24"/>
              </w:rPr>
              <w:t>Краевой бюджет</w:t>
            </w:r>
          </w:p>
        </w:tc>
        <w:tc>
          <w:tcPr>
            <w:tcW w:w="1843" w:type="dxa"/>
          </w:tcPr>
          <w:p w:rsidR="00AE12A6" w:rsidRPr="008419C9" w:rsidRDefault="00AE12A6" w:rsidP="00AE12A6">
            <w:pPr>
              <w:ind w:firstLine="0"/>
              <w:rPr>
                <w:rFonts w:ascii="Times New Roman" w:hAnsi="Times New Roman" w:cs="Times New Roman"/>
                <w:sz w:val="24"/>
                <w:szCs w:val="24"/>
              </w:rPr>
            </w:pPr>
          </w:p>
        </w:tc>
        <w:tc>
          <w:tcPr>
            <w:tcW w:w="3127" w:type="dxa"/>
            <w:vMerge/>
          </w:tcPr>
          <w:p w:rsidR="00AE12A6" w:rsidRPr="008419C9" w:rsidRDefault="00AE12A6" w:rsidP="00AE12A6">
            <w:pPr>
              <w:ind w:firstLine="0"/>
              <w:rPr>
                <w:rFonts w:ascii="Times New Roman" w:hAnsi="Times New Roman" w:cs="Times New Roman"/>
                <w:sz w:val="24"/>
                <w:szCs w:val="24"/>
              </w:rPr>
            </w:pPr>
          </w:p>
        </w:tc>
      </w:tr>
      <w:tr w:rsidR="00AE12A6" w:rsidRPr="008419C9" w:rsidTr="00AE12A6">
        <w:tc>
          <w:tcPr>
            <w:tcW w:w="2835" w:type="dxa"/>
          </w:tcPr>
          <w:p w:rsidR="00AE12A6" w:rsidRPr="008419C9" w:rsidRDefault="00AE12A6" w:rsidP="00AE12A6">
            <w:pPr>
              <w:ind w:firstLine="0"/>
              <w:rPr>
                <w:rFonts w:ascii="Times New Roman" w:hAnsi="Times New Roman" w:cs="Times New Roman"/>
                <w:sz w:val="24"/>
                <w:szCs w:val="24"/>
              </w:rPr>
            </w:pPr>
            <w:r w:rsidRPr="008419C9">
              <w:rPr>
                <w:rFonts w:ascii="Times New Roman" w:hAnsi="Times New Roman" w:cs="Times New Roman"/>
                <w:sz w:val="24"/>
                <w:szCs w:val="24"/>
              </w:rPr>
              <w:t>Итого</w:t>
            </w:r>
          </w:p>
        </w:tc>
        <w:tc>
          <w:tcPr>
            <w:tcW w:w="1134" w:type="dxa"/>
          </w:tcPr>
          <w:p w:rsidR="00AE12A6" w:rsidRPr="00AE12A6" w:rsidRDefault="00AE12A6" w:rsidP="00AE12A6">
            <w:pPr>
              <w:ind w:firstLine="0"/>
              <w:rPr>
                <w:rFonts w:ascii="Times New Roman" w:hAnsi="Times New Roman" w:cs="Times New Roman"/>
                <w:sz w:val="24"/>
                <w:szCs w:val="24"/>
              </w:rPr>
            </w:pPr>
            <w:r>
              <w:rPr>
                <w:rFonts w:ascii="Times New Roman" w:hAnsi="Times New Roman" w:cs="Times New Roman"/>
                <w:sz w:val="24"/>
                <w:szCs w:val="24"/>
              </w:rPr>
              <w:t>98592,53</w:t>
            </w:r>
          </w:p>
        </w:tc>
        <w:tc>
          <w:tcPr>
            <w:tcW w:w="992" w:type="dxa"/>
          </w:tcPr>
          <w:p w:rsidR="00AE12A6" w:rsidRPr="00AE12A6" w:rsidRDefault="00AE12A6" w:rsidP="00AE12A6">
            <w:pPr>
              <w:ind w:firstLine="0"/>
              <w:rPr>
                <w:rFonts w:ascii="Times New Roman" w:hAnsi="Times New Roman" w:cs="Times New Roman"/>
                <w:sz w:val="24"/>
                <w:szCs w:val="24"/>
              </w:rPr>
            </w:pPr>
          </w:p>
        </w:tc>
        <w:tc>
          <w:tcPr>
            <w:tcW w:w="992" w:type="dxa"/>
          </w:tcPr>
          <w:p w:rsidR="00AE12A6" w:rsidRPr="00AE12A6" w:rsidRDefault="00AE12A6" w:rsidP="00AE12A6">
            <w:pPr>
              <w:ind w:firstLine="0"/>
              <w:rPr>
                <w:rFonts w:ascii="Times New Roman" w:hAnsi="Times New Roman" w:cs="Times New Roman"/>
                <w:sz w:val="24"/>
                <w:szCs w:val="24"/>
              </w:rPr>
            </w:pPr>
          </w:p>
        </w:tc>
        <w:tc>
          <w:tcPr>
            <w:tcW w:w="993" w:type="dxa"/>
          </w:tcPr>
          <w:p w:rsidR="00AE12A6" w:rsidRPr="00AE12A6" w:rsidRDefault="00AE12A6" w:rsidP="00AE12A6">
            <w:pPr>
              <w:ind w:firstLine="0"/>
              <w:rPr>
                <w:rFonts w:ascii="Times New Roman" w:hAnsi="Times New Roman" w:cs="Times New Roman"/>
                <w:sz w:val="24"/>
                <w:szCs w:val="24"/>
              </w:rPr>
            </w:pPr>
          </w:p>
        </w:tc>
        <w:tc>
          <w:tcPr>
            <w:tcW w:w="1245" w:type="dxa"/>
          </w:tcPr>
          <w:p w:rsidR="00AE12A6" w:rsidRPr="00AE12A6" w:rsidRDefault="00AE12A6" w:rsidP="00AE12A6">
            <w:pPr>
              <w:ind w:firstLine="0"/>
              <w:rPr>
                <w:rFonts w:ascii="Times New Roman" w:hAnsi="Times New Roman" w:cs="Times New Roman"/>
                <w:sz w:val="24"/>
                <w:szCs w:val="24"/>
              </w:rPr>
            </w:pPr>
          </w:p>
        </w:tc>
        <w:tc>
          <w:tcPr>
            <w:tcW w:w="1306" w:type="dxa"/>
          </w:tcPr>
          <w:p w:rsidR="00AE12A6" w:rsidRPr="008419C9" w:rsidRDefault="00AE12A6" w:rsidP="00AE12A6">
            <w:pPr>
              <w:ind w:firstLine="0"/>
              <w:rPr>
                <w:rFonts w:ascii="Times New Roman" w:hAnsi="Times New Roman" w:cs="Times New Roman"/>
                <w:sz w:val="24"/>
                <w:szCs w:val="24"/>
              </w:rPr>
            </w:pPr>
          </w:p>
        </w:tc>
        <w:tc>
          <w:tcPr>
            <w:tcW w:w="1843" w:type="dxa"/>
          </w:tcPr>
          <w:p w:rsidR="00AE12A6" w:rsidRPr="008419C9" w:rsidRDefault="00AE12A6" w:rsidP="00AE12A6">
            <w:pPr>
              <w:ind w:firstLine="0"/>
              <w:rPr>
                <w:rFonts w:ascii="Times New Roman" w:hAnsi="Times New Roman" w:cs="Times New Roman"/>
                <w:sz w:val="24"/>
                <w:szCs w:val="24"/>
              </w:rPr>
            </w:pPr>
          </w:p>
        </w:tc>
        <w:tc>
          <w:tcPr>
            <w:tcW w:w="3127" w:type="dxa"/>
            <w:vMerge/>
          </w:tcPr>
          <w:p w:rsidR="00AE12A6" w:rsidRPr="008419C9" w:rsidRDefault="00AE12A6" w:rsidP="00AE12A6">
            <w:pPr>
              <w:ind w:firstLine="0"/>
              <w:rPr>
                <w:rFonts w:ascii="Times New Roman" w:hAnsi="Times New Roman" w:cs="Times New Roman"/>
                <w:sz w:val="24"/>
                <w:szCs w:val="24"/>
              </w:rPr>
            </w:pPr>
          </w:p>
        </w:tc>
      </w:tr>
    </w:tbl>
    <w:p w:rsidR="00F626DC" w:rsidRPr="006A47E0" w:rsidRDefault="00F626DC" w:rsidP="007C7C4C">
      <w:pPr>
        <w:ind w:firstLine="0"/>
        <w:rPr>
          <w:rFonts w:ascii="Times New Roman" w:hAnsi="Times New Roman" w:cs="Times New Roman"/>
          <w:sz w:val="28"/>
          <w:szCs w:val="28"/>
        </w:rPr>
        <w:sectPr w:rsidR="00F626DC" w:rsidRPr="006A47E0" w:rsidSect="00CD5198">
          <w:pgSz w:w="16838" w:h="11905" w:orient="landscape"/>
          <w:pgMar w:top="1701" w:right="1134" w:bottom="284" w:left="1418" w:header="0" w:footer="0" w:gutter="0"/>
          <w:cols w:space="720"/>
        </w:sectPr>
      </w:pPr>
    </w:p>
    <w:p w:rsidR="00F626DC" w:rsidRPr="006A47E0" w:rsidRDefault="00F626DC" w:rsidP="007C7C4C">
      <w:pPr>
        <w:ind w:firstLine="0"/>
        <w:rPr>
          <w:rFonts w:ascii="Times New Roman" w:hAnsi="Times New Roman" w:cs="Times New Roman"/>
          <w:sz w:val="28"/>
          <w:szCs w:val="28"/>
        </w:rPr>
      </w:pPr>
    </w:p>
    <w:p w:rsidR="00F626DC" w:rsidRDefault="001264FE" w:rsidP="001264FE">
      <w:pPr>
        <w:ind w:firstLine="0"/>
        <w:jc w:val="center"/>
        <w:rPr>
          <w:rFonts w:ascii="Times New Roman" w:hAnsi="Times New Roman" w:cs="Times New Roman"/>
          <w:sz w:val="28"/>
          <w:szCs w:val="28"/>
        </w:rPr>
      </w:pPr>
      <w:r w:rsidRPr="000B1741">
        <w:rPr>
          <w:rFonts w:ascii="Times New Roman" w:eastAsia="Calibri" w:hAnsi="Times New Roman" w:cs="Times New Roman"/>
          <w:sz w:val="28"/>
          <w:szCs w:val="28"/>
        </w:rPr>
        <w:t xml:space="preserve">Описание основных ожидаемых конечных результатов </w:t>
      </w:r>
      <w:r w:rsidR="00A27A2F">
        <w:rPr>
          <w:rFonts w:ascii="Times New Roman" w:eastAsia="Calibri" w:hAnsi="Times New Roman" w:cs="Times New Roman"/>
          <w:sz w:val="28"/>
          <w:szCs w:val="28"/>
        </w:rPr>
        <w:t>Програм</w:t>
      </w:r>
      <w:r w:rsidRPr="000B1741">
        <w:rPr>
          <w:rFonts w:ascii="Times New Roman" w:eastAsia="Calibri" w:hAnsi="Times New Roman" w:cs="Times New Roman"/>
          <w:sz w:val="28"/>
          <w:szCs w:val="28"/>
        </w:rPr>
        <w:t>мы</w:t>
      </w:r>
      <w:r>
        <w:rPr>
          <w:rFonts w:ascii="Times New Roman" w:hAnsi="Times New Roman" w:cs="Times New Roman"/>
          <w:sz w:val="28"/>
          <w:szCs w:val="28"/>
        </w:rPr>
        <w:t>.</w:t>
      </w:r>
    </w:p>
    <w:p w:rsidR="001264FE" w:rsidRPr="006A47E0" w:rsidRDefault="001264FE" w:rsidP="001264FE">
      <w:pPr>
        <w:ind w:firstLine="0"/>
        <w:jc w:val="center"/>
        <w:rPr>
          <w:rFonts w:ascii="Times New Roman" w:hAnsi="Times New Roman" w:cs="Times New Roman"/>
          <w:sz w:val="28"/>
          <w:szCs w:val="28"/>
        </w:rPr>
      </w:pPr>
    </w:p>
    <w:p w:rsidR="00F626DC" w:rsidRPr="006A47E0" w:rsidRDefault="00F626DC" w:rsidP="001264FE">
      <w:pPr>
        <w:ind w:firstLine="708"/>
        <w:rPr>
          <w:rFonts w:ascii="Times New Roman" w:hAnsi="Times New Roman" w:cs="Times New Roman"/>
          <w:sz w:val="28"/>
          <w:szCs w:val="28"/>
        </w:rPr>
      </w:pPr>
      <w:r w:rsidRPr="006A47E0">
        <w:rPr>
          <w:rFonts w:ascii="Times New Roman" w:hAnsi="Times New Roman" w:cs="Times New Roman"/>
          <w:sz w:val="28"/>
          <w:szCs w:val="28"/>
        </w:rPr>
        <w:t xml:space="preserve">Решение поставленных в </w:t>
      </w:r>
      <w:r w:rsidR="00A27A2F">
        <w:rPr>
          <w:rFonts w:ascii="Times New Roman" w:hAnsi="Times New Roman" w:cs="Times New Roman"/>
          <w:sz w:val="28"/>
          <w:szCs w:val="28"/>
        </w:rPr>
        <w:t>Програм</w:t>
      </w:r>
      <w:r w:rsidRPr="006A47E0">
        <w:rPr>
          <w:rFonts w:ascii="Times New Roman" w:hAnsi="Times New Roman" w:cs="Times New Roman"/>
          <w:sz w:val="28"/>
          <w:szCs w:val="28"/>
        </w:rPr>
        <w:t>ме задач к 202</w:t>
      </w:r>
      <w:r w:rsidR="001264FE">
        <w:rPr>
          <w:rFonts w:ascii="Times New Roman" w:hAnsi="Times New Roman" w:cs="Times New Roman"/>
          <w:sz w:val="28"/>
          <w:szCs w:val="28"/>
        </w:rPr>
        <w:t>4</w:t>
      </w:r>
      <w:r w:rsidRPr="006A47E0">
        <w:rPr>
          <w:rFonts w:ascii="Times New Roman" w:hAnsi="Times New Roman" w:cs="Times New Roman"/>
          <w:sz w:val="28"/>
          <w:szCs w:val="28"/>
        </w:rPr>
        <w:t xml:space="preserve"> году позволит:</w:t>
      </w:r>
    </w:p>
    <w:p w:rsidR="00CD5198" w:rsidRPr="00BB2C3E" w:rsidRDefault="00CD5198" w:rsidP="00CD5198">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снизить </w:t>
      </w:r>
      <w:r w:rsidRPr="00BB2C3E">
        <w:rPr>
          <w:rFonts w:ascii="Times New Roman" w:hAnsi="Times New Roman" w:cs="Times New Roman"/>
          <w:sz w:val="28"/>
          <w:szCs w:val="28"/>
        </w:rPr>
        <w:t>числ</w:t>
      </w:r>
      <w:r>
        <w:rPr>
          <w:rFonts w:ascii="Times New Roman" w:hAnsi="Times New Roman" w:cs="Times New Roman"/>
          <w:sz w:val="28"/>
          <w:szCs w:val="28"/>
        </w:rPr>
        <w:t>о</w:t>
      </w:r>
      <w:r w:rsidRPr="00BB2C3E">
        <w:rPr>
          <w:rFonts w:ascii="Times New Roman" w:hAnsi="Times New Roman" w:cs="Times New Roman"/>
          <w:sz w:val="28"/>
          <w:szCs w:val="28"/>
        </w:rPr>
        <w:t xml:space="preserve"> аварий</w:t>
      </w:r>
      <w:proofErr w:type="gramEnd"/>
      <w:r w:rsidRPr="00BB2C3E">
        <w:rPr>
          <w:rFonts w:ascii="Times New Roman" w:hAnsi="Times New Roman" w:cs="Times New Roman"/>
          <w:sz w:val="28"/>
          <w:szCs w:val="28"/>
        </w:rPr>
        <w:t xml:space="preserve"> на системах теплоснабжения, водоснабжения и водоотведения по сравнению с 20</w:t>
      </w:r>
      <w:r w:rsidR="001264FE">
        <w:rPr>
          <w:rFonts w:ascii="Times New Roman" w:hAnsi="Times New Roman" w:cs="Times New Roman"/>
          <w:sz w:val="28"/>
          <w:szCs w:val="28"/>
        </w:rPr>
        <w:t>19</w:t>
      </w:r>
      <w:r w:rsidRPr="00BB2C3E">
        <w:rPr>
          <w:rFonts w:ascii="Times New Roman" w:hAnsi="Times New Roman" w:cs="Times New Roman"/>
          <w:sz w:val="28"/>
          <w:szCs w:val="28"/>
        </w:rPr>
        <w:t xml:space="preserve"> годом до </w:t>
      </w:r>
      <w:r w:rsidR="001264FE">
        <w:rPr>
          <w:rFonts w:ascii="Times New Roman" w:hAnsi="Times New Roman" w:cs="Times New Roman"/>
          <w:sz w:val="28"/>
          <w:szCs w:val="28"/>
        </w:rPr>
        <w:t>3</w:t>
      </w:r>
      <w:r w:rsidRPr="00BB2C3E">
        <w:rPr>
          <w:rFonts w:ascii="Times New Roman" w:hAnsi="Times New Roman" w:cs="Times New Roman"/>
          <w:sz w:val="28"/>
          <w:szCs w:val="28"/>
        </w:rPr>
        <w:t>0%;</w:t>
      </w:r>
    </w:p>
    <w:p w:rsidR="00CD5198" w:rsidRDefault="00CD5198" w:rsidP="00CD5198">
      <w:pPr>
        <w:ind w:firstLine="0"/>
        <w:rPr>
          <w:rFonts w:ascii="Times New Roman" w:hAnsi="Times New Roman" w:cs="Times New Roman"/>
          <w:sz w:val="28"/>
          <w:szCs w:val="28"/>
        </w:rPr>
      </w:pPr>
      <w:r>
        <w:rPr>
          <w:rFonts w:ascii="Times New Roman" w:hAnsi="Times New Roman" w:cs="Times New Roman"/>
          <w:sz w:val="28"/>
          <w:szCs w:val="28"/>
        </w:rPr>
        <w:t>-н</w:t>
      </w:r>
      <w:r w:rsidRPr="00BB2C3E">
        <w:rPr>
          <w:rFonts w:ascii="Times New Roman" w:hAnsi="Times New Roman" w:cs="Times New Roman"/>
          <w:sz w:val="28"/>
          <w:szCs w:val="28"/>
        </w:rPr>
        <w:t>е</w:t>
      </w:r>
      <w:r>
        <w:rPr>
          <w:rFonts w:ascii="Times New Roman" w:hAnsi="Times New Roman" w:cs="Times New Roman"/>
          <w:sz w:val="28"/>
          <w:szCs w:val="28"/>
        </w:rPr>
        <w:t xml:space="preserve"> </w:t>
      </w:r>
      <w:r w:rsidRPr="00BB2C3E">
        <w:rPr>
          <w:rFonts w:ascii="Times New Roman" w:hAnsi="Times New Roman" w:cs="Times New Roman"/>
          <w:sz w:val="28"/>
          <w:szCs w:val="28"/>
        </w:rPr>
        <w:t>допу</w:t>
      </w:r>
      <w:r>
        <w:rPr>
          <w:rFonts w:ascii="Times New Roman" w:hAnsi="Times New Roman" w:cs="Times New Roman"/>
          <w:sz w:val="28"/>
          <w:szCs w:val="28"/>
        </w:rPr>
        <w:t xml:space="preserve">скать </w:t>
      </w:r>
      <w:r w:rsidRPr="00BB2C3E">
        <w:rPr>
          <w:rFonts w:ascii="Times New Roman" w:hAnsi="Times New Roman" w:cs="Times New Roman"/>
          <w:sz w:val="28"/>
          <w:szCs w:val="28"/>
        </w:rPr>
        <w:t xml:space="preserve"> чрезвычайных ситуаций, связанных с нарушением нормативного срока устранения аварийных ситуаций на объектах коммунальной инфраструктуры</w:t>
      </w:r>
      <w:r>
        <w:rPr>
          <w:rFonts w:ascii="Times New Roman" w:hAnsi="Times New Roman" w:cs="Times New Roman"/>
          <w:sz w:val="28"/>
          <w:szCs w:val="28"/>
        </w:rPr>
        <w:t>.</w:t>
      </w:r>
    </w:p>
    <w:p w:rsidR="00F626DC" w:rsidRPr="006A47E0" w:rsidRDefault="00F626DC" w:rsidP="00CD5198">
      <w:pPr>
        <w:ind w:firstLine="0"/>
        <w:jc w:val="center"/>
        <w:rPr>
          <w:rFonts w:ascii="Times New Roman" w:hAnsi="Times New Roman" w:cs="Times New Roman"/>
          <w:sz w:val="28"/>
          <w:szCs w:val="28"/>
        </w:rPr>
      </w:pPr>
      <w:r w:rsidRPr="006A47E0">
        <w:rPr>
          <w:rFonts w:ascii="Times New Roman" w:hAnsi="Times New Roman" w:cs="Times New Roman"/>
          <w:sz w:val="28"/>
          <w:szCs w:val="28"/>
        </w:rPr>
        <w:t>Целевые показатели (индикаторы)</w:t>
      </w:r>
    </w:p>
    <w:p w:rsidR="00F626DC" w:rsidRPr="006A47E0" w:rsidRDefault="00F626DC" w:rsidP="00CD5198">
      <w:pPr>
        <w:ind w:firstLine="0"/>
        <w:jc w:val="center"/>
        <w:rPr>
          <w:rFonts w:ascii="Times New Roman" w:hAnsi="Times New Roman" w:cs="Times New Roman"/>
          <w:sz w:val="28"/>
          <w:szCs w:val="28"/>
        </w:rPr>
      </w:pPr>
      <w:r w:rsidRPr="006A47E0">
        <w:rPr>
          <w:rFonts w:ascii="Times New Roman" w:hAnsi="Times New Roman" w:cs="Times New Roman"/>
          <w:sz w:val="28"/>
          <w:szCs w:val="28"/>
        </w:rPr>
        <w:t xml:space="preserve">мероприятий муниципальной </w:t>
      </w:r>
      <w:r w:rsidR="00A27A2F">
        <w:rPr>
          <w:rFonts w:ascii="Times New Roman" w:hAnsi="Times New Roman" w:cs="Times New Roman"/>
          <w:sz w:val="28"/>
          <w:szCs w:val="28"/>
        </w:rPr>
        <w:t>Програм</w:t>
      </w:r>
      <w:r w:rsidRPr="006A47E0">
        <w:rPr>
          <w:rFonts w:ascii="Times New Roman" w:hAnsi="Times New Roman" w:cs="Times New Roman"/>
          <w:sz w:val="28"/>
          <w:szCs w:val="28"/>
        </w:rPr>
        <w:t xml:space="preserve">мы </w:t>
      </w:r>
      <w:r w:rsidR="00CD5198">
        <w:rPr>
          <w:rFonts w:ascii="Times New Roman" w:hAnsi="Times New Roman" w:cs="Times New Roman"/>
          <w:sz w:val="28"/>
          <w:szCs w:val="28"/>
        </w:rPr>
        <w:t>«</w:t>
      </w:r>
      <w:r w:rsidRPr="006A47E0">
        <w:rPr>
          <w:rFonts w:ascii="Times New Roman" w:hAnsi="Times New Roman" w:cs="Times New Roman"/>
          <w:sz w:val="28"/>
          <w:szCs w:val="28"/>
        </w:rPr>
        <w:t>Обеспечение населения</w:t>
      </w:r>
    </w:p>
    <w:p w:rsidR="00F626DC" w:rsidRPr="006A47E0" w:rsidRDefault="00CD5198" w:rsidP="00CD5198">
      <w:pPr>
        <w:ind w:firstLine="0"/>
        <w:jc w:val="center"/>
        <w:rPr>
          <w:rFonts w:ascii="Times New Roman" w:hAnsi="Times New Roman" w:cs="Times New Roman"/>
          <w:sz w:val="28"/>
          <w:szCs w:val="28"/>
        </w:rPr>
      </w:pPr>
      <w:proofErr w:type="spellStart"/>
      <w:r>
        <w:rPr>
          <w:rFonts w:ascii="Times New Roman" w:hAnsi="Times New Roman" w:cs="Times New Roman"/>
          <w:sz w:val="28"/>
          <w:szCs w:val="28"/>
        </w:rPr>
        <w:t>Рубцовского</w:t>
      </w:r>
      <w:proofErr w:type="spellEnd"/>
      <w:r>
        <w:rPr>
          <w:rFonts w:ascii="Times New Roman" w:hAnsi="Times New Roman" w:cs="Times New Roman"/>
          <w:sz w:val="28"/>
          <w:szCs w:val="28"/>
        </w:rPr>
        <w:t xml:space="preserve"> района</w:t>
      </w:r>
      <w:r w:rsidR="00F626DC" w:rsidRPr="006A47E0">
        <w:rPr>
          <w:rFonts w:ascii="Times New Roman" w:hAnsi="Times New Roman" w:cs="Times New Roman"/>
          <w:sz w:val="28"/>
          <w:szCs w:val="28"/>
        </w:rPr>
        <w:t xml:space="preserve"> жилищно-коммунальными услугами</w:t>
      </w:r>
      <w:r w:rsidR="005C6C85">
        <w:rPr>
          <w:rFonts w:ascii="Times New Roman" w:hAnsi="Times New Roman" w:cs="Times New Roman"/>
          <w:sz w:val="28"/>
          <w:szCs w:val="28"/>
        </w:rPr>
        <w:t>»</w:t>
      </w:r>
    </w:p>
    <w:p w:rsidR="00F626DC" w:rsidRPr="006A47E0" w:rsidRDefault="00F626DC" w:rsidP="00CD5198">
      <w:pPr>
        <w:ind w:firstLine="0"/>
        <w:jc w:val="center"/>
        <w:rPr>
          <w:rFonts w:ascii="Times New Roman" w:hAnsi="Times New Roman" w:cs="Times New Roman"/>
          <w:sz w:val="28"/>
          <w:szCs w:val="28"/>
        </w:rPr>
      </w:pPr>
      <w:r w:rsidRPr="006A47E0">
        <w:rPr>
          <w:rFonts w:ascii="Times New Roman" w:hAnsi="Times New Roman" w:cs="Times New Roman"/>
          <w:sz w:val="28"/>
          <w:szCs w:val="28"/>
        </w:rPr>
        <w:t>на 20</w:t>
      </w:r>
      <w:r w:rsidR="00934030">
        <w:rPr>
          <w:rFonts w:ascii="Times New Roman" w:hAnsi="Times New Roman" w:cs="Times New Roman"/>
          <w:sz w:val="28"/>
          <w:szCs w:val="28"/>
        </w:rPr>
        <w:t>21</w:t>
      </w:r>
      <w:r w:rsidRPr="006A47E0">
        <w:rPr>
          <w:rFonts w:ascii="Times New Roman" w:hAnsi="Times New Roman" w:cs="Times New Roman"/>
          <w:sz w:val="28"/>
          <w:szCs w:val="28"/>
        </w:rPr>
        <w:t xml:space="preserve"> - 202</w:t>
      </w:r>
      <w:r w:rsidR="00934030">
        <w:rPr>
          <w:rFonts w:ascii="Times New Roman" w:hAnsi="Times New Roman" w:cs="Times New Roman"/>
          <w:sz w:val="28"/>
          <w:szCs w:val="28"/>
        </w:rPr>
        <w:t>4</w:t>
      </w:r>
      <w:r w:rsidRPr="006A47E0">
        <w:rPr>
          <w:rFonts w:ascii="Times New Roman" w:hAnsi="Times New Roman" w:cs="Times New Roman"/>
          <w:sz w:val="28"/>
          <w:szCs w:val="28"/>
        </w:rPr>
        <w:t xml:space="preserve"> годы</w:t>
      </w:r>
    </w:p>
    <w:p w:rsidR="00F626DC" w:rsidRPr="006A47E0" w:rsidRDefault="00F626DC" w:rsidP="007C7C4C">
      <w:pPr>
        <w:ind w:firstLine="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51"/>
        <w:gridCol w:w="1204"/>
        <w:gridCol w:w="985"/>
        <w:gridCol w:w="992"/>
        <w:gridCol w:w="1134"/>
        <w:gridCol w:w="1134"/>
        <w:gridCol w:w="144"/>
      </w:tblGrid>
      <w:tr w:rsidR="005C0EAE" w:rsidRPr="006A47E0" w:rsidTr="00F50BF5">
        <w:tc>
          <w:tcPr>
            <w:tcW w:w="567" w:type="dxa"/>
            <w:vMerge w:val="restart"/>
          </w:tcPr>
          <w:p w:rsidR="005C0EAE" w:rsidRPr="006A47E0" w:rsidRDefault="005C0EAE" w:rsidP="007C7C4C">
            <w:pPr>
              <w:ind w:firstLine="0"/>
              <w:rPr>
                <w:rFonts w:ascii="Times New Roman" w:hAnsi="Times New Roman" w:cs="Times New Roman"/>
                <w:sz w:val="28"/>
                <w:szCs w:val="28"/>
              </w:rPr>
            </w:pPr>
            <w:r>
              <w:rPr>
                <w:rFonts w:ascii="Times New Roman" w:hAnsi="Times New Roman" w:cs="Times New Roman"/>
                <w:sz w:val="28"/>
                <w:szCs w:val="28"/>
              </w:rPr>
              <w:t>№</w:t>
            </w:r>
            <w:r w:rsidRPr="006A47E0">
              <w:rPr>
                <w:rFonts w:ascii="Times New Roman" w:hAnsi="Times New Roman" w:cs="Times New Roman"/>
                <w:sz w:val="28"/>
                <w:szCs w:val="28"/>
              </w:rPr>
              <w:t xml:space="preserve"> </w:t>
            </w:r>
            <w:proofErr w:type="spellStart"/>
            <w:proofErr w:type="gramStart"/>
            <w:r w:rsidRPr="006A47E0">
              <w:rPr>
                <w:rFonts w:ascii="Times New Roman" w:hAnsi="Times New Roman" w:cs="Times New Roman"/>
                <w:sz w:val="28"/>
                <w:szCs w:val="28"/>
              </w:rPr>
              <w:t>п</w:t>
            </w:r>
            <w:proofErr w:type="spellEnd"/>
            <w:proofErr w:type="gramEnd"/>
            <w:r w:rsidRPr="006A47E0">
              <w:rPr>
                <w:rFonts w:ascii="Times New Roman" w:hAnsi="Times New Roman" w:cs="Times New Roman"/>
                <w:sz w:val="28"/>
                <w:szCs w:val="28"/>
              </w:rPr>
              <w:t>/</w:t>
            </w:r>
            <w:proofErr w:type="spellStart"/>
            <w:r w:rsidRPr="006A47E0">
              <w:rPr>
                <w:rFonts w:ascii="Times New Roman" w:hAnsi="Times New Roman" w:cs="Times New Roman"/>
                <w:sz w:val="28"/>
                <w:szCs w:val="28"/>
              </w:rPr>
              <w:t>п</w:t>
            </w:r>
            <w:proofErr w:type="spellEnd"/>
          </w:p>
        </w:tc>
        <w:tc>
          <w:tcPr>
            <w:tcW w:w="2551" w:type="dxa"/>
            <w:vMerge w:val="restart"/>
          </w:tcPr>
          <w:p w:rsidR="005C0EAE" w:rsidRPr="006A47E0" w:rsidRDefault="005C0EAE" w:rsidP="007C7C4C">
            <w:pPr>
              <w:ind w:firstLine="0"/>
              <w:rPr>
                <w:rFonts w:ascii="Times New Roman" w:hAnsi="Times New Roman" w:cs="Times New Roman"/>
                <w:sz w:val="28"/>
                <w:szCs w:val="28"/>
              </w:rPr>
            </w:pPr>
            <w:r w:rsidRPr="006A47E0">
              <w:rPr>
                <w:rFonts w:ascii="Times New Roman" w:hAnsi="Times New Roman" w:cs="Times New Roman"/>
                <w:sz w:val="28"/>
                <w:szCs w:val="28"/>
              </w:rPr>
              <w:t>Показатель (индикатор) (наименование)</w:t>
            </w:r>
          </w:p>
        </w:tc>
        <w:tc>
          <w:tcPr>
            <w:tcW w:w="1204" w:type="dxa"/>
            <w:vMerge w:val="restart"/>
          </w:tcPr>
          <w:p w:rsidR="005C0EAE" w:rsidRPr="006A47E0" w:rsidRDefault="005C0EAE" w:rsidP="007C7C4C">
            <w:pPr>
              <w:ind w:firstLine="0"/>
              <w:rPr>
                <w:rFonts w:ascii="Times New Roman" w:hAnsi="Times New Roman" w:cs="Times New Roman"/>
                <w:sz w:val="28"/>
                <w:szCs w:val="28"/>
              </w:rPr>
            </w:pPr>
            <w:r w:rsidRPr="006A47E0">
              <w:rPr>
                <w:rFonts w:ascii="Times New Roman" w:hAnsi="Times New Roman" w:cs="Times New Roman"/>
                <w:sz w:val="28"/>
                <w:szCs w:val="28"/>
              </w:rPr>
              <w:t>Единица измерения</w:t>
            </w:r>
          </w:p>
        </w:tc>
        <w:tc>
          <w:tcPr>
            <w:tcW w:w="4245" w:type="dxa"/>
            <w:gridSpan w:val="4"/>
          </w:tcPr>
          <w:p w:rsidR="005C0EAE" w:rsidRPr="006A47E0" w:rsidRDefault="005C0EAE" w:rsidP="005C0EAE">
            <w:pPr>
              <w:ind w:right="-507" w:firstLine="0"/>
              <w:rPr>
                <w:rFonts w:ascii="Times New Roman" w:hAnsi="Times New Roman" w:cs="Times New Roman"/>
                <w:sz w:val="28"/>
                <w:szCs w:val="28"/>
              </w:rPr>
            </w:pPr>
            <w:r w:rsidRPr="006A47E0">
              <w:rPr>
                <w:rFonts w:ascii="Times New Roman" w:hAnsi="Times New Roman" w:cs="Times New Roman"/>
                <w:sz w:val="28"/>
                <w:szCs w:val="28"/>
              </w:rPr>
              <w:t>Значение индикатора по годам</w:t>
            </w:r>
          </w:p>
        </w:tc>
        <w:tc>
          <w:tcPr>
            <w:tcW w:w="144" w:type="dxa"/>
            <w:vMerge w:val="restart"/>
            <w:tcBorders>
              <w:top w:val="nil"/>
              <w:right w:val="nil"/>
            </w:tcBorders>
          </w:tcPr>
          <w:p w:rsidR="005C0EAE" w:rsidRPr="006A47E0" w:rsidRDefault="005C0EAE" w:rsidP="007C7C4C">
            <w:pPr>
              <w:ind w:firstLine="0"/>
              <w:rPr>
                <w:rFonts w:ascii="Times New Roman" w:hAnsi="Times New Roman" w:cs="Times New Roman"/>
                <w:sz w:val="28"/>
                <w:szCs w:val="28"/>
              </w:rPr>
            </w:pPr>
          </w:p>
        </w:tc>
      </w:tr>
      <w:tr w:rsidR="005C0EAE" w:rsidRPr="006A47E0" w:rsidTr="005C0EAE">
        <w:tc>
          <w:tcPr>
            <w:tcW w:w="567" w:type="dxa"/>
            <w:vMerge/>
          </w:tcPr>
          <w:p w:rsidR="005C0EAE" w:rsidRPr="006A47E0" w:rsidRDefault="005C0EAE" w:rsidP="007C7C4C">
            <w:pPr>
              <w:ind w:firstLine="0"/>
              <w:rPr>
                <w:rFonts w:ascii="Times New Roman" w:hAnsi="Times New Roman" w:cs="Times New Roman"/>
                <w:sz w:val="28"/>
                <w:szCs w:val="28"/>
              </w:rPr>
            </w:pPr>
          </w:p>
        </w:tc>
        <w:tc>
          <w:tcPr>
            <w:tcW w:w="2551" w:type="dxa"/>
            <w:vMerge/>
          </w:tcPr>
          <w:p w:rsidR="005C0EAE" w:rsidRPr="006A47E0" w:rsidRDefault="005C0EAE" w:rsidP="007C7C4C">
            <w:pPr>
              <w:ind w:firstLine="0"/>
              <w:rPr>
                <w:rFonts w:ascii="Times New Roman" w:hAnsi="Times New Roman" w:cs="Times New Roman"/>
                <w:sz w:val="28"/>
                <w:szCs w:val="28"/>
              </w:rPr>
            </w:pPr>
          </w:p>
        </w:tc>
        <w:tc>
          <w:tcPr>
            <w:tcW w:w="1204" w:type="dxa"/>
            <w:vMerge/>
          </w:tcPr>
          <w:p w:rsidR="005C0EAE" w:rsidRPr="006A47E0" w:rsidRDefault="005C0EAE" w:rsidP="007C7C4C">
            <w:pPr>
              <w:ind w:firstLine="0"/>
              <w:rPr>
                <w:rFonts w:ascii="Times New Roman" w:hAnsi="Times New Roman" w:cs="Times New Roman"/>
                <w:sz w:val="28"/>
                <w:szCs w:val="28"/>
              </w:rPr>
            </w:pPr>
          </w:p>
        </w:tc>
        <w:tc>
          <w:tcPr>
            <w:tcW w:w="985" w:type="dxa"/>
          </w:tcPr>
          <w:p w:rsidR="005C0EAE" w:rsidRPr="006A47E0" w:rsidRDefault="005C0EAE" w:rsidP="007C7C4C">
            <w:pPr>
              <w:ind w:firstLine="0"/>
              <w:rPr>
                <w:rFonts w:ascii="Times New Roman" w:hAnsi="Times New Roman" w:cs="Times New Roman"/>
                <w:sz w:val="28"/>
                <w:szCs w:val="28"/>
              </w:rPr>
            </w:pPr>
            <w:r w:rsidRPr="006A47E0">
              <w:rPr>
                <w:rFonts w:ascii="Times New Roman" w:hAnsi="Times New Roman" w:cs="Times New Roman"/>
                <w:sz w:val="28"/>
                <w:szCs w:val="28"/>
              </w:rPr>
              <w:t>2021</w:t>
            </w:r>
          </w:p>
        </w:tc>
        <w:tc>
          <w:tcPr>
            <w:tcW w:w="992" w:type="dxa"/>
          </w:tcPr>
          <w:p w:rsidR="005C0EAE" w:rsidRPr="006A47E0" w:rsidRDefault="005C0EAE" w:rsidP="007C7C4C">
            <w:pPr>
              <w:ind w:firstLine="0"/>
              <w:rPr>
                <w:rFonts w:ascii="Times New Roman" w:hAnsi="Times New Roman" w:cs="Times New Roman"/>
                <w:sz w:val="28"/>
                <w:szCs w:val="28"/>
              </w:rPr>
            </w:pPr>
            <w:r w:rsidRPr="006A47E0">
              <w:rPr>
                <w:rFonts w:ascii="Times New Roman" w:hAnsi="Times New Roman" w:cs="Times New Roman"/>
                <w:sz w:val="28"/>
                <w:szCs w:val="28"/>
              </w:rPr>
              <w:t>2022</w:t>
            </w:r>
          </w:p>
        </w:tc>
        <w:tc>
          <w:tcPr>
            <w:tcW w:w="1134" w:type="dxa"/>
          </w:tcPr>
          <w:p w:rsidR="005C0EAE" w:rsidRPr="006A47E0" w:rsidRDefault="005C0EAE" w:rsidP="007C7C4C">
            <w:pPr>
              <w:ind w:firstLine="0"/>
              <w:rPr>
                <w:rFonts w:ascii="Times New Roman" w:hAnsi="Times New Roman" w:cs="Times New Roman"/>
                <w:sz w:val="28"/>
                <w:szCs w:val="28"/>
              </w:rPr>
            </w:pPr>
            <w:r w:rsidRPr="006A47E0">
              <w:rPr>
                <w:rFonts w:ascii="Times New Roman" w:hAnsi="Times New Roman" w:cs="Times New Roman"/>
                <w:sz w:val="28"/>
                <w:szCs w:val="28"/>
              </w:rPr>
              <w:t>2023</w:t>
            </w:r>
          </w:p>
        </w:tc>
        <w:tc>
          <w:tcPr>
            <w:tcW w:w="1134" w:type="dxa"/>
            <w:tcBorders>
              <w:right w:val="nil"/>
            </w:tcBorders>
          </w:tcPr>
          <w:p w:rsidR="005C0EAE" w:rsidRPr="006A47E0" w:rsidRDefault="005C0EAE" w:rsidP="005C0EAE">
            <w:pPr>
              <w:ind w:firstLine="0"/>
              <w:rPr>
                <w:rFonts w:ascii="Times New Roman" w:hAnsi="Times New Roman" w:cs="Times New Roman"/>
                <w:sz w:val="28"/>
                <w:szCs w:val="28"/>
              </w:rPr>
            </w:pPr>
            <w:r>
              <w:rPr>
                <w:rFonts w:ascii="Times New Roman" w:hAnsi="Times New Roman" w:cs="Times New Roman"/>
                <w:sz w:val="28"/>
                <w:szCs w:val="28"/>
              </w:rPr>
              <w:t>2024</w:t>
            </w:r>
          </w:p>
        </w:tc>
        <w:tc>
          <w:tcPr>
            <w:tcW w:w="144" w:type="dxa"/>
            <w:vMerge/>
            <w:tcBorders>
              <w:right w:val="nil"/>
            </w:tcBorders>
          </w:tcPr>
          <w:p w:rsidR="005C0EAE" w:rsidRPr="006A47E0" w:rsidRDefault="005C0EAE" w:rsidP="005C0EAE">
            <w:pPr>
              <w:ind w:firstLine="0"/>
              <w:rPr>
                <w:rFonts w:ascii="Times New Roman" w:hAnsi="Times New Roman" w:cs="Times New Roman"/>
                <w:sz w:val="28"/>
                <w:szCs w:val="28"/>
              </w:rPr>
            </w:pPr>
          </w:p>
        </w:tc>
      </w:tr>
      <w:tr w:rsidR="005C0EAE" w:rsidRPr="006A47E0" w:rsidTr="005C0EAE">
        <w:trPr>
          <w:gridAfter w:val="1"/>
          <w:wAfter w:w="144" w:type="dxa"/>
          <w:trHeight w:val="397"/>
        </w:trPr>
        <w:tc>
          <w:tcPr>
            <w:tcW w:w="567" w:type="dxa"/>
          </w:tcPr>
          <w:p w:rsidR="005C0EAE" w:rsidRPr="005C0EAE" w:rsidRDefault="005C0EAE" w:rsidP="005C0EAE">
            <w:pPr>
              <w:ind w:firstLine="0"/>
              <w:jc w:val="center"/>
              <w:rPr>
                <w:rFonts w:ascii="Times New Roman" w:hAnsi="Times New Roman" w:cs="Times New Roman"/>
                <w:sz w:val="24"/>
                <w:szCs w:val="24"/>
              </w:rPr>
            </w:pPr>
            <w:r w:rsidRPr="005C0EAE">
              <w:rPr>
                <w:rFonts w:ascii="Times New Roman" w:hAnsi="Times New Roman" w:cs="Times New Roman"/>
                <w:sz w:val="24"/>
                <w:szCs w:val="24"/>
              </w:rPr>
              <w:t>1</w:t>
            </w:r>
          </w:p>
        </w:tc>
        <w:tc>
          <w:tcPr>
            <w:tcW w:w="2551" w:type="dxa"/>
          </w:tcPr>
          <w:p w:rsidR="005C0EAE" w:rsidRPr="005C0EAE" w:rsidRDefault="005C0EAE" w:rsidP="005C0EAE">
            <w:pPr>
              <w:ind w:firstLine="0"/>
              <w:jc w:val="center"/>
              <w:rPr>
                <w:rFonts w:ascii="Times New Roman" w:hAnsi="Times New Roman" w:cs="Times New Roman"/>
                <w:sz w:val="24"/>
                <w:szCs w:val="24"/>
              </w:rPr>
            </w:pPr>
            <w:r w:rsidRPr="005C0EAE">
              <w:rPr>
                <w:rFonts w:ascii="Times New Roman" w:hAnsi="Times New Roman" w:cs="Times New Roman"/>
                <w:sz w:val="24"/>
                <w:szCs w:val="24"/>
              </w:rPr>
              <w:t>2</w:t>
            </w:r>
          </w:p>
        </w:tc>
        <w:tc>
          <w:tcPr>
            <w:tcW w:w="1204" w:type="dxa"/>
          </w:tcPr>
          <w:p w:rsidR="005C0EAE" w:rsidRPr="005C0EAE" w:rsidRDefault="005C0EAE" w:rsidP="005C0EAE">
            <w:pPr>
              <w:ind w:firstLine="0"/>
              <w:jc w:val="center"/>
              <w:rPr>
                <w:rFonts w:ascii="Times New Roman" w:hAnsi="Times New Roman" w:cs="Times New Roman"/>
                <w:sz w:val="24"/>
                <w:szCs w:val="24"/>
              </w:rPr>
            </w:pPr>
            <w:r w:rsidRPr="005C0EAE">
              <w:rPr>
                <w:rFonts w:ascii="Times New Roman" w:hAnsi="Times New Roman" w:cs="Times New Roman"/>
                <w:sz w:val="24"/>
                <w:szCs w:val="24"/>
              </w:rPr>
              <w:t>3</w:t>
            </w:r>
          </w:p>
        </w:tc>
        <w:tc>
          <w:tcPr>
            <w:tcW w:w="985" w:type="dxa"/>
          </w:tcPr>
          <w:p w:rsidR="005C0EAE" w:rsidRPr="005C0EAE" w:rsidRDefault="005C0EAE" w:rsidP="005C0EAE">
            <w:pPr>
              <w:ind w:firstLine="0"/>
              <w:jc w:val="center"/>
              <w:rPr>
                <w:rFonts w:ascii="Times New Roman" w:hAnsi="Times New Roman" w:cs="Times New Roman"/>
                <w:sz w:val="24"/>
                <w:szCs w:val="24"/>
              </w:rPr>
            </w:pPr>
            <w:r w:rsidRPr="005C0EAE">
              <w:rPr>
                <w:rFonts w:ascii="Times New Roman" w:hAnsi="Times New Roman" w:cs="Times New Roman"/>
                <w:sz w:val="24"/>
                <w:szCs w:val="24"/>
              </w:rPr>
              <w:t>4</w:t>
            </w:r>
          </w:p>
        </w:tc>
        <w:tc>
          <w:tcPr>
            <w:tcW w:w="992" w:type="dxa"/>
          </w:tcPr>
          <w:p w:rsidR="005C0EAE" w:rsidRPr="005C0EAE" w:rsidRDefault="005C0EAE" w:rsidP="005C0EAE">
            <w:pPr>
              <w:ind w:firstLine="0"/>
              <w:jc w:val="center"/>
              <w:rPr>
                <w:rFonts w:ascii="Times New Roman" w:hAnsi="Times New Roman" w:cs="Times New Roman"/>
                <w:sz w:val="24"/>
                <w:szCs w:val="24"/>
              </w:rPr>
            </w:pPr>
            <w:r w:rsidRPr="005C0EAE">
              <w:rPr>
                <w:rFonts w:ascii="Times New Roman" w:hAnsi="Times New Roman" w:cs="Times New Roman"/>
                <w:sz w:val="24"/>
                <w:szCs w:val="24"/>
              </w:rPr>
              <w:t>5</w:t>
            </w:r>
          </w:p>
        </w:tc>
        <w:tc>
          <w:tcPr>
            <w:tcW w:w="1134" w:type="dxa"/>
          </w:tcPr>
          <w:p w:rsidR="005C0EAE" w:rsidRPr="005C0EAE" w:rsidRDefault="005C0EAE" w:rsidP="005C0EAE">
            <w:pPr>
              <w:ind w:firstLine="0"/>
              <w:jc w:val="center"/>
              <w:rPr>
                <w:rFonts w:ascii="Times New Roman" w:hAnsi="Times New Roman" w:cs="Times New Roman"/>
                <w:sz w:val="24"/>
                <w:szCs w:val="24"/>
              </w:rPr>
            </w:pPr>
            <w:r w:rsidRPr="005C0EAE">
              <w:rPr>
                <w:rFonts w:ascii="Times New Roman" w:hAnsi="Times New Roman" w:cs="Times New Roman"/>
                <w:sz w:val="24"/>
                <w:szCs w:val="24"/>
              </w:rPr>
              <w:t>6</w:t>
            </w:r>
          </w:p>
        </w:tc>
        <w:tc>
          <w:tcPr>
            <w:tcW w:w="1134" w:type="dxa"/>
          </w:tcPr>
          <w:p w:rsidR="005C0EAE" w:rsidRPr="005C0EAE" w:rsidRDefault="005C0EAE" w:rsidP="005C0EAE">
            <w:pPr>
              <w:ind w:firstLine="0"/>
              <w:jc w:val="center"/>
              <w:rPr>
                <w:rFonts w:ascii="Times New Roman" w:hAnsi="Times New Roman" w:cs="Times New Roman"/>
                <w:sz w:val="24"/>
                <w:szCs w:val="24"/>
              </w:rPr>
            </w:pPr>
            <w:r w:rsidRPr="005C0EAE">
              <w:rPr>
                <w:rFonts w:ascii="Times New Roman" w:hAnsi="Times New Roman" w:cs="Times New Roman"/>
                <w:sz w:val="24"/>
                <w:szCs w:val="24"/>
              </w:rPr>
              <w:t>7</w:t>
            </w:r>
          </w:p>
        </w:tc>
      </w:tr>
      <w:tr w:rsidR="005C0EAE" w:rsidRPr="006A47E0" w:rsidTr="005C0EAE">
        <w:trPr>
          <w:gridAfter w:val="1"/>
          <w:wAfter w:w="144" w:type="dxa"/>
          <w:trHeight w:val="663"/>
        </w:trPr>
        <w:tc>
          <w:tcPr>
            <w:tcW w:w="567" w:type="dxa"/>
          </w:tcPr>
          <w:p w:rsidR="005C0EAE" w:rsidRPr="006A47E0" w:rsidRDefault="005C0EAE" w:rsidP="007C7C4C">
            <w:pPr>
              <w:ind w:firstLine="0"/>
              <w:rPr>
                <w:rFonts w:ascii="Times New Roman" w:hAnsi="Times New Roman" w:cs="Times New Roman"/>
                <w:sz w:val="28"/>
                <w:szCs w:val="28"/>
              </w:rPr>
            </w:pPr>
            <w:r w:rsidRPr="006A47E0">
              <w:rPr>
                <w:rFonts w:ascii="Times New Roman" w:hAnsi="Times New Roman" w:cs="Times New Roman"/>
                <w:sz w:val="28"/>
                <w:szCs w:val="28"/>
              </w:rPr>
              <w:t>1.</w:t>
            </w:r>
          </w:p>
        </w:tc>
        <w:tc>
          <w:tcPr>
            <w:tcW w:w="2551" w:type="dxa"/>
          </w:tcPr>
          <w:p w:rsidR="005C0EAE" w:rsidRPr="00C20EDB" w:rsidRDefault="005C0EAE" w:rsidP="005C0EAE">
            <w:pPr>
              <w:pStyle w:val="ConsPlusNormal"/>
              <w:jc w:val="both"/>
              <w:rPr>
                <w:rFonts w:ascii="Times New Roman" w:hAnsi="Times New Roman" w:cs="Times New Roman"/>
                <w:sz w:val="28"/>
                <w:szCs w:val="28"/>
              </w:rPr>
            </w:pPr>
            <w:r w:rsidRPr="00C20EDB">
              <w:rPr>
                <w:rFonts w:ascii="Times New Roman" w:hAnsi="Times New Roman" w:cs="Times New Roman"/>
                <w:sz w:val="28"/>
                <w:szCs w:val="28"/>
              </w:rPr>
              <w:t>темп роста (снижения) числа аварий на системах теплоснабжения;</w:t>
            </w:r>
          </w:p>
          <w:p w:rsidR="005C0EAE" w:rsidRPr="008211BD" w:rsidRDefault="005C0EAE" w:rsidP="007C7C4C">
            <w:pPr>
              <w:ind w:firstLine="0"/>
              <w:rPr>
                <w:rFonts w:ascii="Times New Roman" w:hAnsi="Times New Roman" w:cs="Times New Roman"/>
                <w:color w:val="FF0000"/>
                <w:sz w:val="28"/>
                <w:szCs w:val="28"/>
              </w:rPr>
            </w:pPr>
          </w:p>
        </w:tc>
        <w:tc>
          <w:tcPr>
            <w:tcW w:w="1204" w:type="dxa"/>
          </w:tcPr>
          <w:p w:rsidR="005C0EAE" w:rsidRPr="006A47E0" w:rsidRDefault="005C0EAE" w:rsidP="007C7C4C">
            <w:pPr>
              <w:ind w:firstLine="0"/>
              <w:rPr>
                <w:rFonts w:ascii="Times New Roman" w:hAnsi="Times New Roman" w:cs="Times New Roman"/>
                <w:sz w:val="28"/>
                <w:szCs w:val="28"/>
              </w:rPr>
            </w:pPr>
            <w:r>
              <w:rPr>
                <w:rFonts w:ascii="Times New Roman" w:hAnsi="Times New Roman" w:cs="Times New Roman"/>
                <w:sz w:val="28"/>
                <w:szCs w:val="28"/>
              </w:rPr>
              <w:t>%</w:t>
            </w:r>
          </w:p>
        </w:tc>
        <w:tc>
          <w:tcPr>
            <w:tcW w:w="985" w:type="dxa"/>
          </w:tcPr>
          <w:p w:rsidR="005C0EAE" w:rsidRPr="006A47E0" w:rsidRDefault="00C07402" w:rsidP="007C7C4C">
            <w:pPr>
              <w:ind w:firstLine="0"/>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5C0EAE" w:rsidRPr="006A47E0" w:rsidRDefault="00C07402" w:rsidP="007C7C4C">
            <w:pPr>
              <w:ind w:firstLine="0"/>
              <w:rPr>
                <w:rFonts w:ascii="Times New Roman" w:hAnsi="Times New Roman" w:cs="Times New Roman"/>
                <w:sz w:val="28"/>
                <w:szCs w:val="28"/>
              </w:rPr>
            </w:pPr>
            <w:r>
              <w:rPr>
                <w:rFonts w:ascii="Times New Roman" w:hAnsi="Times New Roman" w:cs="Times New Roman"/>
                <w:sz w:val="28"/>
                <w:szCs w:val="28"/>
              </w:rPr>
              <w:t>15</w:t>
            </w:r>
          </w:p>
        </w:tc>
        <w:tc>
          <w:tcPr>
            <w:tcW w:w="1134" w:type="dxa"/>
          </w:tcPr>
          <w:p w:rsidR="005C0EAE" w:rsidRPr="006A47E0" w:rsidRDefault="00C07402" w:rsidP="007C7C4C">
            <w:pPr>
              <w:ind w:firstLine="0"/>
              <w:rPr>
                <w:rFonts w:ascii="Times New Roman" w:hAnsi="Times New Roman" w:cs="Times New Roman"/>
                <w:sz w:val="28"/>
                <w:szCs w:val="28"/>
              </w:rPr>
            </w:pPr>
            <w:r>
              <w:rPr>
                <w:rFonts w:ascii="Times New Roman" w:hAnsi="Times New Roman" w:cs="Times New Roman"/>
                <w:sz w:val="28"/>
                <w:szCs w:val="28"/>
              </w:rPr>
              <w:t>20</w:t>
            </w:r>
          </w:p>
        </w:tc>
        <w:tc>
          <w:tcPr>
            <w:tcW w:w="1134" w:type="dxa"/>
          </w:tcPr>
          <w:p w:rsidR="005C0EAE" w:rsidRPr="006A47E0" w:rsidRDefault="00C07402" w:rsidP="007C7C4C">
            <w:pPr>
              <w:ind w:firstLine="0"/>
              <w:rPr>
                <w:rFonts w:ascii="Times New Roman" w:hAnsi="Times New Roman" w:cs="Times New Roman"/>
                <w:sz w:val="28"/>
                <w:szCs w:val="28"/>
              </w:rPr>
            </w:pPr>
            <w:r>
              <w:rPr>
                <w:rFonts w:ascii="Times New Roman" w:hAnsi="Times New Roman" w:cs="Times New Roman"/>
                <w:sz w:val="28"/>
                <w:szCs w:val="28"/>
              </w:rPr>
              <w:t>30</w:t>
            </w:r>
          </w:p>
        </w:tc>
      </w:tr>
      <w:tr w:rsidR="005C0EAE" w:rsidRPr="006A47E0" w:rsidTr="005C0EAE">
        <w:trPr>
          <w:gridAfter w:val="1"/>
          <w:wAfter w:w="144" w:type="dxa"/>
          <w:trHeight w:val="633"/>
        </w:trPr>
        <w:tc>
          <w:tcPr>
            <w:tcW w:w="567" w:type="dxa"/>
          </w:tcPr>
          <w:p w:rsidR="005C0EAE" w:rsidRPr="006A47E0" w:rsidRDefault="005C0EAE" w:rsidP="007C7C4C">
            <w:pPr>
              <w:ind w:firstLine="0"/>
              <w:rPr>
                <w:rFonts w:ascii="Times New Roman" w:hAnsi="Times New Roman" w:cs="Times New Roman"/>
                <w:sz w:val="28"/>
                <w:szCs w:val="28"/>
              </w:rPr>
            </w:pPr>
            <w:r w:rsidRPr="006A47E0">
              <w:rPr>
                <w:rFonts w:ascii="Times New Roman" w:hAnsi="Times New Roman" w:cs="Times New Roman"/>
                <w:sz w:val="28"/>
                <w:szCs w:val="28"/>
              </w:rPr>
              <w:t>2.</w:t>
            </w:r>
          </w:p>
        </w:tc>
        <w:tc>
          <w:tcPr>
            <w:tcW w:w="2551" w:type="dxa"/>
          </w:tcPr>
          <w:p w:rsidR="005C0EAE" w:rsidRPr="00C20EDB" w:rsidRDefault="005C0EAE" w:rsidP="005C0EAE">
            <w:pPr>
              <w:pStyle w:val="ConsPlusNormal"/>
              <w:jc w:val="both"/>
              <w:rPr>
                <w:rFonts w:ascii="Times New Roman" w:hAnsi="Times New Roman" w:cs="Times New Roman"/>
                <w:sz w:val="28"/>
                <w:szCs w:val="28"/>
              </w:rPr>
            </w:pPr>
            <w:r w:rsidRPr="00C20EDB">
              <w:rPr>
                <w:rFonts w:ascii="Times New Roman" w:hAnsi="Times New Roman" w:cs="Times New Roman"/>
                <w:sz w:val="28"/>
                <w:szCs w:val="28"/>
              </w:rPr>
              <w:t xml:space="preserve">темп роста (снижения) числа аварий на системах </w:t>
            </w:r>
            <w:r>
              <w:rPr>
                <w:rFonts w:ascii="Times New Roman" w:hAnsi="Times New Roman" w:cs="Times New Roman"/>
                <w:sz w:val="28"/>
                <w:szCs w:val="28"/>
              </w:rPr>
              <w:t>водоснабжения и водоотведения</w:t>
            </w:r>
            <w:r w:rsidRPr="00C20EDB">
              <w:rPr>
                <w:rFonts w:ascii="Times New Roman" w:hAnsi="Times New Roman" w:cs="Times New Roman"/>
                <w:sz w:val="28"/>
                <w:szCs w:val="28"/>
              </w:rPr>
              <w:t>;</w:t>
            </w:r>
          </w:p>
          <w:p w:rsidR="005C0EAE" w:rsidRPr="006A47E0" w:rsidRDefault="005C0EAE" w:rsidP="007C7C4C">
            <w:pPr>
              <w:ind w:firstLine="0"/>
              <w:rPr>
                <w:rFonts w:ascii="Times New Roman" w:hAnsi="Times New Roman" w:cs="Times New Roman"/>
                <w:sz w:val="28"/>
                <w:szCs w:val="28"/>
              </w:rPr>
            </w:pPr>
          </w:p>
        </w:tc>
        <w:tc>
          <w:tcPr>
            <w:tcW w:w="1204" w:type="dxa"/>
          </w:tcPr>
          <w:p w:rsidR="005C0EAE" w:rsidRPr="006A47E0" w:rsidRDefault="005C0EAE" w:rsidP="007C7C4C">
            <w:pPr>
              <w:ind w:firstLine="0"/>
              <w:rPr>
                <w:rFonts w:ascii="Times New Roman" w:hAnsi="Times New Roman" w:cs="Times New Roman"/>
                <w:sz w:val="28"/>
                <w:szCs w:val="28"/>
              </w:rPr>
            </w:pPr>
            <w:r>
              <w:rPr>
                <w:rFonts w:ascii="Times New Roman" w:hAnsi="Times New Roman" w:cs="Times New Roman"/>
                <w:sz w:val="28"/>
                <w:szCs w:val="28"/>
              </w:rPr>
              <w:t>%</w:t>
            </w:r>
          </w:p>
        </w:tc>
        <w:tc>
          <w:tcPr>
            <w:tcW w:w="985" w:type="dxa"/>
          </w:tcPr>
          <w:p w:rsidR="005C0EAE" w:rsidRPr="006A47E0" w:rsidRDefault="00C07402" w:rsidP="007C7C4C">
            <w:pPr>
              <w:ind w:firstLine="0"/>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5C0EAE" w:rsidRPr="006A47E0" w:rsidRDefault="00C07402" w:rsidP="007C7C4C">
            <w:pPr>
              <w:ind w:firstLine="0"/>
              <w:rPr>
                <w:rFonts w:ascii="Times New Roman" w:hAnsi="Times New Roman" w:cs="Times New Roman"/>
                <w:sz w:val="28"/>
                <w:szCs w:val="28"/>
              </w:rPr>
            </w:pPr>
            <w:r>
              <w:rPr>
                <w:rFonts w:ascii="Times New Roman" w:hAnsi="Times New Roman" w:cs="Times New Roman"/>
                <w:sz w:val="28"/>
                <w:szCs w:val="28"/>
              </w:rPr>
              <w:t>15</w:t>
            </w:r>
          </w:p>
        </w:tc>
        <w:tc>
          <w:tcPr>
            <w:tcW w:w="1134" w:type="dxa"/>
          </w:tcPr>
          <w:p w:rsidR="005C0EAE" w:rsidRPr="006A47E0" w:rsidRDefault="00C07402" w:rsidP="007C7C4C">
            <w:pPr>
              <w:ind w:firstLine="0"/>
              <w:rPr>
                <w:rFonts w:ascii="Times New Roman" w:hAnsi="Times New Roman" w:cs="Times New Roman"/>
                <w:sz w:val="28"/>
                <w:szCs w:val="28"/>
              </w:rPr>
            </w:pPr>
            <w:r>
              <w:rPr>
                <w:rFonts w:ascii="Times New Roman" w:hAnsi="Times New Roman" w:cs="Times New Roman"/>
                <w:sz w:val="28"/>
                <w:szCs w:val="28"/>
              </w:rPr>
              <w:t>20</w:t>
            </w:r>
          </w:p>
        </w:tc>
        <w:tc>
          <w:tcPr>
            <w:tcW w:w="1134" w:type="dxa"/>
          </w:tcPr>
          <w:p w:rsidR="005C0EAE" w:rsidRPr="006A47E0" w:rsidRDefault="00C07402" w:rsidP="007C7C4C">
            <w:pPr>
              <w:ind w:firstLine="0"/>
              <w:rPr>
                <w:rFonts w:ascii="Times New Roman" w:hAnsi="Times New Roman" w:cs="Times New Roman"/>
                <w:sz w:val="28"/>
                <w:szCs w:val="28"/>
              </w:rPr>
            </w:pPr>
            <w:r>
              <w:rPr>
                <w:rFonts w:ascii="Times New Roman" w:hAnsi="Times New Roman" w:cs="Times New Roman"/>
                <w:sz w:val="28"/>
                <w:szCs w:val="28"/>
              </w:rPr>
              <w:t>30</w:t>
            </w:r>
          </w:p>
        </w:tc>
      </w:tr>
    </w:tbl>
    <w:p w:rsidR="00C07402" w:rsidRDefault="00C07402" w:rsidP="001264FE">
      <w:pPr>
        <w:pStyle w:val="ConsPlusTitle"/>
        <w:jc w:val="center"/>
        <w:outlineLvl w:val="2"/>
        <w:rPr>
          <w:rFonts w:ascii="Times New Roman" w:hAnsi="Times New Roman" w:cs="Times New Roman"/>
          <w:b w:val="0"/>
          <w:sz w:val="28"/>
          <w:szCs w:val="28"/>
        </w:rPr>
      </w:pPr>
    </w:p>
    <w:p w:rsidR="001264FE" w:rsidRPr="003E6BE1" w:rsidRDefault="001264FE" w:rsidP="001264FE">
      <w:pPr>
        <w:pStyle w:val="ConsPlusTitle"/>
        <w:jc w:val="center"/>
        <w:outlineLvl w:val="2"/>
        <w:rPr>
          <w:rFonts w:ascii="Times New Roman" w:hAnsi="Times New Roman" w:cs="Times New Roman"/>
          <w:b w:val="0"/>
          <w:sz w:val="28"/>
          <w:szCs w:val="28"/>
        </w:rPr>
      </w:pPr>
      <w:r w:rsidRPr="003E6BE1">
        <w:rPr>
          <w:rFonts w:ascii="Times New Roman" w:hAnsi="Times New Roman" w:cs="Times New Roman"/>
          <w:b w:val="0"/>
          <w:sz w:val="28"/>
          <w:szCs w:val="28"/>
        </w:rPr>
        <w:t xml:space="preserve">Сроки и этапы реализации </w:t>
      </w:r>
      <w:r w:rsidR="00A27A2F">
        <w:rPr>
          <w:rFonts w:ascii="Times New Roman" w:hAnsi="Times New Roman" w:cs="Times New Roman"/>
          <w:b w:val="0"/>
          <w:sz w:val="28"/>
          <w:szCs w:val="28"/>
        </w:rPr>
        <w:t>Програм</w:t>
      </w:r>
      <w:r w:rsidRPr="003E6BE1">
        <w:rPr>
          <w:rFonts w:ascii="Times New Roman" w:hAnsi="Times New Roman" w:cs="Times New Roman"/>
          <w:b w:val="0"/>
          <w:sz w:val="28"/>
          <w:szCs w:val="28"/>
        </w:rPr>
        <w:t>мы</w:t>
      </w:r>
    </w:p>
    <w:p w:rsidR="001264FE" w:rsidRPr="00AE0D8F" w:rsidRDefault="001264FE" w:rsidP="001264FE">
      <w:pPr>
        <w:pStyle w:val="ConsPlusNormal"/>
        <w:tabs>
          <w:tab w:val="left" w:pos="2129"/>
        </w:tabs>
        <w:jc w:val="both"/>
        <w:rPr>
          <w:rFonts w:ascii="Times New Roman" w:hAnsi="Times New Roman" w:cs="Times New Roman"/>
          <w:sz w:val="28"/>
          <w:szCs w:val="28"/>
        </w:rPr>
      </w:pPr>
      <w:r w:rsidRPr="00AE0D8F">
        <w:rPr>
          <w:rFonts w:ascii="Times New Roman" w:hAnsi="Times New Roman" w:cs="Times New Roman"/>
          <w:sz w:val="28"/>
          <w:szCs w:val="28"/>
        </w:rPr>
        <w:tab/>
      </w:r>
    </w:p>
    <w:p w:rsidR="001264FE" w:rsidRPr="00AE0D8F" w:rsidRDefault="001264FE" w:rsidP="001264FE">
      <w:pPr>
        <w:pStyle w:val="ConsPlusNormal"/>
        <w:ind w:firstLine="540"/>
        <w:jc w:val="both"/>
        <w:rPr>
          <w:rFonts w:ascii="Times New Roman" w:hAnsi="Times New Roman" w:cs="Times New Roman"/>
          <w:sz w:val="28"/>
          <w:szCs w:val="28"/>
        </w:rPr>
      </w:pPr>
      <w:r w:rsidRPr="00AE0D8F">
        <w:rPr>
          <w:rFonts w:ascii="Times New Roman" w:hAnsi="Times New Roman" w:cs="Times New Roman"/>
          <w:sz w:val="28"/>
          <w:szCs w:val="28"/>
        </w:rPr>
        <w:t xml:space="preserve">Реализация </w:t>
      </w:r>
      <w:r w:rsidR="00A27A2F">
        <w:rPr>
          <w:rFonts w:ascii="Times New Roman" w:hAnsi="Times New Roman" w:cs="Times New Roman"/>
          <w:sz w:val="28"/>
          <w:szCs w:val="28"/>
        </w:rPr>
        <w:t>Програм</w:t>
      </w:r>
      <w:r w:rsidRPr="00AE0D8F">
        <w:rPr>
          <w:rFonts w:ascii="Times New Roman" w:hAnsi="Times New Roman" w:cs="Times New Roman"/>
          <w:sz w:val="28"/>
          <w:szCs w:val="28"/>
        </w:rPr>
        <w:t>мы  будет осуществляться в период с 2021 по 202</w:t>
      </w:r>
      <w:r w:rsidR="00415C7F">
        <w:rPr>
          <w:rFonts w:ascii="Times New Roman" w:hAnsi="Times New Roman" w:cs="Times New Roman"/>
          <w:sz w:val="28"/>
          <w:szCs w:val="28"/>
        </w:rPr>
        <w:t>4</w:t>
      </w:r>
      <w:r w:rsidRPr="00AE0D8F">
        <w:rPr>
          <w:rFonts w:ascii="Times New Roman" w:hAnsi="Times New Roman" w:cs="Times New Roman"/>
          <w:sz w:val="28"/>
          <w:szCs w:val="28"/>
        </w:rPr>
        <w:t xml:space="preserve"> год без деления на этапы.</w:t>
      </w:r>
    </w:p>
    <w:p w:rsidR="001264FE" w:rsidRDefault="001264FE" w:rsidP="001264FE">
      <w:pPr>
        <w:pStyle w:val="ConsPlusNormal"/>
        <w:jc w:val="both"/>
      </w:pPr>
    </w:p>
    <w:p w:rsidR="001264FE" w:rsidRDefault="001264FE" w:rsidP="001264FE">
      <w:pPr>
        <w:ind w:firstLine="0"/>
        <w:jc w:val="center"/>
        <w:rPr>
          <w:rFonts w:ascii="Times New Roman" w:hAnsi="Times New Roman" w:cs="Times New Roman"/>
          <w:sz w:val="28"/>
          <w:szCs w:val="28"/>
        </w:rPr>
      </w:pPr>
    </w:p>
    <w:p w:rsidR="001264FE" w:rsidRDefault="001264FE" w:rsidP="001264FE">
      <w:pPr>
        <w:ind w:firstLine="0"/>
        <w:jc w:val="center"/>
        <w:rPr>
          <w:rFonts w:ascii="Times New Roman" w:hAnsi="Times New Roman" w:cs="Times New Roman"/>
          <w:sz w:val="28"/>
          <w:szCs w:val="28"/>
        </w:rPr>
      </w:pPr>
    </w:p>
    <w:p w:rsidR="001264FE" w:rsidRDefault="001264FE" w:rsidP="001264FE">
      <w:pPr>
        <w:pStyle w:val="ConsPlusNormal"/>
        <w:widowControl/>
        <w:jc w:val="center"/>
        <w:rPr>
          <w:rFonts w:ascii="Times New Roman" w:hAnsi="Times New Roman" w:cs="Times New Roman"/>
          <w:sz w:val="28"/>
          <w:szCs w:val="28"/>
        </w:rPr>
      </w:pPr>
      <w:r w:rsidRPr="000B1741">
        <w:rPr>
          <w:rFonts w:ascii="Times New Roman" w:hAnsi="Times New Roman" w:cs="Times New Roman"/>
          <w:sz w:val="28"/>
          <w:szCs w:val="28"/>
        </w:rPr>
        <w:t>Общий объем финансовых ресурс</w:t>
      </w:r>
      <w:r>
        <w:rPr>
          <w:rFonts w:ascii="Times New Roman" w:hAnsi="Times New Roman" w:cs="Times New Roman"/>
          <w:sz w:val="28"/>
          <w:szCs w:val="28"/>
        </w:rPr>
        <w:t>ов,</w:t>
      </w:r>
    </w:p>
    <w:p w:rsidR="001264FE" w:rsidRDefault="001264FE" w:rsidP="001264FE">
      <w:pPr>
        <w:pStyle w:val="ConsPlusNormal"/>
        <w:widowControl/>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реализации  </w:t>
      </w:r>
      <w:r w:rsidR="00A27A2F">
        <w:rPr>
          <w:rFonts w:ascii="Times New Roman" w:hAnsi="Times New Roman" w:cs="Times New Roman"/>
          <w:sz w:val="28"/>
          <w:szCs w:val="28"/>
        </w:rPr>
        <w:t>Програм</w:t>
      </w:r>
      <w:r w:rsidRPr="000B1741">
        <w:rPr>
          <w:rFonts w:ascii="Times New Roman" w:hAnsi="Times New Roman" w:cs="Times New Roman"/>
          <w:sz w:val="28"/>
          <w:szCs w:val="28"/>
        </w:rPr>
        <w:t>мы</w:t>
      </w:r>
    </w:p>
    <w:p w:rsidR="001264FE" w:rsidRPr="000B1741" w:rsidRDefault="001264FE" w:rsidP="001264FE">
      <w:pPr>
        <w:pStyle w:val="ConsPlusNormal"/>
        <w:widowControl/>
        <w:ind w:left="360"/>
        <w:jc w:val="both"/>
        <w:rPr>
          <w:rFonts w:ascii="Times New Roman" w:hAnsi="Times New Roman" w:cs="Times New Roman"/>
          <w:sz w:val="28"/>
          <w:szCs w:val="28"/>
        </w:rPr>
      </w:pPr>
    </w:p>
    <w:p w:rsidR="001264FE" w:rsidRPr="000B1741" w:rsidRDefault="001264FE" w:rsidP="001264FE">
      <w:pPr>
        <w:pStyle w:val="ConsPlusNormal"/>
        <w:widowControl/>
        <w:ind w:firstLine="709"/>
        <w:jc w:val="both"/>
        <w:outlineLvl w:val="1"/>
        <w:rPr>
          <w:rFonts w:ascii="Times New Roman" w:hAnsi="Times New Roman" w:cs="Times New Roman"/>
          <w:sz w:val="28"/>
          <w:szCs w:val="28"/>
        </w:rPr>
      </w:pPr>
      <w:r w:rsidRPr="000B1741">
        <w:rPr>
          <w:rFonts w:ascii="Times New Roman" w:hAnsi="Times New Roman" w:cs="Times New Roman"/>
          <w:sz w:val="28"/>
          <w:szCs w:val="28"/>
        </w:rPr>
        <w:t xml:space="preserve">Общий объем финансирования составляет </w:t>
      </w:r>
      <w:r w:rsidR="008A7D43">
        <w:rPr>
          <w:rFonts w:ascii="Times New Roman" w:hAnsi="Times New Roman" w:cs="Times New Roman"/>
          <w:sz w:val="28"/>
          <w:szCs w:val="28"/>
        </w:rPr>
        <w:t>98 592,53</w:t>
      </w:r>
      <w:r w:rsidRPr="000B1741">
        <w:rPr>
          <w:rFonts w:ascii="Times New Roman" w:hAnsi="Times New Roman" w:cs="Times New Roman"/>
          <w:sz w:val="28"/>
          <w:szCs w:val="28"/>
        </w:rPr>
        <w:t xml:space="preserve"> тысяч рублей.</w:t>
      </w:r>
    </w:p>
    <w:p w:rsidR="001264FE" w:rsidRPr="000B1741" w:rsidRDefault="001264FE" w:rsidP="001264FE">
      <w:pPr>
        <w:pStyle w:val="ConsPlusNormal"/>
        <w:widowControl/>
        <w:ind w:firstLine="709"/>
        <w:jc w:val="both"/>
        <w:rPr>
          <w:rFonts w:ascii="Times New Roman" w:hAnsi="Times New Roman" w:cs="Times New Roman"/>
          <w:sz w:val="28"/>
          <w:szCs w:val="28"/>
        </w:rPr>
      </w:pPr>
      <w:r w:rsidRPr="000B1741">
        <w:rPr>
          <w:rFonts w:ascii="Times New Roman" w:hAnsi="Times New Roman" w:cs="Times New Roman"/>
          <w:sz w:val="28"/>
          <w:szCs w:val="28"/>
        </w:rPr>
        <w:t>Основн</w:t>
      </w:r>
      <w:r>
        <w:rPr>
          <w:rFonts w:ascii="Times New Roman" w:hAnsi="Times New Roman" w:cs="Times New Roman"/>
          <w:sz w:val="28"/>
          <w:szCs w:val="28"/>
        </w:rPr>
        <w:t xml:space="preserve">ыми источниками финансирования </w:t>
      </w:r>
      <w:r w:rsidR="00A27A2F">
        <w:rPr>
          <w:rFonts w:ascii="Times New Roman" w:hAnsi="Times New Roman" w:cs="Times New Roman"/>
          <w:sz w:val="28"/>
          <w:szCs w:val="28"/>
        </w:rPr>
        <w:t>Програм</w:t>
      </w:r>
      <w:r w:rsidRPr="000B1741">
        <w:rPr>
          <w:rFonts w:ascii="Times New Roman" w:hAnsi="Times New Roman" w:cs="Times New Roman"/>
          <w:sz w:val="28"/>
          <w:szCs w:val="28"/>
        </w:rPr>
        <w:t>мы являются:</w:t>
      </w:r>
    </w:p>
    <w:p w:rsidR="001264FE" w:rsidRDefault="001264FE" w:rsidP="001264FE">
      <w:pPr>
        <w:autoSpaceDE w:val="0"/>
        <w:autoSpaceDN w:val="0"/>
        <w:adjustRightInd w:val="0"/>
        <w:ind w:firstLine="709"/>
        <w:rPr>
          <w:rFonts w:ascii="Times New Roman" w:eastAsia="Calibri" w:hAnsi="Times New Roman" w:cs="Times New Roman"/>
          <w:sz w:val="28"/>
          <w:szCs w:val="28"/>
        </w:rPr>
      </w:pPr>
      <w:proofErr w:type="gramStart"/>
      <w:r w:rsidRPr="000B1741">
        <w:rPr>
          <w:rFonts w:ascii="Times New Roman" w:eastAsia="Calibri" w:hAnsi="Times New Roman" w:cs="Times New Roman"/>
          <w:sz w:val="28"/>
          <w:szCs w:val="28"/>
        </w:rPr>
        <w:lastRenderedPageBreak/>
        <w:t>Средства районного бюджета – в 20</w:t>
      </w:r>
      <w:r>
        <w:rPr>
          <w:rFonts w:ascii="Times New Roman" w:eastAsia="Calibri" w:hAnsi="Times New Roman" w:cs="Times New Roman"/>
          <w:sz w:val="28"/>
          <w:szCs w:val="28"/>
        </w:rPr>
        <w:t>21</w:t>
      </w:r>
      <w:r w:rsidRPr="000B1741">
        <w:rPr>
          <w:rFonts w:ascii="Times New Roman" w:eastAsia="Calibri" w:hAnsi="Times New Roman" w:cs="Times New Roman"/>
          <w:sz w:val="28"/>
          <w:szCs w:val="28"/>
        </w:rPr>
        <w:t xml:space="preserve"> году- </w:t>
      </w:r>
      <w:r>
        <w:rPr>
          <w:rFonts w:ascii="Times New Roman" w:hAnsi="Times New Roman"/>
          <w:sz w:val="28"/>
          <w:szCs w:val="28"/>
        </w:rPr>
        <w:t xml:space="preserve"> </w:t>
      </w:r>
      <w:r w:rsidR="007E77B5">
        <w:rPr>
          <w:rFonts w:ascii="Times New Roman" w:hAnsi="Times New Roman"/>
          <w:sz w:val="28"/>
          <w:szCs w:val="28"/>
        </w:rPr>
        <w:t>985,93</w:t>
      </w:r>
      <w:r>
        <w:rPr>
          <w:rFonts w:ascii="Times New Roman" w:hAnsi="Times New Roman"/>
          <w:sz w:val="28"/>
          <w:szCs w:val="28"/>
        </w:rPr>
        <w:t xml:space="preserve">   </w:t>
      </w:r>
      <w:r>
        <w:rPr>
          <w:rFonts w:ascii="Times New Roman" w:eastAsia="Calibri" w:hAnsi="Times New Roman" w:cs="Times New Roman"/>
          <w:sz w:val="28"/>
          <w:szCs w:val="28"/>
        </w:rPr>
        <w:t>тыс. рублей; в 2022</w:t>
      </w:r>
      <w:r w:rsidRPr="000B1741">
        <w:rPr>
          <w:rFonts w:ascii="Times New Roman" w:eastAsia="Calibri" w:hAnsi="Times New Roman" w:cs="Times New Roman"/>
          <w:sz w:val="28"/>
          <w:szCs w:val="28"/>
        </w:rPr>
        <w:t xml:space="preserve"> году - </w:t>
      </w:r>
      <w:r>
        <w:rPr>
          <w:rFonts w:ascii="Times New Roman" w:hAnsi="Times New Roman"/>
          <w:sz w:val="28"/>
          <w:szCs w:val="28"/>
        </w:rPr>
        <w:t>0</w:t>
      </w:r>
      <w:r w:rsidRPr="000B1741">
        <w:rPr>
          <w:rFonts w:ascii="Times New Roman" w:eastAsia="Calibri" w:hAnsi="Times New Roman" w:cs="Times New Roman"/>
          <w:sz w:val="28"/>
          <w:szCs w:val="28"/>
        </w:rPr>
        <w:t>тыс. рублей; в 20</w:t>
      </w:r>
      <w:r>
        <w:rPr>
          <w:rFonts w:ascii="Times New Roman" w:eastAsia="Calibri" w:hAnsi="Times New Roman" w:cs="Times New Roman"/>
          <w:sz w:val="28"/>
          <w:szCs w:val="28"/>
        </w:rPr>
        <w:t>23</w:t>
      </w:r>
      <w:r w:rsidRPr="000B1741">
        <w:rPr>
          <w:rFonts w:ascii="Times New Roman" w:eastAsia="Calibri" w:hAnsi="Times New Roman" w:cs="Times New Roman"/>
          <w:sz w:val="28"/>
          <w:szCs w:val="28"/>
        </w:rPr>
        <w:t xml:space="preserve"> году - </w:t>
      </w:r>
      <w:r>
        <w:rPr>
          <w:rFonts w:ascii="Times New Roman" w:hAnsi="Times New Roman"/>
          <w:sz w:val="28"/>
          <w:szCs w:val="28"/>
        </w:rPr>
        <w:t>0</w:t>
      </w:r>
      <w:r w:rsidRPr="000B1741">
        <w:rPr>
          <w:rFonts w:ascii="Times New Roman" w:eastAsia="Calibri" w:hAnsi="Times New Roman" w:cs="Times New Roman"/>
          <w:sz w:val="28"/>
          <w:szCs w:val="28"/>
        </w:rPr>
        <w:t xml:space="preserve"> тыс. рублей; в 20</w:t>
      </w:r>
      <w:r>
        <w:rPr>
          <w:rFonts w:ascii="Times New Roman" w:eastAsia="Calibri" w:hAnsi="Times New Roman" w:cs="Times New Roman"/>
          <w:sz w:val="28"/>
          <w:szCs w:val="28"/>
        </w:rPr>
        <w:t>24</w:t>
      </w:r>
      <w:r w:rsidRPr="000B1741">
        <w:rPr>
          <w:rFonts w:ascii="Times New Roman" w:eastAsia="Calibri" w:hAnsi="Times New Roman" w:cs="Times New Roman"/>
          <w:sz w:val="28"/>
          <w:szCs w:val="28"/>
        </w:rPr>
        <w:t xml:space="preserve"> году- </w:t>
      </w:r>
      <w:r>
        <w:rPr>
          <w:rFonts w:ascii="Times New Roman" w:hAnsi="Times New Roman"/>
          <w:sz w:val="28"/>
          <w:szCs w:val="28"/>
        </w:rPr>
        <w:t>0</w:t>
      </w:r>
      <w:r w:rsidRPr="000B1741">
        <w:rPr>
          <w:rFonts w:ascii="Times New Roman" w:eastAsia="Calibri" w:hAnsi="Times New Roman" w:cs="Times New Roman"/>
          <w:sz w:val="28"/>
          <w:szCs w:val="28"/>
        </w:rPr>
        <w:t xml:space="preserve"> тыс. рублей; </w:t>
      </w:r>
      <w:proofErr w:type="gramEnd"/>
    </w:p>
    <w:p w:rsidR="007E77B5" w:rsidRDefault="007E77B5" w:rsidP="007E77B5">
      <w:pPr>
        <w:autoSpaceDE w:val="0"/>
        <w:autoSpaceDN w:val="0"/>
        <w:adjustRightInd w:val="0"/>
        <w:ind w:firstLine="709"/>
        <w:rPr>
          <w:rFonts w:ascii="Times New Roman" w:hAnsi="Times New Roman"/>
          <w:sz w:val="28"/>
          <w:szCs w:val="28"/>
        </w:rPr>
      </w:pPr>
      <w:proofErr w:type="gramStart"/>
      <w:r w:rsidRPr="000B1741">
        <w:rPr>
          <w:rFonts w:ascii="Times New Roman" w:eastAsia="Calibri" w:hAnsi="Times New Roman" w:cs="Times New Roman"/>
          <w:sz w:val="28"/>
          <w:szCs w:val="28"/>
        </w:rPr>
        <w:t xml:space="preserve">Средства </w:t>
      </w:r>
      <w:r>
        <w:rPr>
          <w:rFonts w:ascii="Times New Roman" w:eastAsia="Calibri" w:hAnsi="Times New Roman" w:cs="Times New Roman"/>
          <w:sz w:val="28"/>
          <w:szCs w:val="28"/>
        </w:rPr>
        <w:t>краевого</w:t>
      </w:r>
      <w:r w:rsidRPr="000B1741">
        <w:rPr>
          <w:rFonts w:ascii="Times New Roman" w:eastAsia="Calibri" w:hAnsi="Times New Roman" w:cs="Times New Roman"/>
          <w:sz w:val="28"/>
          <w:szCs w:val="28"/>
        </w:rPr>
        <w:t xml:space="preserve"> бюджета – в 20</w:t>
      </w:r>
      <w:r>
        <w:rPr>
          <w:rFonts w:ascii="Times New Roman" w:eastAsia="Calibri" w:hAnsi="Times New Roman" w:cs="Times New Roman"/>
          <w:sz w:val="28"/>
          <w:szCs w:val="28"/>
        </w:rPr>
        <w:t>21</w:t>
      </w:r>
      <w:r w:rsidRPr="000B1741">
        <w:rPr>
          <w:rFonts w:ascii="Times New Roman" w:eastAsia="Calibri" w:hAnsi="Times New Roman" w:cs="Times New Roman"/>
          <w:sz w:val="28"/>
          <w:szCs w:val="28"/>
        </w:rPr>
        <w:t xml:space="preserve"> году- </w:t>
      </w:r>
      <w:r>
        <w:rPr>
          <w:rFonts w:ascii="Times New Roman" w:hAnsi="Times New Roman"/>
          <w:sz w:val="28"/>
          <w:szCs w:val="28"/>
        </w:rPr>
        <w:t xml:space="preserve"> 97 606,6   </w:t>
      </w:r>
      <w:r>
        <w:rPr>
          <w:rFonts w:ascii="Times New Roman" w:eastAsia="Calibri" w:hAnsi="Times New Roman" w:cs="Times New Roman"/>
          <w:sz w:val="28"/>
          <w:szCs w:val="28"/>
        </w:rPr>
        <w:t>тыс. рублей; в 2022</w:t>
      </w:r>
      <w:r w:rsidRPr="000B1741">
        <w:rPr>
          <w:rFonts w:ascii="Times New Roman" w:eastAsia="Calibri" w:hAnsi="Times New Roman" w:cs="Times New Roman"/>
          <w:sz w:val="28"/>
          <w:szCs w:val="28"/>
        </w:rPr>
        <w:t xml:space="preserve"> году - </w:t>
      </w:r>
      <w:r>
        <w:rPr>
          <w:rFonts w:ascii="Times New Roman" w:hAnsi="Times New Roman"/>
          <w:sz w:val="28"/>
          <w:szCs w:val="28"/>
        </w:rPr>
        <w:t>0</w:t>
      </w:r>
      <w:r w:rsidRPr="000B1741">
        <w:rPr>
          <w:rFonts w:ascii="Times New Roman" w:eastAsia="Calibri" w:hAnsi="Times New Roman" w:cs="Times New Roman"/>
          <w:sz w:val="28"/>
          <w:szCs w:val="28"/>
        </w:rPr>
        <w:t>тыс. рублей; в 20</w:t>
      </w:r>
      <w:r>
        <w:rPr>
          <w:rFonts w:ascii="Times New Roman" w:eastAsia="Calibri" w:hAnsi="Times New Roman" w:cs="Times New Roman"/>
          <w:sz w:val="28"/>
          <w:szCs w:val="28"/>
        </w:rPr>
        <w:t>23</w:t>
      </w:r>
      <w:r w:rsidRPr="000B1741">
        <w:rPr>
          <w:rFonts w:ascii="Times New Roman" w:eastAsia="Calibri" w:hAnsi="Times New Roman" w:cs="Times New Roman"/>
          <w:sz w:val="28"/>
          <w:szCs w:val="28"/>
        </w:rPr>
        <w:t xml:space="preserve"> году - </w:t>
      </w:r>
      <w:r>
        <w:rPr>
          <w:rFonts w:ascii="Times New Roman" w:hAnsi="Times New Roman"/>
          <w:sz w:val="28"/>
          <w:szCs w:val="28"/>
        </w:rPr>
        <w:t>0</w:t>
      </w:r>
      <w:r w:rsidRPr="000B1741">
        <w:rPr>
          <w:rFonts w:ascii="Times New Roman" w:eastAsia="Calibri" w:hAnsi="Times New Roman" w:cs="Times New Roman"/>
          <w:sz w:val="28"/>
          <w:szCs w:val="28"/>
        </w:rPr>
        <w:t xml:space="preserve"> тыс. рублей; в 20</w:t>
      </w:r>
      <w:r>
        <w:rPr>
          <w:rFonts w:ascii="Times New Roman" w:eastAsia="Calibri" w:hAnsi="Times New Roman" w:cs="Times New Roman"/>
          <w:sz w:val="28"/>
          <w:szCs w:val="28"/>
        </w:rPr>
        <w:t>24</w:t>
      </w:r>
      <w:r w:rsidRPr="000B1741">
        <w:rPr>
          <w:rFonts w:ascii="Times New Roman" w:eastAsia="Calibri" w:hAnsi="Times New Roman" w:cs="Times New Roman"/>
          <w:sz w:val="28"/>
          <w:szCs w:val="28"/>
        </w:rPr>
        <w:t xml:space="preserve"> году- </w:t>
      </w:r>
      <w:r>
        <w:rPr>
          <w:rFonts w:ascii="Times New Roman" w:hAnsi="Times New Roman"/>
          <w:sz w:val="28"/>
          <w:szCs w:val="28"/>
        </w:rPr>
        <w:t>0</w:t>
      </w:r>
      <w:r w:rsidRPr="000B1741">
        <w:rPr>
          <w:rFonts w:ascii="Times New Roman" w:eastAsia="Calibri" w:hAnsi="Times New Roman" w:cs="Times New Roman"/>
          <w:sz w:val="28"/>
          <w:szCs w:val="28"/>
        </w:rPr>
        <w:t xml:space="preserve"> тыс. рублей; </w:t>
      </w:r>
      <w:proofErr w:type="gramEnd"/>
    </w:p>
    <w:p w:rsidR="007E77B5" w:rsidRDefault="007E77B5" w:rsidP="001264FE">
      <w:pPr>
        <w:autoSpaceDE w:val="0"/>
        <w:autoSpaceDN w:val="0"/>
        <w:adjustRightInd w:val="0"/>
        <w:ind w:firstLine="709"/>
        <w:rPr>
          <w:rFonts w:ascii="Times New Roman" w:hAnsi="Times New Roman"/>
          <w:sz w:val="28"/>
          <w:szCs w:val="28"/>
        </w:rPr>
      </w:pPr>
    </w:p>
    <w:p w:rsidR="001264FE" w:rsidRDefault="001264FE" w:rsidP="00484BDD">
      <w:pPr>
        <w:autoSpaceDE w:val="0"/>
        <w:autoSpaceDN w:val="0"/>
        <w:adjustRightInd w:val="0"/>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Объем финансирования </w:t>
      </w:r>
      <w:r w:rsidR="00A27A2F">
        <w:rPr>
          <w:rFonts w:ascii="Times New Roman" w:eastAsia="Calibri" w:hAnsi="Times New Roman" w:cs="Times New Roman"/>
          <w:sz w:val="28"/>
          <w:szCs w:val="28"/>
        </w:rPr>
        <w:t>Програм</w:t>
      </w:r>
      <w:r w:rsidRPr="000B1741">
        <w:rPr>
          <w:rFonts w:ascii="Times New Roman" w:eastAsia="Calibri" w:hAnsi="Times New Roman" w:cs="Times New Roman"/>
          <w:sz w:val="28"/>
          <w:szCs w:val="28"/>
        </w:rPr>
        <w:t>мы ежегодно уточняется, исходя из возможностей бюджета района</w:t>
      </w:r>
      <w:r>
        <w:rPr>
          <w:rFonts w:ascii="Times New Roman" w:eastAsia="Calibri" w:hAnsi="Times New Roman" w:cs="Times New Roman"/>
          <w:sz w:val="28"/>
          <w:szCs w:val="28"/>
        </w:rPr>
        <w:t>.</w:t>
      </w:r>
    </w:p>
    <w:p w:rsidR="00934030" w:rsidRDefault="00934030" w:rsidP="00484BDD">
      <w:pPr>
        <w:autoSpaceDE w:val="0"/>
        <w:autoSpaceDN w:val="0"/>
        <w:adjustRightInd w:val="0"/>
        <w:ind w:firstLine="709"/>
        <w:rPr>
          <w:rFonts w:ascii="Times New Roman" w:eastAsia="Calibri" w:hAnsi="Times New Roman" w:cs="Times New Roman"/>
          <w:sz w:val="28"/>
          <w:szCs w:val="28"/>
        </w:rPr>
      </w:pPr>
    </w:p>
    <w:p w:rsidR="00934030" w:rsidRPr="000B1741" w:rsidRDefault="00934030" w:rsidP="00934030">
      <w:pPr>
        <w:pStyle w:val="ConsPlusNormal"/>
        <w:widowControl/>
        <w:jc w:val="center"/>
        <w:outlineLvl w:val="1"/>
        <w:rPr>
          <w:rFonts w:ascii="Times New Roman" w:hAnsi="Times New Roman" w:cs="Times New Roman"/>
          <w:sz w:val="28"/>
          <w:szCs w:val="28"/>
        </w:rPr>
      </w:pPr>
      <w:r w:rsidRPr="000B1741">
        <w:rPr>
          <w:rFonts w:ascii="Times New Roman" w:hAnsi="Times New Roman" w:cs="Times New Roman"/>
          <w:sz w:val="28"/>
          <w:szCs w:val="28"/>
        </w:rPr>
        <w:t xml:space="preserve">Методика оценки эффективности </w:t>
      </w:r>
      <w:r w:rsidR="00A27A2F">
        <w:rPr>
          <w:rFonts w:ascii="Times New Roman" w:hAnsi="Times New Roman" w:cs="Times New Roman"/>
          <w:sz w:val="28"/>
          <w:szCs w:val="28"/>
        </w:rPr>
        <w:t>Програм</w:t>
      </w:r>
      <w:r w:rsidRPr="000B1741">
        <w:rPr>
          <w:rFonts w:ascii="Times New Roman" w:hAnsi="Times New Roman" w:cs="Times New Roman"/>
          <w:sz w:val="28"/>
          <w:szCs w:val="28"/>
        </w:rPr>
        <w:t>мы.</w:t>
      </w:r>
    </w:p>
    <w:p w:rsidR="00934030" w:rsidRPr="000B1741" w:rsidRDefault="00934030" w:rsidP="00934030">
      <w:pPr>
        <w:pStyle w:val="ConsPlusNormal"/>
        <w:widowControl/>
        <w:ind w:firstLine="709"/>
        <w:jc w:val="both"/>
        <w:outlineLvl w:val="1"/>
        <w:rPr>
          <w:rFonts w:ascii="Times New Roman" w:hAnsi="Times New Roman" w:cs="Times New Roman"/>
          <w:sz w:val="28"/>
          <w:szCs w:val="28"/>
        </w:rPr>
      </w:pPr>
    </w:p>
    <w:p w:rsidR="00934030" w:rsidRPr="000B1741" w:rsidRDefault="00934030" w:rsidP="00934030">
      <w:pPr>
        <w:ind w:firstLine="708"/>
        <w:rPr>
          <w:rFonts w:ascii="Times New Roman" w:hAnsi="Times New Roman"/>
          <w:sz w:val="28"/>
          <w:szCs w:val="28"/>
        </w:rPr>
      </w:pPr>
      <w:r w:rsidRPr="000B1741">
        <w:rPr>
          <w:rFonts w:ascii="Times New Roman" w:hAnsi="Times New Roman"/>
          <w:sz w:val="28"/>
          <w:szCs w:val="28"/>
        </w:rPr>
        <w:t xml:space="preserve">Комплексная </w:t>
      </w:r>
      <w:r>
        <w:rPr>
          <w:rFonts w:ascii="Times New Roman" w:hAnsi="Times New Roman"/>
          <w:sz w:val="28"/>
          <w:szCs w:val="28"/>
        </w:rPr>
        <w:t xml:space="preserve">оценка эффективности реализации </w:t>
      </w:r>
      <w:r w:rsidR="00A27A2F">
        <w:rPr>
          <w:rFonts w:ascii="Times New Roman" w:hAnsi="Times New Roman"/>
          <w:sz w:val="28"/>
          <w:szCs w:val="28"/>
        </w:rPr>
        <w:t>Програм</w:t>
      </w:r>
      <w:r w:rsidRPr="000B1741">
        <w:rPr>
          <w:rFonts w:ascii="Times New Roman" w:hAnsi="Times New Roman"/>
          <w:sz w:val="28"/>
          <w:szCs w:val="28"/>
        </w:rPr>
        <w:t>мы «</w:t>
      </w:r>
      <w:r>
        <w:rPr>
          <w:rFonts w:ascii="Times New Roman" w:hAnsi="Times New Roman" w:cs="Times New Roman"/>
          <w:sz w:val="28"/>
          <w:szCs w:val="28"/>
        </w:rPr>
        <w:t>«</w:t>
      </w:r>
      <w:r w:rsidRPr="006A47E0">
        <w:rPr>
          <w:rFonts w:ascii="Times New Roman" w:hAnsi="Times New Roman" w:cs="Times New Roman"/>
          <w:sz w:val="28"/>
          <w:szCs w:val="28"/>
        </w:rPr>
        <w:t>Обеспечение населения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Рубцовского</w:t>
      </w:r>
      <w:proofErr w:type="spellEnd"/>
      <w:r>
        <w:rPr>
          <w:rFonts w:ascii="Times New Roman" w:hAnsi="Times New Roman" w:cs="Times New Roman"/>
          <w:sz w:val="28"/>
          <w:szCs w:val="28"/>
        </w:rPr>
        <w:t xml:space="preserve"> района</w:t>
      </w:r>
      <w:r w:rsidRPr="006A47E0">
        <w:rPr>
          <w:rFonts w:ascii="Times New Roman" w:hAnsi="Times New Roman" w:cs="Times New Roman"/>
          <w:sz w:val="28"/>
          <w:szCs w:val="28"/>
        </w:rPr>
        <w:t xml:space="preserve"> жилищно-коммунальными услугами</w:t>
      </w:r>
      <w:r>
        <w:rPr>
          <w:rFonts w:ascii="Times New Roman" w:hAnsi="Times New Roman" w:cs="Times New Roman"/>
          <w:sz w:val="28"/>
          <w:szCs w:val="28"/>
        </w:rPr>
        <w:t xml:space="preserve"> </w:t>
      </w:r>
      <w:r w:rsidRPr="006A47E0">
        <w:rPr>
          <w:rFonts w:ascii="Times New Roman" w:hAnsi="Times New Roman" w:cs="Times New Roman"/>
          <w:sz w:val="28"/>
          <w:szCs w:val="28"/>
        </w:rPr>
        <w:t>на 20</w:t>
      </w:r>
      <w:r>
        <w:rPr>
          <w:rFonts w:ascii="Times New Roman" w:hAnsi="Times New Roman" w:cs="Times New Roman"/>
          <w:sz w:val="28"/>
          <w:szCs w:val="28"/>
        </w:rPr>
        <w:t>21</w:t>
      </w:r>
      <w:r w:rsidRPr="006A47E0">
        <w:rPr>
          <w:rFonts w:ascii="Times New Roman" w:hAnsi="Times New Roman" w:cs="Times New Roman"/>
          <w:sz w:val="28"/>
          <w:szCs w:val="28"/>
        </w:rPr>
        <w:t xml:space="preserve"> - 202</w:t>
      </w:r>
      <w:r>
        <w:rPr>
          <w:rFonts w:ascii="Times New Roman" w:hAnsi="Times New Roman" w:cs="Times New Roman"/>
          <w:sz w:val="28"/>
          <w:szCs w:val="28"/>
        </w:rPr>
        <w:t>4</w:t>
      </w:r>
      <w:r w:rsidRPr="006A47E0">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Pr="000B1741">
        <w:rPr>
          <w:rFonts w:ascii="Times New Roman" w:hAnsi="Times New Roman"/>
          <w:sz w:val="28"/>
          <w:szCs w:val="28"/>
        </w:rPr>
        <w:t>проводится на основе оценок по трем критериям:</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t xml:space="preserve">степени достижения целей и решения задач </w:t>
      </w:r>
      <w:r w:rsidR="00A27A2F">
        <w:rPr>
          <w:rFonts w:ascii="Times New Roman" w:hAnsi="Times New Roman"/>
          <w:sz w:val="28"/>
          <w:szCs w:val="28"/>
        </w:rPr>
        <w:t>Програм</w:t>
      </w:r>
      <w:r w:rsidRPr="000B1741">
        <w:rPr>
          <w:rFonts w:ascii="Times New Roman" w:hAnsi="Times New Roman"/>
          <w:sz w:val="28"/>
          <w:szCs w:val="28"/>
        </w:rPr>
        <w:t>мы;</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t xml:space="preserve">соответствия запланированному уровню затрат и эффективности использования средств муниципального бюджета </w:t>
      </w:r>
      <w:r w:rsidR="00A27A2F">
        <w:rPr>
          <w:rFonts w:ascii="Times New Roman" w:hAnsi="Times New Roman"/>
          <w:sz w:val="28"/>
          <w:szCs w:val="28"/>
        </w:rPr>
        <w:t>Програм</w:t>
      </w:r>
      <w:r w:rsidRPr="000B1741">
        <w:rPr>
          <w:rFonts w:ascii="Times New Roman" w:hAnsi="Times New Roman"/>
          <w:sz w:val="28"/>
          <w:szCs w:val="28"/>
        </w:rPr>
        <w:t>мы;</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t>степени реализ</w:t>
      </w:r>
      <w:r>
        <w:rPr>
          <w:rFonts w:ascii="Times New Roman" w:hAnsi="Times New Roman"/>
          <w:sz w:val="28"/>
          <w:szCs w:val="28"/>
        </w:rPr>
        <w:t xml:space="preserve">ации мероприятий муниципальной </w:t>
      </w:r>
      <w:r w:rsidR="00A27A2F">
        <w:rPr>
          <w:rFonts w:ascii="Times New Roman" w:hAnsi="Times New Roman"/>
          <w:sz w:val="28"/>
          <w:szCs w:val="28"/>
        </w:rPr>
        <w:t>Програм</w:t>
      </w:r>
      <w:r w:rsidRPr="000B1741">
        <w:rPr>
          <w:rFonts w:ascii="Times New Roman" w:hAnsi="Times New Roman"/>
          <w:sz w:val="28"/>
          <w:szCs w:val="28"/>
        </w:rPr>
        <w:t>мы.</w:t>
      </w:r>
    </w:p>
    <w:p w:rsidR="00934030" w:rsidRPr="000B1741" w:rsidRDefault="00934030" w:rsidP="00934030">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1) О</w:t>
      </w:r>
      <w:r w:rsidRPr="000B1741">
        <w:rPr>
          <w:rFonts w:ascii="Times New Roman" w:hAnsi="Times New Roman"/>
          <w:sz w:val="28"/>
          <w:szCs w:val="28"/>
        </w:rPr>
        <w:t xml:space="preserve">ценка степени достижения целей и решения задач </w:t>
      </w:r>
      <w:r w:rsidR="00A27A2F">
        <w:rPr>
          <w:rFonts w:ascii="Times New Roman" w:hAnsi="Times New Roman"/>
          <w:sz w:val="28"/>
          <w:szCs w:val="28"/>
        </w:rPr>
        <w:t>Програм</w:t>
      </w:r>
      <w:r w:rsidRPr="000B1741">
        <w:rPr>
          <w:rFonts w:ascii="Times New Roman" w:hAnsi="Times New Roman"/>
          <w:sz w:val="28"/>
          <w:szCs w:val="28"/>
        </w:rPr>
        <w:t xml:space="preserve">мы производится путем сопоставления фактически достигнутых значений индикаторов </w:t>
      </w:r>
      <w:r w:rsidR="00A27A2F">
        <w:rPr>
          <w:rFonts w:ascii="Times New Roman" w:hAnsi="Times New Roman"/>
          <w:sz w:val="28"/>
          <w:szCs w:val="28"/>
        </w:rPr>
        <w:t>Програм</w:t>
      </w:r>
      <w:r w:rsidRPr="000B1741">
        <w:rPr>
          <w:rFonts w:ascii="Times New Roman" w:hAnsi="Times New Roman"/>
          <w:sz w:val="28"/>
          <w:szCs w:val="28"/>
        </w:rPr>
        <w:t>мы (</w:t>
      </w:r>
      <w:proofErr w:type="spellStart"/>
      <w:r w:rsidRPr="000B1741">
        <w:rPr>
          <w:rFonts w:ascii="Times New Roman" w:hAnsi="Times New Roman"/>
          <w:sz w:val="28"/>
          <w:szCs w:val="28"/>
        </w:rPr>
        <w:t>под</w:t>
      </w:r>
      <w:r w:rsidR="00A27A2F">
        <w:rPr>
          <w:rFonts w:ascii="Times New Roman" w:hAnsi="Times New Roman"/>
          <w:sz w:val="28"/>
          <w:szCs w:val="28"/>
        </w:rPr>
        <w:t>Програм</w:t>
      </w:r>
      <w:r w:rsidRPr="000B1741">
        <w:rPr>
          <w:rFonts w:ascii="Times New Roman" w:hAnsi="Times New Roman"/>
          <w:sz w:val="28"/>
          <w:szCs w:val="28"/>
        </w:rPr>
        <w:t>мы</w:t>
      </w:r>
      <w:proofErr w:type="spellEnd"/>
      <w:r w:rsidRPr="000B1741">
        <w:rPr>
          <w:rFonts w:ascii="Times New Roman" w:hAnsi="Times New Roman"/>
          <w:sz w:val="28"/>
          <w:szCs w:val="28"/>
        </w:rPr>
        <w:t>) и их плановых значений по формуле:</w:t>
      </w:r>
    </w:p>
    <w:p w:rsidR="00934030" w:rsidRPr="00F6744B" w:rsidRDefault="00934030" w:rsidP="00934030">
      <w:pPr>
        <w:autoSpaceDE w:val="0"/>
        <w:autoSpaceDN w:val="0"/>
        <w:adjustRightInd w:val="0"/>
        <w:rPr>
          <w:rFonts w:ascii="Times New Roman" w:hAnsi="Times New Roman"/>
          <w:sz w:val="16"/>
          <w:szCs w:val="16"/>
        </w:rPr>
      </w:pPr>
      <w:r w:rsidRPr="000B1741">
        <w:rPr>
          <w:rFonts w:ascii="Times New Roman" w:hAnsi="Times New Roman"/>
          <w:sz w:val="28"/>
          <w:szCs w:val="28"/>
        </w:rPr>
        <w:t xml:space="preserve">                 </w:t>
      </w:r>
      <w:r>
        <w:rPr>
          <w:rFonts w:ascii="Times New Roman" w:hAnsi="Times New Roman"/>
          <w:sz w:val="28"/>
          <w:szCs w:val="28"/>
        </w:rPr>
        <w:t xml:space="preserve">        </w:t>
      </w:r>
      <w:proofErr w:type="gramStart"/>
      <w:r w:rsidRPr="00F6744B">
        <w:rPr>
          <w:rFonts w:ascii="Times New Roman" w:hAnsi="Times New Roman"/>
          <w:sz w:val="16"/>
          <w:szCs w:val="16"/>
          <w:lang w:val="en-US"/>
        </w:rPr>
        <w:t>m</w:t>
      </w:r>
      <w:proofErr w:type="gramEnd"/>
    </w:p>
    <w:p w:rsidR="00934030" w:rsidRDefault="00934030" w:rsidP="00934030">
      <w:pPr>
        <w:autoSpaceDE w:val="0"/>
        <w:autoSpaceDN w:val="0"/>
        <w:adjustRightInd w:val="0"/>
        <w:rPr>
          <w:rFonts w:ascii="Times New Roman" w:hAnsi="Times New Roman"/>
          <w:sz w:val="28"/>
          <w:szCs w:val="28"/>
        </w:rPr>
      </w:pPr>
      <w:proofErr w:type="spellStart"/>
      <w:r w:rsidRPr="000B1741">
        <w:rPr>
          <w:rFonts w:ascii="Times New Roman" w:hAnsi="Times New Roman"/>
          <w:sz w:val="28"/>
          <w:szCs w:val="28"/>
          <w:lang w:val="en-US"/>
        </w:rPr>
        <w:t>Cel</w:t>
      </w:r>
      <w:proofErr w:type="spellEnd"/>
      <w:r w:rsidRPr="000B1741">
        <w:rPr>
          <w:rFonts w:ascii="Times New Roman" w:hAnsi="Times New Roman"/>
          <w:sz w:val="28"/>
          <w:szCs w:val="28"/>
        </w:rPr>
        <w:t xml:space="preserve"> = (1/</w:t>
      </w:r>
      <w:r w:rsidRPr="000B1741">
        <w:rPr>
          <w:rFonts w:ascii="Times New Roman" w:hAnsi="Times New Roman"/>
          <w:sz w:val="28"/>
          <w:szCs w:val="28"/>
          <w:lang w:val="en-US"/>
        </w:rPr>
        <w:t>m</w:t>
      </w:r>
      <w:proofErr w:type="gramStart"/>
      <w:r w:rsidRPr="000B1741">
        <w:rPr>
          <w:rFonts w:ascii="Times New Roman" w:hAnsi="Times New Roman"/>
          <w:sz w:val="28"/>
          <w:szCs w:val="28"/>
        </w:rPr>
        <w:t xml:space="preserve">)  </w:t>
      </w:r>
      <w:proofErr w:type="spellStart"/>
      <w:r w:rsidRPr="000B1741">
        <w:rPr>
          <w:rFonts w:ascii="Times New Roman" w:hAnsi="Times New Roman"/>
          <w:sz w:val="28"/>
          <w:szCs w:val="28"/>
        </w:rPr>
        <w:t>х</w:t>
      </w:r>
      <w:proofErr w:type="spellEnd"/>
      <w:proofErr w:type="gramEnd"/>
      <w:r w:rsidRPr="000B1741">
        <w:rPr>
          <w:rFonts w:ascii="Times New Roman" w:hAnsi="Times New Roman"/>
          <w:sz w:val="28"/>
          <w:szCs w:val="28"/>
        </w:rPr>
        <w:t xml:space="preserve">  </w:t>
      </w:r>
      <w:r w:rsidRPr="000B1741">
        <w:rPr>
          <w:rFonts w:ascii="Times New Roman" w:hAnsi="Times New Roman"/>
          <w:sz w:val="28"/>
          <w:szCs w:val="28"/>
        </w:rPr>
        <w:sym w:font="Symbol" w:char="F0E5"/>
      </w:r>
      <w:r w:rsidRPr="000B1741">
        <w:rPr>
          <w:rFonts w:ascii="Times New Roman" w:hAnsi="Times New Roman"/>
          <w:sz w:val="28"/>
          <w:szCs w:val="28"/>
        </w:rPr>
        <w:t>(</w:t>
      </w:r>
      <w:r w:rsidRPr="000B1741">
        <w:rPr>
          <w:rFonts w:ascii="Times New Roman" w:hAnsi="Times New Roman"/>
          <w:sz w:val="28"/>
          <w:szCs w:val="28"/>
          <w:lang w:val="en-US"/>
        </w:rPr>
        <w:t>S</w:t>
      </w:r>
      <w:r w:rsidRPr="000B1741">
        <w:rPr>
          <w:rFonts w:ascii="Times New Roman" w:hAnsi="Times New Roman"/>
          <w:sz w:val="28"/>
          <w:szCs w:val="28"/>
          <w:vertAlign w:val="subscript"/>
          <w:lang w:val="en-US"/>
        </w:rPr>
        <w:t>i</w:t>
      </w:r>
      <w:r>
        <w:rPr>
          <w:rFonts w:ascii="Times New Roman" w:hAnsi="Times New Roman"/>
          <w:sz w:val="28"/>
          <w:szCs w:val="28"/>
        </w:rPr>
        <w:t>),</w:t>
      </w:r>
    </w:p>
    <w:p w:rsidR="00934030" w:rsidRPr="00F6744B" w:rsidRDefault="00934030" w:rsidP="00934030">
      <w:pPr>
        <w:autoSpaceDE w:val="0"/>
        <w:autoSpaceDN w:val="0"/>
        <w:adjustRightInd w:val="0"/>
        <w:rPr>
          <w:rFonts w:ascii="Times New Roman" w:hAnsi="Times New Roman"/>
          <w:sz w:val="16"/>
          <w:szCs w:val="16"/>
        </w:rPr>
      </w:pPr>
      <w:r w:rsidRPr="00F6744B">
        <w:rPr>
          <w:rFonts w:ascii="Times New Roman" w:hAnsi="Times New Roman"/>
          <w:sz w:val="16"/>
          <w:szCs w:val="16"/>
        </w:rPr>
        <w:t xml:space="preserve">                      </w:t>
      </w:r>
      <w:r>
        <w:rPr>
          <w:rFonts w:ascii="Times New Roman" w:hAnsi="Times New Roman"/>
          <w:sz w:val="16"/>
          <w:szCs w:val="16"/>
        </w:rPr>
        <w:t xml:space="preserve">                 </w:t>
      </w:r>
      <w:r w:rsidRPr="00F6744B">
        <w:rPr>
          <w:rFonts w:ascii="Times New Roman" w:hAnsi="Times New Roman"/>
          <w:sz w:val="16"/>
          <w:szCs w:val="16"/>
        </w:rPr>
        <w:t xml:space="preserve"> </w:t>
      </w:r>
      <w:r>
        <w:rPr>
          <w:rFonts w:ascii="Times New Roman" w:hAnsi="Times New Roman"/>
          <w:sz w:val="16"/>
          <w:szCs w:val="16"/>
        </w:rPr>
        <w:t xml:space="preserve"> </w:t>
      </w:r>
      <w:proofErr w:type="spellStart"/>
      <w:r w:rsidRPr="00F6744B">
        <w:rPr>
          <w:rFonts w:ascii="Times New Roman" w:hAnsi="Times New Roman"/>
          <w:sz w:val="16"/>
          <w:szCs w:val="16"/>
          <w:lang w:val="en-US"/>
        </w:rPr>
        <w:t>i</w:t>
      </w:r>
      <w:proofErr w:type="spellEnd"/>
      <w:r w:rsidRPr="00F6744B">
        <w:rPr>
          <w:rFonts w:ascii="Times New Roman" w:hAnsi="Times New Roman"/>
          <w:sz w:val="16"/>
          <w:szCs w:val="16"/>
        </w:rPr>
        <w:t>=1</w:t>
      </w:r>
    </w:p>
    <w:p w:rsidR="00934030" w:rsidRPr="000B1741" w:rsidRDefault="00934030" w:rsidP="00934030">
      <w:pPr>
        <w:autoSpaceDE w:val="0"/>
        <w:autoSpaceDN w:val="0"/>
        <w:adjustRightInd w:val="0"/>
        <w:rPr>
          <w:rFonts w:ascii="Times New Roman" w:hAnsi="Times New Roman"/>
          <w:sz w:val="28"/>
          <w:szCs w:val="28"/>
        </w:rPr>
      </w:pPr>
      <w:r w:rsidRPr="000B1741">
        <w:rPr>
          <w:rFonts w:ascii="Times New Roman" w:hAnsi="Times New Roman"/>
          <w:sz w:val="28"/>
          <w:szCs w:val="28"/>
        </w:rPr>
        <w:t>где:</w:t>
      </w:r>
    </w:p>
    <w:p w:rsidR="00934030" w:rsidRPr="000B1741" w:rsidRDefault="00934030" w:rsidP="00934030">
      <w:pPr>
        <w:autoSpaceDE w:val="0"/>
        <w:autoSpaceDN w:val="0"/>
        <w:adjustRightInd w:val="0"/>
        <w:ind w:firstLine="709"/>
        <w:rPr>
          <w:rFonts w:ascii="Times New Roman" w:hAnsi="Times New Roman"/>
          <w:sz w:val="28"/>
          <w:szCs w:val="28"/>
        </w:rPr>
      </w:pPr>
      <w:proofErr w:type="spellStart"/>
      <w:r w:rsidRPr="000B1741">
        <w:rPr>
          <w:rFonts w:ascii="Times New Roman" w:hAnsi="Times New Roman"/>
          <w:sz w:val="28"/>
          <w:szCs w:val="28"/>
          <w:lang w:val="en-US"/>
        </w:rPr>
        <w:t>Cel</w:t>
      </w:r>
      <w:proofErr w:type="spellEnd"/>
      <w:r w:rsidRPr="000B1741">
        <w:rPr>
          <w:rFonts w:ascii="Times New Roman" w:hAnsi="Times New Roman"/>
          <w:sz w:val="28"/>
          <w:szCs w:val="28"/>
        </w:rPr>
        <w:t xml:space="preserve"> – оценка степени достижения цели, решения задачи </w:t>
      </w:r>
      <w:r w:rsidR="00A27A2F">
        <w:rPr>
          <w:rFonts w:ascii="Times New Roman" w:hAnsi="Times New Roman"/>
          <w:sz w:val="28"/>
          <w:szCs w:val="28"/>
        </w:rPr>
        <w:t>Програм</w:t>
      </w:r>
      <w:r w:rsidRPr="000B1741">
        <w:rPr>
          <w:rFonts w:ascii="Times New Roman" w:hAnsi="Times New Roman"/>
          <w:sz w:val="28"/>
          <w:szCs w:val="28"/>
        </w:rPr>
        <w:t>мы (</w:t>
      </w:r>
      <w:proofErr w:type="spellStart"/>
      <w:r w:rsidRPr="000B1741">
        <w:rPr>
          <w:rFonts w:ascii="Times New Roman" w:hAnsi="Times New Roman"/>
          <w:sz w:val="28"/>
          <w:szCs w:val="28"/>
        </w:rPr>
        <w:t>под</w:t>
      </w:r>
      <w:r w:rsidR="00A27A2F">
        <w:rPr>
          <w:rFonts w:ascii="Times New Roman" w:hAnsi="Times New Roman"/>
          <w:sz w:val="28"/>
          <w:szCs w:val="28"/>
        </w:rPr>
        <w:t>Програм</w:t>
      </w:r>
      <w:r w:rsidRPr="000B1741">
        <w:rPr>
          <w:rFonts w:ascii="Times New Roman" w:hAnsi="Times New Roman"/>
          <w:sz w:val="28"/>
          <w:szCs w:val="28"/>
        </w:rPr>
        <w:t>мы</w:t>
      </w:r>
      <w:proofErr w:type="spellEnd"/>
      <w:r w:rsidRPr="000B1741">
        <w:rPr>
          <w:rFonts w:ascii="Times New Roman" w:hAnsi="Times New Roman"/>
          <w:sz w:val="28"/>
          <w:szCs w:val="28"/>
        </w:rPr>
        <w:t>);</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lang w:val="en-US"/>
        </w:rPr>
        <w:t>m</w:t>
      </w:r>
      <w:r w:rsidRPr="000B1741">
        <w:rPr>
          <w:rFonts w:ascii="Times New Roman" w:hAnsi="Times New Roman"/>
          <w:sz w:val="28"/>
          <w:szCs w:val="28"/>
        </w:rPr>
        <w:t xml:space="preserve"> – </w:t>
      </w:r>
      <w:proofErr w:type="gramStart"/>
      <w:r w:rsidRPr="000B1741">
        <w:rPr>
          <w:rFonts w:ascii="Times New Roman" w:hAnsi="Times New Roman"/>
          <w:sz w:val="28"/>
          <w:szCs w:val="28"/>
        </w:rPr>
        <w:t>число</w:t>
      </w:r>
      <w:proofErr w:type="gramEnd"/>
      <w:r w:rsidRPr="000B1741">
        <w:rPr>
          <w:rFonts w:ascii="Times New Roman" w:hAnsi="Times New Roman"/>
          <w:sz w:val="28"/>
          <w:szCs w:val="28"/>
        </w:rPr>
        <w:t xml:space="preserve"> показателей, характеризующих степень достижения цели, решения задачи </w:t>
      </w:r>
      <w:r w:rsidR="00A27A2F">
        <w:rPr>
          <w:rFonts w:ascii="Times New Roman" w:hAnsi="Times New Roman"/>
          <w:sz w:val="28"/>
          <w:szCs w:val="28"/>
        </w:rPr>
        <w:t>Програм</w:t>
      </w:r>
      <w:r w:rsidRPr="000B1741">
        <w:rPr>
          <w:rFonts w:ascii="Times New Roman" w:hAnsi="Times New Roman"/>
          <w:sz w:val="28"/>
          <w:szCs w:val="28"/>
        </w:rPr>
        <w:t>мы;</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sym w:font="Symbol" w:char="F0E5"/>
      </w:r>
      <w:r w:rsidRPr="000B1741">
        <w:rPr>
          <w:rFonts w:ascii="Times New Roman" w:hAnsi="Times New Roman"/>
          <w:sz w:val="28"/>
          <w:szCs w:val="28"/>
        </w:rPr>
        <w:t xml:space="preserve"> – сумма значений;</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lang w:val="en-US"/>
        </w:rPr>
        <w:t>S</w:t>
      </w:r>
      <w:r w:rsidRPr="000B1741">
        <w:rPr>
          <w:rFonts w:ascii="Times New Roman" w:hAnsi="Times New Roman"/>
          <w:sz w:val="28"/>
          <w:szCs w:val="28"/>
          <w:vertAlign w:val="subscript"/>
          <w:lang w:val="en-US"/>
        </w:rPr>
        <w:t>i</w:t>
      </w:r>
      <w:r w:rsidRPr="000B1741">
        <w:rPr>
          <w:rFonts w:ascii="Times New Roman" w:hAnsi="Times New Roman"/>
          <w:sz w:val="28"/>
          <w:szCs w:val="28"/>
          <w:vertAlign w:val="subscript"/>
        </w:rPr>
        <w:t xml:space="preserve"> </w:t>
      </w:r>
      <w:r w:rsidRPr="000B1741">
        <w:rPr>
          <w:rFonts w:ascii="Times New Roman" w:hAnsi="Times New Roman"/>
          <w:sz w:val="28"/>
          <w:szCs w:val="28"/>
        </w:rPr>
        <w:t xml:space="preserve">– оценка значения i-го индикатора (показателя) выполнения </w:t>
      </w:r>
      <w:r w:rsidR="00A27A2F">
        <w:rPr>
          <w:rFonts w:ascii="Times New Roman" w:hAnsi="Times New Roman"/>
          <w:sz w:val="28"/>
          <w:szCs w:val="28"/>
        </w:rPr>
        <w:t>Програм</w:t>
      </w:r>
      <w:r w:rsidRPr="000B1741">
        <w:rPr>
          <w:rFonts w:ascii="Times New Roman" w:hAnsi="Times New Roman"/>
          <w:sz w:val="28"/>
          <w:szCs w:val="28"/>
        </w:rPr>
        <w:t>мы, отражающего степень достижения цели, решения соответствующей задачи;</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t>Оценка значения i-го индикатора (показателя</w:t>
      </w:r>
      <w:r>
        <w:rPr>
          <w:rFonts w:ascii="Times New Roman" w:hAnsi="Times New Roman"/>
          <w:sz w:val="28"/>
          <w:szCs w:val="28"/>
        </w:rPr>
        <w:t xml:space="preserve">) </w:t>
      </w:r>
      <w:r w:rsidR="00A27A2F">
        <w:rPr>
          <w:rFonts w:ascii="Times New Roman" w:hAnsi="Times New Roman"/>
          <w:sz w:val="28"/>
          <w:szCs w:val="28"/>
        </w:rPr>
        <w:t>Програм</w:t>
      </w:r>
      <w:r w:rsidRPr="000B1741">
        <w:rPr>
          <w:rFonts w:ascii="Times New Roman" w:hAnsi="Times New Roman"/>
          <w:sz w:val="28"/>
          <w:szCs w:val="28"/>
        </w:rPr>
        <w:t>мы производится по формуле:</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lang w:val="en-US"/>
        </w:rPr>
        <w:t>S</w:t>
      </w:r>
      <w:r w:rsidRPr="000B1741">
        <w:rPr>
          <w:rFonts w:ascii="Times New Roman" w:hAnsi="Times New Roman"/>
          <w:sz w:val="28"/>
          <w:szCs w:val="28"/>
          <w:vertAlign w:val="subscript"/>
          <w:lang w:val="en-US"/>
        </w:rPr>
        <w:t>i</w:t>
      </w:r>
      <w:r w:rsidRPr="000B1741">
        <w:rPr>
          <w:rFonts w:ascii="Times New Roman" w:hAnsi="Times New Roman"/>
          <w:sz w:val="28"/>
          <w:szCs w:val="28"/>
        </w:rPr>
        <w:t xml:space="preserve"> = (</w:t>
      </w:r>
      <w:proofErr w:type="spellStart"/>
      <w:r w:rsidRPr="000B1741">
        <w:rPr>
          <w:rFonts w:ascii="Times New Roman" w:hAnsi="Times New Roman"/>
          <w:sz w:val="28"/>
          <w:szCs w:val="28"/>
          <w:lang w:val="en-US"/>
        </w:rPr>
        <w:t>F</w:t>
      </w:r>
      <w:r w:rsidRPr="000B1741">
        <w:rPr>
          <w:rFonts w:ascii="Times New Roman" w:hAnsi="Times New Roman"/>
          <w:sz w:val="28"/>
          <w:szCs w:val="28"/>
          <w:vertAlign w:val="subscript"/>
          <w:lang w:val="en-US"/>
        </w:rPr>
        <w:t>i</w:t>
      </w:r>
      <w:proofErr w:type="spellEnd"/>
      <w:r w:rsidRPr="000B1741">
        <w:rPr>
          <w:rFonts w:ascii="Times New Roman" w:hAnsi="Times New Roman"/>
          <w:sz w:val="28"/>
          <w:szCs w:val="28"/>
          <w:vertAlign w:val="subscript"/>
        </w:rPr>
        <w:t xml:space="preserve"> </w:t>
      </w:r>
      <w:r w:rsidRPr="000B1741">
        <w:rPr>
          <w:rFonts w:ascii="Times New Roman" w:hAnsi="Times New Roman"/>
          <w:sz w:val="28"/>
          <w:szCs w:val="28"/>
        </w:rPr>
        <w:t>/</w:t>
      </w:r>
      <w:r w:rsidRPr="000B1741">
        <w:rPr>
          <w:rFonts w:ascii="Times New Roman" w:hAnsi="Times New Roman"/>
          <w:sz w:val="28"/>
          <w:szCs w:val="28"/>
          <w:lang w:val="en-US"/>
        </w:rPr>
        <w:t>P</w:t>
      </w:r>
      <w:r w:rsidRPr="000B1741">
        <w:rPr>
          <w:rFonts w:ascii="Times New Roman" w:hAnsi="Times New Roman"/>
          <w:sz w:val="28"/>
          <w:szCs w:val="28"/>
          <w:vertAlign w:val="subscript"/>
          <w:lang w:val="en-US"/>
        </w:rPr>
        <w:t>i</w:t>
      </w:r>
      <w:r w:rsidRPr="000B1741">
        <w:rPr>
          <w:rFonts w:ascii="Times New Roman" w:hAnsi="Times New Roman"/>
          <w:sz w:val="28"/>
          <w:szCs w:val="28"/>
        </w:rPr>
        <w:t xml:space="preserve">) </w:t>
      </w:r>
      <w:proofErr w:type="spellStart"/>
      <w:r w:rsidRPr="000B1741">
        <w:rPr>
          <w:rFonts w:ascii="Times New Roman" w:hAnsi="Times New Roman"/>
          <w:sz w:val="28"/>
          <w:szCs w:val="28"/>
        </w:rPr>
        <w:t>х</w:t>
      </w:r>
      <w:proofErr w:type="spellEnd"/>
      <w:r w:rsidRPr="000B1741">
        <w:rPr>
          <w:rFonts w:ascii="Times New Roman" w:hAnsi="Times New Roman"/>
          <w:sz w:val="28"/>
          <w:szCs w:val="28"/>
        </w:rPr>
        <w:t xml:space="preserve"> 100%,</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t>где:</w:t>
      </w:r>
    </w:p>
    <w:p w:rsidR="00934030" w:rsidRPr="000B1741" w:rsidRDefault="00934030" w:rsidP="00934030">
      <w:pPr>
        <w:autoSpaceDE w:val="0"/>
        <w:autoSpaceDN w:val="0"/>
        <w:adjustRightInd w:val="0"/>
        <w:ind w:firstLine="709"/>
        <w:rPr>
          <w:rFonts w:ascii="Times New Roman" w:hAnsi="Times New Roman"/>
          <w:sz w:val="28"/>
          <w:szCs w:val="28"/>
        </w:rPr>
      </w:pPr>
      <w:proofErr w:type="spellStart"/>
      <w:r w:rsidRPr="000B1741">
        <w:rPr>
          <w:rFonts w:ascii="Times New Roman" w:hAnsi="Times New Roman"/>
          <w:sz w:val="28"/>
          <w:szCs w:val="28"/>
          <w:lang w:val="en-US"/>
        </w:rPr>
        <w:t>F</w:t>
      </w:r>
      <w:r w:rsidRPr="000B1741">
        <w:rPr>
          <w:rFonts w:ascii="Times New Roman" w:hAnsi="Times New Roman"/>
          <w:sz w:val="28"/>
          <w:szCs w:val="28"/>
          <w:vertAlign w:val="subscript"/>
          <w:lang w:val="en-US"/>
        </w:rPr>
        <w:t>i</w:t>
      </w:r>
      <w:proofErr w:type="spellEnd"/>
      <w:r w:rsidRPr="000B1741">
        <w:rPr>
          <w:rFonts w:ascii="Times New Roman" w:hAnsi="Times New Roman"/>
          <w:sz w:val="28"/>
          <w:szCs w:val="28"/>
        </w:rPr>
        <w:t xml:space="preserve"> – фактическое значение i-го индикатора (показателя) </w:t>
      </w:r>
      <w:r w:rsidR="00A27A2F">
        <w:rPr>
          <w:rFonts w:ascii="Times New Roman" w:hAnsi="Times New Roman"/>
          <w:sz w:val="28"/>
          <w:szCs w:val="28"/>
        </w:rPr>
        <w:t>Програм</w:t>
      </w:r>
      <w:r w:rsidRPr="000B1741">
        <w:rPr>
          <w:rFonts w:ascii="Times New Roman" w:hAnsi="Times New Roman"/>
          <w:sz w:val="28"/>
          <w:szCs w:val="28"/>
        </w:rPr>
        <w:t>мы;</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lang w:val="en-US"/>
        </w:rPr>
        <w:t>P</w:t>
      </w:r>
      <w:r w:rsidRPr="000B1741">
        <w:rPr>
          <w:rFonts w:ascii="Times New Roman" w:hAnsi="Times New Roman"/>
          <w:sz w:val="28"/>
          <w:szCs w:val="28"/>
          <w:vertAlign w:val="subscript"/>
          <w:lang w:val="en-US"/>
        </w:rPr>
        <w:t>i</w:t>
      </w:r>
      <w:r w:rsidRPr="000B1741">
        <w:rPr>
          <w:rFonts w:ascii="Times New Roman" w:hAnsi="Times New Roman"/>
          <w:sz w:val="28"/>
          <w:szCs w:val="28"/>
        </w:rPr>
        <w:t xml:space="preserve"> – плановое значение i-го индикатора (показателя) </w:t>
      </w:r>
      <w:r w:rsidR="00A27A2F">
        <w:rPr>
          <w:rFonts w:ascii="Times New Roman" w:hAnsi="Times New Roman"/>
          <w:sz w:val="28"/>
          <w:szCs w:val="28"/>
        </w:rPr>
        <w:t>Програм</w:t>
      </w:r>
      <w:r w:rsidRPr="000B1741">
        <w:rPr>
          <w:rFonts w:ascii="Times New Roman" w:hAnsi="Times New Roman"/>
          <w:sz w:val="28"/>
          <w:szCs w:val="28"/>
        </w:rPr>
        <w:t xml:space="preserve">мы (для индикаторов (показателей), желаемой тенденцией развития которых является рост значений) или: </w:t>
      </w:r>
      <w:r w:rsidRPr="000B1741">
        <w:rPr>
          <w:rFonts w:ascii="Times New Roman" w:hAnsi="Times New Roman"/>
          <w:sz w:val="28"/>
          <w:szCs w:val="28"/>
          <w:lang w:val="en-US"/>
        </w:rPr>
        <w:t>S</w:t>
      </w:r>
      <w:r w:rsidRPr="000B1741">
        <w:rPr>
          <w:rFonts w:ascii="Times New Roman" w:hAnsi="Times New Roman"/>
          <w:sz w:val="28"/>
          <w:szCs w:val="28"/>
          <w:vertAlign w:val="subscript"/>
          <w:lang w:val="en-US"/>
        </w:rPr>
        <w:t>i</w:t>
      </w:r>
      <w:r w:rsidRPr="000B1741">
        <w:rPr>
          <w:rFonts w:ascii="Times New Roman" w:hAnsi="Times New Roman"/>
          <w:sz w:val="28"/>
          <w:szCs w:val="28"/>
        </w:rPr>
        <w:t xml:space="preserve"> = (</w:t>
      </w:r>
      <w:r w:rsidRPr="000B1741">
        <w:rPr>
          <w:rFonts w:ascii="Times New Roman" w:hAnsi="Times New Roman"/>
          <w:sz w:val="28"/>
          <w:szCs w:val="28"/>
          <w:lang w:val="en-US"/>
        </w:rPr>
        <w:t>P</w:t>
      </w:r>
      <w:r w:rsidRPr="000B1741">
        <w:rPr>
          <w:rFonts w:ascii="Times New Roman" w:hAnsi="Times New Roman"/>
          <w:sz w:val="28"/>
          <w:szCs w:val="28"/>
          <w:vertAlign w:val="subscript"/>
          <w:lang w:val="en-US"/>
        </w:rPr>
        <w:t>i</w:t>
      </w:r>
      <w:r w:rsidRPr="000B1741">
        <w:rPr>
          <w:rFonts w:ascii="Times New Roman" w:hAnsi="Times New Roman"/>
          <w:sz w:val="28"/>
          <w:szCs w:val="28"/>
        </w:rPr>
        <w:t xml:space="preserve"> / </w:t>
      </w:r>
      <w:proofErr w:type="spellStart"/>
      <w:r w:rsidRPr="000B1741">
        <w:rPr>
          <w:rFonts w:ascii="Times New Roman" w:hAnsi="Times New Roman"/>
          <w:sz w:val="28"/>
          <w:szCs w:val="28"/>
          <w:lang w:val="en-US"/>
        </w:rPr>
        <w:t>F</w:t>
      </w:r>
      <w:r w:rsidRPr="000B1741">
        <w:rPr>
          <w:rFonts w:ascii="Times New Roman" w:hAnsi="Times New Roman"/>
          <w:sz w:val="28"/>
          <w:szCs w:val="28"/>
          <w:vertAlign w:val="subscript"/>
          <w:lang w:val="en-US"/>
        </w:rPr>
        <w:t>i</w:t>
      </w:r>
      <w:proofErr w:type="spellEnd"/>
      <w:r w:rsidRPr="000B1741">
        <w:rPr>
          <w:rFonts w:ascii="Times New Roman" w:hAnsi="Times New Roman"/>
          <w:sz w:val="28"/>
          <w:szCs w:val="28"/>
        </w:rPr>
        <w:t xml:space="preserve">) </w:t>
      </w:r>
      <w:proofErr w:type="spellStart"/>
      <w:r w:rsidRPr="000B1741">
        <w:rPr>
          <w:rFonts w:ascii="Times New Roman" w:hAnsi="Times New Roman"/>
          <w:sz w:val="28"/>
          <w:szCs w:val="28"/>
        </w:rPr>
        <w:t>х</w:t>
      </w:r>
      <w:proofErr w:type="spellEnd"/>
      <w:r w:rsidRPr="000B1741">
        <w:rPr>
          <w:rFonts w:ascii="Times New Roman" w:hAnsi="Times New Roman"/>
          <w:sz w:val="28"/>
          <w:szCs w:val="28"/>
        </w:rPr>
        <w:t xml:space="preserve"> 100% (для индикаторов (показателей), желаемой тенденцией развития которых является снижение значений).</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t xml:space="preserve">В случае превышения 100% выполнения расчетного значения показателя значение показателя принимается </w:t>
      </w:r>
      <w:proofErr w:type="gramStart"/>
      <w:r w:rsidRPr="000B1741">
        <w:rPr>
          <w:rFonts w:ascii="Times New Roman" w:hAnsi="Times New Roman"/>
          <w:sz w:val="28"/>
          <w:szCs w:val="28"/>
        </w:rPr>
        <w:t>равным</w:t>
      </w:r>
      <w:proofErr w:type="gramEnd"/>
      <w:r w:rsidRPr="000B1741">
        <w:rPr>
          <w:rFonts w:ascii="Times New Roman" w:hAnsi="Times New Roman"/>
          <w:sz w:val="28"/>
          <w:szCs w:val="28"/>
        </w:rPr>
        <w:t xml:space="preserve"> 100%.</w:t>
      </w:r>
    </w:p>
    <w:p w:rsidR="00934030" w:rsidRPr="000B1741" w:rsidRDefault="00934030" w:rsidP="00934030">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Pr="000B1741">
        <w:rPr>
          <w:rFonts w:ascii="Times New Roman" w:hAnsi="Times New Roman"/>
          <w:sz w:val="28"/>
          <w:szCs w:val="28"/>
        </w:rPr>
        <w:t xml:space="preserve">Оценка степени соответствия запланированному уровню затрат и эффективности использования средств муниципального бюджета </w:t>
      </w:r>
      <w:r w:rsidR="00A27A2F">
        <w:rPr>
          <w:rFonts w:ascii="Times New Roman" w:hAnsi="Times New Roman"/>
          <w:sz w:val="28"/>
          <w:szCs w:val="28"/>
        </w:rPr>
        <w:t>Програм</w:t>
      </w:r>
      <w:r w:rsidRPr="000B1741">
        <w:rPr>
          <w:rFonts w:ascii="Times New Roman" w:hAnsi="Times New Roman"/>
          <w:sz w:val="28"/>
          <w:szCs w:val="28"/>
        </w:rPr>
        <w:t xml:space="preserve">мы </w:t>
      </w:r>
      <w:r w:rsidRPr="000B1741">
        <w:rPr>
          <w:rFonts w:ascii="Times New Roman" w:hAnsi="Times New Roman"/>
          <w:sz w:val="28"/>
          <w:szCs w:val="28"/>
        </w:rPr>
        <w:lastRenderedPageBreak/>
        <w:t xml:space="preserve">определяется путем сопоставления фактических и плановых объемов финансирования </w:t>
      </w:r>
      <w:r w:rsidR="00A27A2F">
        <w:rPr>
          <w:rFonts w:ascii="Times New Roman" w:hAnsi="Times New Roman"/>
          <w:sz w:val="28"/>
          <w:szCs w:val="28"/>
        </w:rPr>
        <w:t>Програм</w:t>
      </w:r>
      <w:r w:rsidRPr="000B1741">
        <w:rPr>
          <w:rFonts w:ascii="Times New Roman" w:hAnsi="Times New Roman"/>
          <w:sz w:val="28"/>
          <w:szCs w:val="28"/>
        </w:rPr>
        <w:t>мы по формуле:</w:t>
      </w:r>
    </w:p>
    <w:p w:rsidR="00934030" w:rsidRPr="000B1741" w:rsidRDefault="00934030" w:rsidP="00934030">
      <w:pPr>
        <w:autoSpaceDE w:val="0"/>
        <w:autoSpaceDN w:val="0"/>
        <w:adjustRightInd w:val="0"/>
        <w:ind w:firstLine="709"/>
        <w:rPr>
          <w:rFonts w:ascii="Times New Roman" w:hAnsi="Times New Roman"/>
          <w:sz w:val="28"/>
          <w:szCs w:val="28"/>
        </w:rPr>
      </w:pP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lang w:val="en-US"/>
        </w:rPr>
        <w:t>Fin</w:t>
      </w:r>
      <w:r w:rsidRPr="000B1741">
        <w:rPr>
          <w:rFonts w:ascii="Times New Roman" w:hAnsi="Times New Roman"/>
          <w:sz w:val="28"/>
          <w:szCs w:val="28"/>
        </w:rPr>
        <w:t xml:space="preserve"> = (</w:t>
      </w:r>
      <w:r w:rsidRPr="000B1741">
        <w:rPr>
          <w:rFonts w:ascii="Times New Roman" w:hAnsi="Times New Roman"/>
          <w:sz w:val="28"/>
          <w:szCs w:val="28"/>
          <w:lang w:val="en-US"/>
        </w:rPr>
        <w:t>K</w:t>
      </w:r>
      <w:r w:rsidRPr="000B1741">
        <w:rPr>
          <w:rFonts w:ascii="Times New Roman" w:hAnsi="Times New Roman"/>
          <w:sz w:val="28"/>
          <w:szCs w:val="28"/>
          <w:vertAlign w:val="subscript"/>
        </w:rPr>
        <w:t xml:space="preserve"> </w:t>
      </w:r>
      <w:r w:rsidRPr="000B1741">
        <w:rPr>
          <w:rFonts w:ascii="Times New Roman" w:hAnsi="Times New Roman"/>
          <w:sz w:val="28"/>
          <w:szCs w:val="28"/>
        </w:rPr>
        <w:t xml:space="preserve">/ </w:t>
      </w:r>
      <w:r w:rsidRPr="000B1741">
        <w:rPr>
          <w:rFonts w:ascii="Times New Roman" w:hAnsi="Times New Roman"/>
          <w:sz w:val="28"/>
          <w:szCs w:val="28"/>
          <w:lang w:val="en-US"/>
        </w:rPr>
        <w:t>L</w:t>
      </w:r>
      <w:r w:rsidRPr="000B1741">
        <w:rPr>
          <w:rFonts w:ascii="Times New Roman" w:hAnsi="Times New Roman"/>
          <w:sz w:val="28"/>
          <w:szCs w:val="28"/>
        </w:rPr>
        <w:t xml:space="preserve">) </w:t>
      </w:r>
      <w:proofErr w:type="spellStart"/>
      <w:r w:rsidRPr="000B1741">
        <w:rPr>
          <w:rFonts w:ascii="Times New Roman" w:hAnsi="Times New Roman"/>
          <w:sz w:val="28"/>
          <w:szCs w:val="28"/>
        </w:rPr>
        <w:t>х</w:t>
      </w:r>
      <w:proofErr w:type="spellEnd"/>
      <w:r w:rsidRPr="000B1741">
        <w:rPr>
          <w:rFonts w:ascii="Times New Roman" w:hAnsi="Times New Roman"/>
          <w:sz w:val="28"/>
          <w:szCs w:val="28"/>
        </w:rPr>
        <w:t xml:space="preserve"> 100%,</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t>где:</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lang w:val="en-US"/>
        </w:rPr>
        <w:t>Fin</w:t>
      </w:r>
      <w:r w:rsidRPr="000B1741">
        <w:rPr>
          <w:rFonts w:ascii="Times New Roman" w:hAnsi="Times New Roman"/>
          <w:sz w:val="28"/>
          <w:szCs w:val="28"/>
        </w:rPr>
        <w:t xml:space="preserve"> – уровень финансирования реализации мероприятий </w:t>
      </w:r>
      <w:r w:rsidR="00A27A2F">
        <w:rPr>
          <w:rFonts w:ascii="Times New Roman" w:hAnsi="Times New Roman"/>
          <w:sz w:val="28"/>
          <w:szCs w:val="28"/>
        </w:rPr>
        <w:t>Програм</w:t>
      </w:r>
      <w:r w:rsidRPr="000B1741">
        <w:rPr>
          <w:rFonts w:ascii="Times New Roman" w:hAnsi="Times New Roman"/>
          <w:sz w:val="28"/>
          <w:szCs w:val="28"/>
        </w:rPr>
        <w:t>мы;</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lang w:val="en-US"/>
        </w:rPr>
        <w:t>K</w:t>
      </w:r>
      <w:r w:rsidRPr="000B1741">
        <w:rPr>
          <w:rFonts w:ascii="Times New Roman" w:hAnsi="Times New Roman"/>
          <w:sz w:val="28"/>
          <w:szCs w:val="28"/>
        </w:rPr>
        <w:t xml:space="preserve"> – </w:t>
      </w:r>
      <w:proofErr w:type="gramStart"/>
      <w:r w:rsidRPr="000B1741">
        <w:rPr>
          <w:rFonts w:ascii="Times New Roman" w:hAnsi="Times New Roman"/>
          <w:sz w:val="28"/>
          <w:szCs w:val="28"/>
        </w:rPr>
        <w:t>фактический</w:t>
      </w:r>
      <w:proofErr w:type="gramEnd"/>
      <w:r w:rsidRPr="000B1741">
        <w:rPr>
          <w:rFonts w:ascii="Times New Roman" w:hAnsi="Times New Roman"/>
          <w:sz w:val="28"/>
          <w:szCs w:val="28"/>
        </w:rPr>
        <w:t xml:space="preserve"> объем финансовых ресурсов, направленный на реализацию мероприятий </w:t>
      </w:r>
      <w:r w:rsidR="00A27A2F">
        <w:rPr>
          <w:rFonts w:ascii="Times New Roman" w:hAnsi="Times New Roman"/>
          <w:sz w:val="28"/>
          <w:szCs w:val="28"/>
        </w:rPr>
        <w:t>Програм</w:t>
      </w:r>
      <w:r w:rsidRPr="000B1741">
        <w:rPr>
          <w:rFonts w:ascii="Times New Roman" w:hAnsi="Times New Roman"/>
          <w:sz w:val="28"/>
          <w:szCs w:val="28"/>
        </w:rPr>
        <w:t>мы;</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lang w:val="en-US"/>
        </w:rPr>
        <w:t>L</w:t>
      </w:r>
      <w:r w:rsidRPr="000B1741">
        <w:rPr>
          <w:rFonts w:ascii="Times New Roman" w:hAnsi="Times New Roman"/>
          <w:sz w:val="28"/>
          <w:szCs w:val="28"/>
        </w:rPr>
        <w:t xml:space="preserve"> – </w:t>
      </w:r>
      <w:proofErr w:type="gramStart"/>
      <w:r w:rsidRPr="000B1741">
        <w:rPr>
          <w:rFonts w:ascii="Times New Roman" w:hAnsi="Times New Roman"/>
          <w:sz w:val="28"/>
          <w:szCs w:val="28"/>
        </w:rPr>
        <w:t>плановый</w:t>
      </w:r>
      <w:proofErr w:type="gramEnd"/>
      <w:r w:rsidRPr="000B1741">
        <w:rPr>
          <w:rFonts w:ascii="Times New Roman" w:hAnsi="Times New Roman"/>
          <w:sz w:val="28"/>
          <w:szCs w:val="28"/>
        </w:rPr>
        <w:t xml:space="preserve"> объем финансовых ресурсов, предусмотренных на реализацию </w:t>
      </w:r>
      <w:r w:rsidR="00A27A2F">
        <w:rPr>
          <w:rFonts w:ascii="Times New Roman" w:hAnsi="Times New Roman"/>
          <w:sz w:val="28"/>
          <w:szCs w:val="28"/>
        </w:rPr>
        <w:t>Програм</w:t>
      </w:r>
      <w:r w:rsidRPr="000B1741">
        <w:rPr>
          <w:rFonts w:ascii="Times New Roman" w:hAnsi="Times New Roman"/>
          <w:sz w:val="28"/>
          <w:szCs w:val="28"/>
        </w:rPr>
        <w:t>мы на соответствующий отчетный период.</w:t>
      </w:r>
    </w:p>
    <w:p w:rsidR="00934030" w:rsidRPr="000B1741" w:rsidRDefault="00934030" w:rsidP="00934030">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Pr="000B1741">
        <w:rPr>
          <w:rFonts w:ascii="Times New Roman" w:hAnsi="Times New Roman"/>
          <w:sz w:val="28"/>
          <w:szCs w:val="28"/>
        </w:rPr>
        <w:t xml:space="preserve">Оценка степени реализации мероприятий (достижения ожидаемых непосредственных результатов их реализации) </w:t>
      </w:r>
      <w:r w:rsidR="00A27A2F">
        <w:rPr>
          <w:rFonts w:ascii="Times New Roman" w:hAnsi="Times New Roman"/>
          <w:sz w:val="28"/>
          <w:szCs w:val="28"/>
        </w:rPr>
        <w:t>Програм</w:t>
      </w:r>
      <w:r w:rsidRPr="000B1741">
        <w:rPr>
          <w:rFonts w:ascii="Times New Roman" w:hAnsi="Times New Roman"/>
          <w:sz w:val="28"/>
          <w:szCs w:val="28"/>
        </w:rPr>
        <w:t>мы  производится по следующей формуле:</w:t>
      </w:r>
    </w:p>
    <w:p w:rsidR="00934030" w:rsidRPr="0010279C" w:rsidRDefault="00934030" w:rsidP="00934030">
      <w:pPr>
        <w:autoSpaceDE w:val="0"/>
        <w:autoSpaceDN w:val="0"/>
        <w:adjustRightInd w:val="0"/>
        <w:ind w:firstLine="709"/>
        <w:rPr>
          <w:rFonts w:ascii="Times New Roman" w:hAnsi="Times New Roman"/>
          <w:sz w:val="16"/>
          <w:szCs w:val="16"/>
        </w:rPr>
      </w:pPr>
      <w:r w:rsidRPr="0010279C">
        <w:rPr>
          <w:rFonts w:ascii="Times New Roman" w:hAnsi="Times New Roman"/>
          <w:sz w:val="16"/>
          <w:szCs w:val="16"/>
        </w:rPr>
        <w:t xml:space="preserve">                        </w:t>
      </w:r>
      <w:r>
        <w:rPr>
          <w:rFonts w:ascii="Times New Roman" w:hAnsi="Times New Roman"/>
          <w:sz w:val="16"/>
          <w:szCs w:val="16"/>
        </w:rPr>
        <w:t xml:space="preserve">                     </w:t>
      </w:r>
      <w:r w:rsidRPr="0010279C">
        <w:rPr>
          <w:rFonts w:ascii="Times New Roman" w:hAnsi="Times New Roman"/>
          <w:sz w:val="16"/>
          <w:szCs w:val="16"/>
        </w:rPr>
        <w:t xml:space="preserve"> </w:t>
      </w:r>
      <w:proofErr w:type="gramStart"/>
      <w:r w:rsidRPr="0010279C">
        <w:rPr>
          <w:rFonts w:ascii="Times New Roman" w:hAnsi="Times New Roman"/>
          <w:sz w:val="16"/>
          <w:szCs w:val="16"/>
          <w:lang w:val="en-US"/>
        </w:rPr>
        <w:t>n</w:t>
      </w:r>
      <w:proofErr w:type="gramEnd"/>
    </w:p>
    <w:p w:rsidR="00934030" w:rsidRPr="000B1741" w:rsidRDefault="00934030" w:rsidP="00934030">
      <w:pPr>
        <w:autoSpaceDE w:val="0"/>
        <w:autoSpaceDN w:val="0"/>
        <w:adjustRightInd w:val="0"/>
        <w:ind w:firstLine="709"/>
        <w:rPr>
          <w:rFonts w:ascii="Times New Roman" w:hAnsi="Times New Roman"/>
          <w:sz w:val="28"/>
          <w:szCs w:val="28"/>
        </w:rPr>
      </w:pPr>
      <w:proofErr w:type="spellStart"/>
      <w:proofErr w:type="gramStart"/>
      <w:r w:rsidRPr="000B1741">
        <w:rPr>
          <w:rFonts w:ascii="Times New Roman" w:hAnsi="Times New Roman"/>
          <w:sz w:val="28"/>
          <w:szCs w:val="28"/>
          <w:lang w:val="en-US"/>
        </w:rPr>
        <w:t>Mer</w:t>
      </w:r>
      <w:proofErr w:type="spellEnd"/>
      <w:r w:rsidRPr="000B1741">
        <w:rPr>
          <w:rFonts w:ascii="Times New Roman" w:hAnsi="Times New Roman"/>
          <w:sz w:val="28"/>
          <w:szCs w:val="28"/>
        </w:rPr>
        <w:t xml:space="preserve">  =</w:t>
      </w:r>
      <w:proofErr w:type="gramEnd"/>
      <w:r w:rsidRPr="000B1741">
        <w:rPr>
          <w:rFonts w:ascii="Times New Roman" w:hAnsi="Times New Roman"/>
          <w:sz w:val="28"/>
          <w:szCs w:val="28"/>
        </w:rPr>
        <w:t xml:space="preserve">  (1/</w:t>
      </w:r>
      <w:r w:rsidRPr="000B1741">
        <w:rPr>
          <w:rFonts w:ascii="Times New Roman" w:hAnsi="Times New Roman"/>
          <w:sz w:val="28"/>
          <w:szCs w:val="28"/>
          <w:lang w:val="en-US"/>
        </w:rPr>
        <w:t>n</w:t>
      </w:r>
      <w:r w:rsidRPr="000B1741">
        <w:rPr>
          <w:rFonts w:ascii="Times New Roman" w:hAnsi="Times New Roman"/>
          <w:sz w:val="28"/>
          <w:szCs w:val="28"/>
        </w:rPr>
        <w:t xml:space="preserve">) </w:t>
      </w:r>
      <w:proofErr w:type="spellStart"/>
      <w:r w:rsidRPr="000B1741">
        <w:rPr>
          <w:rFonts w:ascii="Times New Roman" w:hAnsi="Times New Roman"/>
          <w:sz w:val="28"/>
          <w:szCs w:val="28"/>
        </w:rPr>
        <w:t>х</w:t>
      </w:r>
      <w:proofErr w:type="spellEnd"/>
      <w:r w:rsidRPr="000B1741">
        <w:rPr>
          <w:rFonts w:ascii="Times New Roman" w:hAnsi="Times New Roman"/>
          <w:sz w:val="28"/>
          <w:szCs w:val="28"/>
        </w:rPr>
        <w:t xml:space="preserve">  </w:t>
      </w:r>
      <w:r w:rsidRPr="000B1741">
        <w:rPr>
          <w:rFonts w:ascii="Times New Roman" w:hAnsi="Times New Roman"/>
          <w:sz w:val="28"/>
          <w:szCs w:val="28"/>
        </w:rPr>
        <w:sym w:font="Symbol" w:char="F0E5"/>
      </w:r>
      <w:r w:rsidRPr="000B1741">
        <w:rPr>
          <w:rFonts w:ascii="Times New Roman" w:hAnsi="Times New Roman"/>
          <w:sz w:val="28"/>
          <w:szCs w:val="28"/>
        </w:rPr>
        <w:t>(</w:t>
      </w:r>
      <w:proofErr w:type="spellStart"/>
      <w:r w:rsidRPr="000B1741">
        <w:rPr>
          <w:rFonts w:ascii="Times New Roman" w:hAnsi="Times New Roman"/>
          <w:sz w:val="28"/>
          <w:szCs w:val="28"/>
          <w:lang w:val="en-US"/>
        </w:rPr>
        <w:t>R</w:t>
      </w:r>
      <w:r w:rsidRPr="000B1741">
        <w:rPr>
          <w:rFonts w:ascii="Times New Roman" w:hAnsi="Times New Roman"/>
          <w:sz w:val="28"/>
          <w:szCs w:val="28"/>
          <w:vertAlign w:val="subscript"/>
          <w:lang w:val="en-US"/>
        </w:rPr>
        <w:t>j</w:t>
      </w:r>
      <w:proofErr w:type="spellEnd"/>
      <w:r w:rsidRPr="000B1741">
        <w:rPr>
          <w:rFonts w:ascii="Times New Roman" w:hAnsi="Times New Roman"/>
          <w:sz w:val="28"/>
          <w:szCs w:val="28"/>
          <w:vertAlign w:val="subscript"/>
        </w:rPr>
        <w:t xml:space="preserve"> </w:t>
      </w:r>
      <w:proofErr w:type="spellStart"/>
      <w:r w:rsidRPr="000B1741">
        <w:rPr>
          <w:rFonts w:ascii="Times New Roman" w:hAnsi="Times New Roman"/>
          <w:sz w:val="28"/>
          <w:szCs w:val="28"/>
        </w:rPr>
        <w:t>х</w:t>
      </w:r>
      <w:proofErr w:type="spellEnd"/>
      <w:r w:rsidRPr="000B1741">
        <w:rPr>
          <w:rFonts w:ascii="Times New Roman" w:hAnsi="Times New Roman"/>
          <w:sz w:val="28"/>
          <w:szCs w:val="28"/>
        </w:rPr>
        <w:t xml:space="preserve"> 100%),</w:t>
      </w:r>
    </w:p>
    <w:p w:rsidR="00934030" w:rsidRPr="0010279C" w:rsidRDefault="00934030" w:rsidP="00934030">
      <w:pPr>
        <w:autoSpaceDE w:val="0"/>
        <w:autoSpaceDN w:val="0"/>
        <w:adjustRightInd w:val="0"/>
        <w:ind w:firstLine="709"/>
        <w:rPr>
          <w:rFonts w:ascii="Times New Roman" w:hAnsi="Times New Roman"/>
          <w:sz w:val="16"/>
          <w:szCs w:val="16"/>
        </w:rPr>
      </w:pPr>
      <w:r w:rsidRPr="000B1741">
        <w:rPr>
          <w:rFonts w:ascii="Times New Roman" w:hAnsi="Times New Roman"/>
          <w:sz w:val="28"/>
          <w:szCs w:val="28"/>
        </w:rPr>
        <w:t xml:space="preserve">              </w:t>
      </w:r>
      <w:r>
        <w:rPr>
          <w:rFonts w:ascii="Times New Roman" w:hAnsi="Times New Roman"/>
          <w:sz w:val="28"/>
          <w:szCs w:val="28"/>
        </w:rPr>
        <w:t xml:space="preserve">            </w:t>
      </w:r>
      <w:r w:rsidRPr="0010279C">
        <w:rPr>
          <w:rFonts w:ascii="Times New Roman" w:hAnsi="Times New Roman"/>
          <w:sz w:val="16"/>
          <w:szCs w:val="16"/>
          <w:lang w:val="en-US"/>
        </w:rPr>
        <w:t>j</w:t>
      </w:r>
      <w:r w:rsidRPr="0010279C">
        <w:rPr>
          <w:rFonts w:ascii="Times New Roman" w:hAnsi="Times New Roman"/>
          <w:sz w:val="16"/>
          <w:szCs w:val="16"/>
        </w:rPr>
        <w:t>=1</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t>где:</w:t>
      </w:r>
    </w:p>
    <w:p w:rsidR="00934030" w:rsidRPr="000B1741" w:rsidRDefault="00934030" w:rsidP="00934030">
      <w:pPr>
        <w:autoSpaceDE w:val="0"/>
        <w:autoSpaceDN w:val="0"/>
        <w:adjustRightInd w:val="0"/>
        <w:ind w:firstLine="709"/>
        <w:rPr>
          <w:rFonts w:ascii="Times New Roman" w:hAnsi="Times New Roman"/>
          <w:sz w:val="28"/>
          <w:szCs w:val="28"/>
        </w:rPr>
      </w:pPr>
      <w:proofErr w:type="spellStart"/>
      <w:r w:rsidRPr="000B1741">
        <w:rPr>
          <w:rFonts w:ascii="Times New Roman" w:hAnsi="Times New Roman"/>
          <w:sz w:val="28"/>
          <w:szCs w:val="28"/>
          <w:lang w:val="en-US"/>
        </w:rPr>
        <w:t>Mer</w:t>
      </w:r>
      <w:proofErr w:type="spellEnd"/>
      <w:r w:rsidRPr="000B1741">
        <w:rPr>
          <w:rFonts w:ascii="Times New Roman" w:hAnsi="Times New Roman"/>
          <w:sz w:val="28"/>
          <w:szCs w:val="28"/>
        </w:rPr>
        <w:t xml:space="preserve"> – оценка степени реализ</w:t>
      </w:r>
      <w:r>
        <w:rPr>
          <w:rFonts w:ascii="Times New Roman" w:hAnsi="Times New Roman"/>
          <w:sz w:val="28"/>
          <w:szCs w:val="28"/>
        </w:rPr>
        <w:t xml:space="preserve">ации мероприятий </w:t>
      </w:r>
      <w:r w:rsidR="00A27A2F">
        <w:rPr>
          <w:rFonts w:ascii="Times New Roman" w:hAnsi="Times New Roman"/>
          <w:sz w:val="28"/>
          <w:szCs w:val="28"/>
        </w:rPr>
        <w:t>Програм</w:t>
      </w:r>
      <w:r w:rsidRPr="000B1741">
        <w:rPr>
          <w:rFonts w:ascii="Times New Roman" w:hAnsi="Times New Roman"/>
          <w:sz w:val="28"/>
          <w:szCs w:val="28"/>
        </w:rPr>
        <w:t>мы;</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lang w:val="en-US"/>
        </w:rPr>
        <w:t>n</w:t>
      </w:r>
      <w:r w:rsidRPr="000B1741">
        <w:rPr>
          <w:rFonts w:ascii="Times New Roman" w:hAnsi="Times New Roman"/>
          <w:sz w:val="28"/>
          <w:szCs w:val="28"/>
        </w:rPr>
        <w:t xml:space="preserve"> – </w:t>
      </w:r>
      <w:proofErr w:type="gramStart"/>
      <w:r w:rsidRPr="000B1741">
        <w:rPr>
          <w:rFonts w:ascii="Times New Roman" w:hAnsi="Times New Roman"/>
          <w:sz w:val="28"/>
          <w:szCs w:val="28"/>
        </w:rPr>
        <w:t>количество</w:t>
      </w:r>
      <w:proofErr w:type="gramEnd"/>
      <w:r w:rsidRPr="000B1741">
        <w:rPr>
          <w:rFonts w:ascii="Times New Roman" w:hAnsi="Times New Roman"/>
          <w:sz w:val="28"/>
          <w:szCs w:val="28"/>
        </w:rPr>
        <w:t xml:space="preserve"> мероприятий, включенных в </w:t>
      </w:r>
      <w:r w:rsidR="00A27A2F">
        <w:rPr>
          <w:rFonts w:ascii="Times New Roman" w:hAnsi="Times New Roman"/>
          <w:sz w:val="28"/>
          <w:szCs w:val="28"/>
        </w:rPr>
        <w:t>Програм</w:t>
      </w:r>
      <w:r w:rsidRPr="000B1741">
        <w:rPr>
          <w:rFonts w:ascii="Times New Roman" w:hAnsi="Times New Roman"/>
          <w:sz w:val="28"/>
          <w:szCs w:val="28"/>
        </w:rPr>
        <w:t>му;</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sym w:font="Symbol" w:char="F0E5"/>
      </w:r>
      <w:r w:rsidRPr="000B1741">
        <w:rPr>
          <w:rFonts w:ascii="Times New Roman" w:hAnsi="Times New Roman"/>
          <w:sz w:val="28"/>
          <w:szCs w:val="28"/>
        </w:rPr>
        <w:t xml:space="preserve"> – сумма значений;</w:t>
      </w:r>
    </w:p>
    <w:p w:rsidR="00934030" w:rsidRPr="000B1741" w:rsidRDefault="00934030" w:rsidP="00934030">
      <w:pPr>
        <w:autoSpaceDE w:val="0"/>
        <w:autoSpaceDN w:val="0"/>
        <w:adjustRightInd w:val="0"/>
        <w:ind w:firstLine="709"/>
        <w:rPr>
          <w:rFonts w:ascii="Times New Roman" w:hAnsi="Times New Roman"/>
          <w:sz w:val="28"/>
          <w:szCs w:val="28"/>
        </w:rPr>
      </w:pPr>
      <w:proofErr w:type="spellStart"/>
      <w:r w:rsidRPr="000B1741">
        <w:rPr>
          <w:rFonts w:ascii="Times New Roman" w:hAnsi="Times New Roman"/>
          <w:sz w:val="28"/>
          <w:szCs w:val="28"/>
          <w:lang w:val="en-US"/>
        </w:rPr>
        <w:t>R</w:t>
      </w:r>
      <w:r w:rsidRPr="000B1741">
        <w:rPr>
          <w:rFonts w:ascii="Times New Roman" w:hAnsi="Times New Roman"/>
          <w:sz w:val="28"/>
          <w:szCs w:val="28"/>
          <w:vertAlign w:val="subscript"/>
          <w:lang w:val="en-US"/>
        </w:rPr>
        <w:t>j</w:t>
      </w:r>
      <w:proofErr w:type="spellEnd"/>
      <w:r w:rsidRPr="000B1741">
        <w:rPr>
          <w:rFonts w:ascii="Times New Roman" w:hAnsi="Times New Roman"/>
          <w:sz w:val="28"/>
          <w:szCs w:val="28"/>
        </w:rPr>
        <w:t xml:space="preserve"> – показатель достижения ожидаемого непосредственного результата  </w:t>
      </w:r>
      <w:r w:rsidRPr="000B1741">
        <w:rPr>
          <w:rFonts w:ascii="Times New Roman" w:hAnsi="Times New Roman"/>
          <w:sz w:val="28"/>
          <w:szCs w:val="28"/>
          <w:lang w:val="en-US"/>
        </w:rPr>
        <w:t>j</w:t>
      </w:r>
      <w:r>
        <w:rPr>
          <w:rFonts w:ascii="Times New Roman" w:hAnsi="Times New Roman"/>
          <w:sz w:val="28"/>
          <w:szCs w:val="28"/>
        </w:rPr>
        <w:t xml:space="preserve">-го мероприятия  </w:t>
      </w:r>
      <w:r w:rsidR="00A27A2F">
        <w:rPr>
          <w:rFonts w:ascii="Times New Roman" w:hAnsi="Times New Roman"/>
          <w:sz w:val="28"/>
          <w:szCs w:val="28"/>
        </w:rPr>
        <w:t>Програм</w:t>
      </w:r>
      <w:r w:rsidRPr="000B1741">
        <w:rPr>
          <w:rFonts w:ascii="Times New Roman" w:hAnsi="Times New Roman"/>
          <w:sz w:val="28"/>
          <w:szCs w:val="28"/>
        </w:rPr>
        <w:t>мы, определяемый в случае достижения непосредственного результата в отчетном периоде как «1», в случае не достижения непосредственного результата - как «0».</w:t>
      </w:r>
    </w:p>
    <w:p w:rsidR="00934030" w:rsidRPr="000B1741" w:rsidRDefault="00934030" w:rsidP="00934030">
      <w:pPr>
        <w:autoSpaceDE w:val="0"/>
        <w:autoSpaceDN w:val="0"/>
        <w:adjustRightInd w:val="0"/>
        <w:ind w:firstLine="709"/>
        <w:rPr>
          <w:rFonts w:ascii="Times New Roman" w:hAnsi="Times New Roman"/>
          <w:sz w:val="28"/>
          <w:szCs w:val="28"/>
        </w:rPr>
      </w:pPr>
    </w:p>
    <w:p w:rsidR="00934030" w:rsidRPr="000B1741" w:rsidRDefault="00934030" w:rsidP="00934030">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 </w:t>
      </w:r>
      <w:r w:rsidRPr="000B1741">
        <w:rPr>
          <w:rFonts w:ascii="Times New Roman" w:hAnsi="Times New Roman"/>
          <w:sz w:val="28"/>
          <w:szCs w:val="28"/>
        </w:rPr>
        <w:t xml:space="preserve">Комплексная оценка эффективности реализации </w:t>
      </w:r>
      <w:r w:rsidR="00A27A2F">
        <w:rPr>
          <w:rFonts w:ascii="Times New Roman" w:hAnsi="Times New Roman"/>
          <w:sz w:val="28"/>
          <w:szCs w:val="28"/>
        </w:rPr>
        <w:t>Програм</w:t>
      </w:r>
      <w:r w:rsidRPr="000B1741">
        <w:rPr>
          <w:rFonts w:ascii="Times New Roman" w:hAnsi="Times New Roman"/>
          <w:sz w:val="28"/>
          <w:szCs w:val="28"/>
        </w:rPr>
        <w:t>мы (далее – «комплексная оценка») производится по следующей формуле:</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lang w:val="en-US"/>
        </w:rPr>
        <w:t>O</w:t>
      </w:r>
      <w:r w:rsidRPr="000B1741">
        <w:rPr>
          <w:rFonts w:ascii="Times New Roman" w:hAnsi="Times New Roman"/>
          <w:sz w:val="28"/>
          <w:szCs w:val="28"/>
        </w:rPr>
        <w:t xml:space="preserve"> = (</w:t>
      </w:r>
      <w:proofErr w:type="spellStart"/>
      <w:r w:rsidRPr="000B1741">
        <w:rPr>
          <w:rFonts w:ascii="Times New Roman" w:hAnsi="Times New Roman"/>
          <w:sz w:val="28"/>
          <w:szCs w:val="28"/>
          <w:lang w:val="en-US"/>
        </w:rPr>
        <w:t>Cel</w:t>
      </w:r>
      <w:proofErr w:type="spellEnd"/>
      <w:r w:rsidRPr="000B1741">
        <w:rPr>
          <w:rFonts w:ascii="Times New Roman" w:hAnsi="Times New Roman"/>
          <w:sz w:val="28"/>
          <w:szCs w:val="28"/>
        </w:rPr>
        <w:t xml:space="preserve"> + </w:t>
      </w:r>
      <w:r w:rsidRPr="000B1741">
        <w:rPr>
          <w:rFonts w:ascii="Times New Roman" w:hAnsi="Times New Roman"/>
          <w:sz w:val="28"/>
          <w:szCs w:val="28"/>
          <w:lang w:val="en-US"/>
        </w:rPr>
        <w:t>Fin</w:t>
      </w:r>
      <w:r w:rsidRPr="000B1741">
        <w:rPr>
          <w:rFonts w:ascii="Times New Roman" w:hAnsi="Times New Roman"/>
          <w:sz w:val="28"/>
          <w:szCs w:val="28"/>
        </w:rPr>
        <w:t xml:space="preserve"> + </w:t>
      </w:r>
      <w:proofErr w:type="spellStart"/>
      <w:r w:rsidRPr="000B1741">
        <w:rPr>
          <w:rFonts w:ascii="Times New Roman" w:hAnsi="Times New Roman"/>
          <w:sz w:val="28"/>
          <w:szCs w:val="28"/>
          <w:lang w:val="en-US"/>
        </w:rPr>
        <w:t>Mer</w:t>
      </w:r>
      <w:proofErr w:type="spellEnd"/>
      <w:r w:rsidRPr="000B1741">
        <w:rPr>
          <w:rFonts w:ascii="Times New Roman" w:hAnsi="Times New Roman"/>
          <w:sz w:val="28"/>
          <w:szCs w:val="28"/>
        </w:rPr>
        <w:t>)/3,</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t xml:space="preserve">где: </w:t>
      </w:r>
      <w:r w:rsidRPr="000B1741">
        <w:rPr>
          <w:rFonts w:ascii="Times New Roman" w:hAnsi="Times New Roman"/>
          <w:sz w:val="28"/>
          <w:szCs w:val="28"/>
          <w:lang w:val="en-US"/>
        </w:rPr>
        <w:t>O</w:t>
      </w:r>
      <w:r w:rsidRPr="000B1741">
        <w:rPr>
          <w:rFonts w:ascii="Times New Roman" w:hAnsi="Times New Roman"/>
          <w:sz w:val="28"/>
          <w:szCs w:val="28"/>
        </w:rPr>
        <w:t xml:space="preserve"> – комплексная оценка.</w:t>
      </w:r>
    </w:p>
    <w:p w:rsidR="00934030" w:rsidRPr="000B1741" w:rsidRDefault="00934030" w:rsidP="00934030">
      <w:pPr>
        <w:autoSpaceDE w:val="0"/>
        <w:autoSpaceDN w:val="0"/>
        <w:adjustRightInd w:val="0"/>
        <w:ind w:firstLine="0"/>
        <w:rPr>
          <w:rFonts w:ascii="Times New Roman" w:hAnsi="Times New Roman"/>
          <w:sz w:val="28"/>
          <w:szCs w:val="28"/>
        </w:rPr>
      </w:pPr>
      <w:r w:rsidRPr="000B1741">
        <w:rPr>
          <w:rFonts w:ascii="Times New Roman" w:hAnsi="Times New Roman"/>
          <w:sz w:val="28"/>
          <w:szCs w:val="28"/>
        </w:rPr>
        <w:t xml:space="preserve">Реализация </w:t>
      </w:r>
      <w:r w:rsidR="00A27A2F">
        <w:rPr>
          <w:rFonts w:ascii="Times New Roman" w:hAnsi="Times New Roman"/>
          <w:sz w:val="28"/>
          <w:szCs w:val="28"/>
        </w:rPr>
        <w:t>Програм</w:t>
      </w:r>
      <w:r w:rsidRPr="000B1741">
        <w:rPr>
          <w:rFonts w:ascii="Times New Roman" w:hAnsi="Times New Roman"/>
          <w:sz w:val="28"/>
          <w:szCs w:val="28"/>
        </w:rPr>
        <w:t>мы может характеризоваться:</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t>высоким уровнем эффективности;</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t>средним уровнем эффективности;</w:t>
      </w:r>
    </w:p>
    <w:p w:rsidR="00934030" w:rsidRPr="000B1741" w:rsidRDefault="00934030" w:rsidP="00934030">
      <w:pPr>
        <w:autoSpaceDE w:val="0"/>
        <w:autoSpaceDN w:val="0"/>
        <w:adjustRightInd w:val="0"/>
        <w:ind w:firstLine="709"/>
        <w:rPr>
          <w:rFonts w:ascii="Times New Roman" w:hAnsi="Times New Roman"/>
          <w:sz w:val="28"/>
          <w:szCs w:val="28"/>
        </w:rPr>
      </w:pPr>
      <w:r w:rsidRPr="000B1741">
        <w:rPr>
          <w:rFonts w:ascii="Times New Roman" w:hAnsi="Times New Roman"/>
          <w:sz w:val="28"/>
          <w:szCs w:val="28"/>
        </w:rPr>
        <w:t>низким уровнем эффективности.</w:t>
      </w:r>
    </w:p>
    <w:p w:rsidR="00934030" w:rsidRPr="000B1741" w:rsidRDefault="00A27A2F" w:rsidP="00934030">
      <w:pPr>
        <w:autoSpaceDE w:val="0"/>
        <w:autoSpaceDN w:val="0"/>
        <w:adjustRightInd w:val="0"/>
        <w:ind w:firstLine="708"/>
        <w:rPr>
          <w:rFonts w:ascii="Times New Roman" w:hAnsi="Times New Roman"/>
          <w:sz w:val="28"/>
          <w:szCs w:val="28"/>
        </w:rPr>
      </w:pPr>
      <w:r>
        <w:rPr>
          <w:rFonts w:ascii="Times New Roman" w:hAnsi="Times New Roman"/>
          <w:sz w:val="28"/>
          <w:szCs w:val="28"/>
        </w:rPr>
        <w:t>Програм</w:t>
      </w:r>
      <w:r w:rsidR="00934030" w:rsidRPr="000B1741">
        <w:rPr>
          <w:rFonts w:ascii="Times New Roman" w:hAnsi="Times New Roman"/>
          <w:sz w:val="28"/>
          <w:szCs w:val="28"/>
        </w:rPr>
        <w:t>ма считается реализуемой с высоким уровнем эффективности, если комплексная оценка составляет 80 % и более.</w:t>
      </w:r>
    </w:p>
    <w:p w:rsidR="00934030" w:rsidRPr="000B1741" w:rsidRDefault="00A27A2F" w:rsidP="00934030">
      <w:pPr>
        <w:autoSpaceDE w:val="0"/>
        <w:autoSpaceDN w:val="0"/>
        <w:adjustRightInd w:val="0"/>
        <w:ind w:firstLine="709"/>
        <w:rPr>
          <w:rFonts w:ascii="Times New Roman" w:hAnsi="Times New Roman"/>
          <w:sz w:val="28"/>
          <w:szCs w:val="28"/>
        </w:rPr>
      </w:pPr>
      <w:r>
        <w:rPr>
          <w:rFonts w:ascii="Times New Roman" w:hAnsi="Times New Roman"/>
          <w:sz w:val="28"/>
          <w:szCs w:val="28"/>
        </w:rPr>
        <w:t>Програм</w:t>
      </w:r>
      <w:r w:rsidR="00934030" w:rsidRPr="000B1741">
        <w:rPr>
          <w:rFonts w:ascii="Times New Roman" w:hAnsi="Times New Roman"/>
          <w:sz w:val="28"/>
          <w:szCs w:val="28"/>
        </w:rPr>
        <w:t>ма считается реализуемой со средним уровнем эффективности, если комплексная оценка находится в интервале от 40 % до 80 %.</w:t>
      </w:r>
    </w:p>
    <w:p w:rsidR="00934030" w:rsidRDefault="00934030" w:rsidP="00934030">
      <w:pPr>
        <w:ind w:firstLine="709"/>
        <w:rPr>
          <w:rFonts w:ascii="Times New Roman" w:hAnsi="Times New Roman"/>
          <w:sz w:val="28"/>
          <w:szCs w:val="28"/>
        </w:rPr>
      </w:pPr>
      <w:r w:rsidRPr="000B1741">
        <w:rPr>
          <w:rFonts w:ascii="Times New Roman" w:hAnsi="Times New Roman"/>
          <w:sz w:val="28"/>
          <w:szCs w:val="28"/>
        </w:rPr>
        <w:t xml:space="preserve">Если реализация </w:t>
      </w:r>
      <w:r w:rsidR="00A27A2F">
        <w:rPr>
          <w:rFonts w:ascii="Times New Roman" w:hAnsi="Times New Roman"/>
          <w:sz w:val="28"/>
          <w:szCs w:val="28"/>
        </w:rPr>
        <w:t>Програм</w:t>
      </w:r>
      <w:r w:rsidRPr="000B1741">
        <w:rPr>
          <w:rFonts w:ascii="Times New Roman" w:hAnsi="Times New Roman"/>
          <w:sz w:val="28"/>
          <w:szCs w:val="28"/>
        </w:rPr>
        <w:t>мы не отвечает приведенным выше диапазонам значений, уровень эффективности ее реализации признает</w:t>
      </w:r>
      <w:r>
        <w:rPr>
          <w:rFonts w:ascii="Times New Roman" w:hAnsi="Times New Roman"/>
          <w:sz w:val="28"/>
          <w:szCs w:val="28"/>
        </w:rPr>
        <w:t>ся низким.</w:t>
      </w:r>
    </w:p>
    <w:p w:rsidR="00934030" w:rsidRDefault="00934030" w:rsidP="00934030">
      <w:pPr>
        <w:ind w:firstLine="567"/>
        <w:rPr>
          <w:rFonts w:ascii="Times New Roman" w:hAnsi="Times New Roman"/>
          <w:sz w:val="28"/>
          <w:szCs w:val="28"/>
        </w:rPr>
      </w:pPr>
    </w:p>
    <w:p w:rsidR="00934030" w:rsidRDefault="00934030" w:rsidP="00484BDD">
      <w:pPr>
        <w:autoSpaceDE w:val="0"/>
        <w:autoSpaceDN w:val="0"/>
        <w:adjustRightInd w:val="0"/>
        <w:ind w:firstLine="709"/>
        <w:rPr>
          <w:rFonts w:ascii="Times New Roman" w:hAnsi="Times New Roman" w:cs="Times New Roman"/>
          <w:sz w:val="28"/>
          <w:szCs w:val="28"/>
        </w:rPr>
      </w:pPr>
    </w:p>
    <w:sectPr w:rsidR="00934030" w:rsidSect="00CD5198">
      <w:pgSz w:w="11905" w:h="16838"/>
      <w:pgMar w:top="1134" w:right="850" w:bottom="709"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635" w:rsidRDefault="00717635" w:rsidP="00AE12A6">
      <w:r>
        <w:separator/>
      </w:r>
    </w:p>
  </w:endnote>
  <w:endnote w:type="continuationSeparator" w:id="0">
    <w:p w:rsidR="00717635" w:rsidRDefault="00717635" w:rsidP="00AE1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635" w:rsidRDefault="00717635" w:rsidP="00AE12A6">
      <w:r>
        <w:separator/>
      </w:r>
    </w:p>
  </w:footnote>
  <w:footnote w:type="continuationSeparator" w:id="0">
    <w:p w:rsidR="00717635" w:rsidRDefault="00717635" w:rsidP="00AE1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A6" w:rsidRDefault="00AE12A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E4207"/>
    <w:multiLevelType w:val="hybridMultilevel"/>
    <w:tmpl w:val="81FE5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626DC"/>
    <w:rsid w:val="000229DE"/>
    <w:rsid w:val="00053C5C"/>
    <w:rsid w:val="000C6EBE"/>
    <w:rsid w:val="001264FE"/>
    <w:rsid w:val="00215725"/>
    <w:rsid w:val="00230985"/>
    <w:rsid w:val="002C701D"/>
    <w:rsid w:val="002D7D4A"/>
    <w:rsid w:val="00335849"/>
    <w:rsid w:val="00364F0B"/>
    <w:rsid w:val="003E6BE1"/>
    <w:rsid w:val="00403F07"/>
    <w:rsid w:val="00415C7F"/>
    <w:rsid w:val="00426D46"/>
    <w:rsid w:val="00484BDD"/>
    <w:rsid w:val="004E2F6B"/>
    <w:rsid w:val="00514710"/>
    <w:rsid w:val="00544C91"/>
    <w:rsid w:val="005A4FCB"/>
    <w:rsid w:val="005B5AAB"/>
    <w:rsid w:val="005C0EAE"/>
    <w:rsid w:val="005C6C85"/>
    <w:rsid w:val="0061244D"/>
    <w:rsid w:val="006863AB"/>
    <w:rsid w:val="00694ABB"/>
    <w:rsid w:val="006A47E0"/>
    <w:rsid w:val="006F7AAC"/>
    <w:rsid w:val="00717635"/>
    <w:rsid w:val="007C7C4C"/>
    <w:rsid w:val="007E77B5"/>
    <w:rsid w:val="008211BD"/>
    <w:rsid w:val="008419C9"/>
    <w:rsid w:val="008522C3"/>
    <w:rsid w:val="008A7D43"/>
    <w:rsid w:val="008F6C8B"/>
    <w:rsid w:val="00934030"/>
    <w:rsid w:val="00986E51"/>
    <w:rsid w:val="009900DE"/>
    <w:rsid w:val="009C3303"/>
    <w:rsid w:val="009C742E"/>
    <w:rsid w:val="00A00E5E"/>
    <w:rsid w:val="00A27A2F"/>
    <w:rsid w:val="00A57AEB"/>
    <w:rsid w:val="00A87056"/>
    <w:rsid w:val="00AD0A8E"/>
    <w:rsid w:val="00AE0D8F"/>
    <w:rsid w:val="00AE12A6"/>
    <w:rsid w:val="00B76260"/>
    <w:rsid w:val="00B84748"/>
    <w:rsid w:val="00BA3664"/>
    <w:rsid w:val="00BB2C3E"/>
    <w:rsid w:val="00C07402"/>
    <w:rsid w:val="00C20EDB"/>
    <w:rsid w:val="00C2777D"/>
    <w:rsid w:val="00CD5198"/>
    <w:rsid w:val="00D52208"/>
    <w:rsid w:val="00D733A8"/>
    <w:rsid w:val="00DE6C4B"/>
    <w:rsid w:val="00E16589"/>
    <w:rsid w:val="00E27503"/>
    <w:rsid w:val="00F02D49"/>
    <w:rsid w:val="00F626DC"/>
    <w:rsid w:val="00F77E3D"/>
    <w:rsid w:val="00FF1BB6"/>
    <w:rsid w:val="00FF3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6DC"/>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F626DC"/>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F626DC"/>
    <w:pPr>
      <w:widowControl w:val="0"/>
      <w:autoSpaceDE w:val="0"/>
      <w:autoSpaceDN w:val="0"/>
      <w:ind w:firstLine="0"/>
      <w:jc w:val="left"/>
    </w:pPr>
    <w:rPr>
      <w:rFonts w:ascii="Tahoma" w:eastAsia="Times New Roman" w:hAnsi="Tahoma" w:cs="Tahoma"/>
      <w:sz w:val="20"/>
      <w:szCs w:val="20"/>
      <w:lang w:eastAsia="ru-RU"/>
    </w:rPr>
  </w:style>
  <w:style w:type="character" w:styleId="a3">
    <w:name w:val="Hyperlink"/>
    <w:basedOn w:val="a0"/>
    <w:uiPriority w:val="99"/>
    <w:unhideWhenUsed/>
    <w:rsid w:val="007C7C4C"/>
    <w:rPr>
      <w:color w:val="0000FF" w:themeColor="hyperlink"/>
      <w:u w:val="single"/>
    </w:rPr>
  </w:style>
  <w:style w:type="paragraph" w:customStyle="1" w:styleId="ConsPlusCell">
    <w:name w:val="ConsPlusCell"/>
    <w:rsid w:val="00544C91"/>
    <w:pPr>
      <w:widowControl w:val="0"/>
      <w:autoSpaceDE w:val="0"/>
      <w:autoSpaceDN w:val="0"/>
      <w:adjustRightInd w:val="0"/>
      <w:ind w:firstLine="0"/>
      <w:jc w:val="left"/>
    </w:pPr>
    <w:rPr>
      <w:rFonts w:ascii="Arial" w:eastAsia="Times New Roman" w:hAnsi="Arial" w:cs="Arial"/>
      <w:sz w:val="20"/>
      <w:szCs w:val="20"/>
      <w:lang w:eastAsia="ru-RU"/>
    </w:rPr>
  </w:style>
  <w:style w:type="paragraph" w:styleId="a4">
    <w:name w:val="List Paragraph"/>
    <w:basedOn w:val="a"/>
    <w:uiPriority w:val="34"/>
    <w:qFormat/>
    <w:rsid w:val="00BB2C3E"/>
    <w:pPr>
      <w:ind w:left="720"/>
      <w:contextualSpacing/>
    </w:pPr>
  </w:style>
  <w:style w:type="paragraph" w:styleId="a5">
    <w:name w:val="Balloon Text"/>
    <w:basedOn w:val="a"/>
    <w:link w:val="a6"/>
    <w:uiPriority w:val="99"/>
    <w:semiHidden/>
    <w:unhideWhenUsed/>
    <w:rsid w:val="00335849"/>
    <w:rPr>
      <w:rFonts w:ascii="Tahoma" w:hAnsi="Tahoma" w:cs="Tahoma"/>
      <w:sz w:val="16"/>
      <w:szCs w:val="16"/>
    </w:rPr>
  </w:style>
  <w:style w:type="character" w:customStyle="1" w:styleId="a6">
    <w:name w:val="Текст выноски Знак"/>
    <w:basedOn w:val="a0"/>
    <w:link w:val="a5"/>
    <w:uiPriority w:val="99"/>
    <w:semiHidden/>
    <w:rsid w:val="00335849"/>
    <w:rPr>
      <w:rFonts w:ascii="Tahoma" w:hAnsi="Tahoma" w:cs="Tahoma"/>
      <w:sz w:val="16"/>
      <w:szCs w:val="16"/>
    </w:rPr>
  </w:style>
  <w:style w:type="paragraph" w:customStyle="1" w:styleId="1">
    <w:name w:val="Абзац списка1"/>
    <w:basedOn w:val="a"/>
    <w:rsid w:val="00934030"/>
    <w:pPr>
      <w:spacing w:after="200" w:line="276" w:lineRule="auto"/>
      <w:ind w:left="720" w:firstLine="0"/>
      <w:contextualSpacing/>
      <w:jc w:val="left"/>
    </w:pPr>
    <w:rPr>
      <w:rFonts w:ascii="Calibri" w:eastAsia="Times New Roman" w:hAnsi="Calibri" w:cs="Times New Roman"/>
    </w:rPr>
  </w:style>
  <w:style w:type="paragraph" w:styleId="a7">
    <w:name w:val="header"/>
    <w:basedOn w:val="a"/>
    <w:link w:val="a8"/>
    <w:uiPriority w:val="99"/>
    <w:semiHidden/>
    <w:unhideWhenUsed/>
    <w:rsid w:val="00AE12A6"/>
    <w:pPr>
      <w:tabs>
        <w:tab w:val="center" w:pos="4677"/>
        <w:tab w:val="right" w:pos="9355"/>
      </w:tabs>
    </w:pPr>
  </w:style>
  <w:style w:type="character" w:customStyle="1" w:styleId="a8">
    <w:name w:val="Верхний колонтитул Знак"/>
    <w:basedOn w:val="a0"/>
    <w:link w:val="a7"/>
    <w:uiPriority w:val="99"/>
    <w:semiHidden/>
    <w:rsid w:val="00AE12A6"/>
  </w:style>
  <w:style w:type="paragraph" w:styleId="a9">
    <w:name w:val="footer"/>
    <w:basedOn w:val="a"/>
    <w:link w:val="aa"/>
    <w:uiPriority w:val="99"/>
    <w:semiHidden/>
    <w:unhideWhenUsed/>
    <w:rsid w:val="00AE12A6"/>
    <w:pPr>
      <w:tabs>
        <w:tab w:val="center" w:pos="4677"/>
        <w:tab w:val="right" w:pos="9355"/>
      </w:tabs>
    </w:pPr>
  </w:style>
  <w:style w:type="character" w:customStyle="1" w:styleId="aa">
    <w:name w:val="Нижний колонтитул Знак"/>
    <w:basedOn w:val="a0"/>
    <w:link w:val="a9"/>
    <w:uiPriority w:val="99"/>
    <w:semiHidden/>
    <w:rsid w:val="00AE12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0DD408DC148800877BA8B528D656BA5DA083F7EDEF6ECAA9D70CBAA9726BBD7B0EACB342EF9E31EC650610HFV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C0DD408DC148800877BA8B528D656BA5DAD8AF5EBEF6ECAA9D70CBAA9726BBD7B0EACB342EF9E31EC650610HFV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4C0DD408DC148800877BA8B528D656BA5DA083F7EDEF6ECAA9D70CBAA9726BBD7B0EACB342EF9E31EC650610HFVDF" TargetMode="External"/><Relationship Id="rId4" Type="http://schemas.openxmlformats.org/officeDocument/2006/relationships/webSettings" Target="webSettings.xml"/><Relationship Id="rId9" Type="http://schemas.openxmlformats.org/officeDocument/2006/relationships/hyperlink" Target="consultantplus://offline/ref=4C0DD408DC148800877BA8B528D656BA5DAD8AF5EBEF6ECAA9D70CBAA9726BBD7B0EACB342EF9E31EC650610HFV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2187</Words>
  <Characters>12467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Админ</cp:lastModifiedBy>
  <cp:revision>8</cp:revision>
  <cp:lastPrinted>2021-01-25T10:33:00Z</cp:lastPrinted>
  <dcterms:created xsi:type="dcterms:W3CDTF">2021-01-25T10:21:00Z</dcterms:created>
  <dcterms:modified xsi:type="dcterms:W3CDTF">2021-02-01T07:13:00Z</dcterms:modified>
</cp:coreProperties>
</file>