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  <w:r w:rsidRPr="002E1E0A">
        <w:rPr>
          <w:color w:val="0000FF"/>
          <w:sz w:val="28"/>
          <w:szCs w:val="28"/>
        </w:rPr>
        <w:t>РОССИЙСКАЯ  ФЕДЕРАЦИЯ</w:t>
      </w:r>
    </w:p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</w:p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  <w:r w:rsidRPr="002E1E0A">
        <w:rPr>
          <w:color w:val="0000FF"/>
          <w:sz w:val="28"/>
          <w:szCs w:val="28"/>
        </w:rPr>
        <w:t>АДМИНИСТРАЦИЯ РУБЦОВСКОГО РАЙОНА</w:t>
      </w:r>
    </w:p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  <w:r w:rsidRPr="002E1E0A">
        <w:rPr>
          <w:color w:val="0000FF"/>
          <w:sz w:val="28"/>
          <w:szCs w:val="28"/>
        </w:rPr>
        <w:t>АЛТАЙСКОГО КРАЯ</w:t>
      </w:r>
    </w:p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</w:p>
    <w:p w:rsidR="002E1E0A" w:rsidRPr="00111579" w:rsidRDefault="002E1E0A" w:rsidP="002E1E0A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2E1E0A" w:rsidRPr="002E1E0A" w:rsidRDefault="002E1E0A" w:rsidP="002E1E0A">
      <w:pPr>
        <w:jc w:val="center"/>
        <w:rPr>
          <w:rFonts w:ascii="Impact" w:hAnsi="Impact"/>
          <w:color w:val="0000FF"/>
          <w:sz w:val="28"/>
          <w:szCs w:val="28"/>
        </w:rPr>
      </w:pPr>
    </w:p>
    <w:p w:rsidR="002E1E0A" w:rsidRPr="002E1E0A" w:rsidRDefault="002E1E0A" w:rsidP="002E1E0A">
      <w:pPr>
        <w:jc w:val="both"/>
        <w:rPr>
          <w:color w:val="0000FF"/>
          <w:sz w:val="28"/>
          <w:szCs w:val="28"/>
        </w:rPr>
      </w:pPr>
      <w:r w:rsidRPr="002E1E0A">
        <w:rPr>
          <w:color w:val="0000FF"/>
          <w:sz w:val="28"/>
          <w:szCs w:val="28"/>
        </w:rPr>
        <w:t>___</w:t>
      </w:r>
      <w:r w:rsidR="00B0634C" w:rsidRPr="00B0634C">
        <w:rPr>
          <w:color w:val="0000FF"/>
          <w:sz w:val="28"/>
          <w:szCs w:val="28"/>
          <w:u w:val="single"/>
        </w:rPr>
        <w:t>29.12.2022</w:t>
      </w:r>
      <w:r w:rsidRPr="002E1E0A">
        <w:rPr>
          <w:color w:val="0000FF"/>
          <w:sz w:val="28"/>
          <w:szCs w:val="28"/>
        </w:rPr>
        <w:t>_______                                                              №____</w:t>
      </w:r>
      <w:r w:rsidR="00B0634C" w:rsidRPr="00B0634C">
        <w:rPr>
          <w:color w:val="0000FF"/>
          <w:sz w:val="28"/>
          <w:szCs w:val="28"/>
          <w:u w:val="single"/>
        </w:rPr>
        <w:t>776</w:t>
      </w:r>
      <w:r w:rsidRPr="002E1E0A">
        <w:rPr>
          <w:color w:val="0000FF"/>
          <w:sz w:val="28"/>
          <w:szCs w:val="28"/>
        </w:rPr>
        <w:t>______</w:t>
      </w:r>
    </w:p>
    <w:p w:rsidR="002E1E0A" w:rsidRPr="002E1E0A" w:rsidRDefault="002E1E0A" w:rsidP="002E1E0A">
      <w:pPr>
        <w:jc w:val="center"/>
        <w:rPr>
          <w:color w:val="0000FF"/>
          <w:sz w:val="28"/>
          <w:szCs w:val="28"/>
        </w:rPr>
      </w:pPr>
      <w:r w:rsidRPr="002E1E0A">
        <w:rPr>
          <w:color w:val="0000FF"/>
          <w:sz w:val="28"/>
          <w:szCs w:val="28"/>
        </w:rPr>
        <w:t>г</w:t>
      </w:r>
      <w:proofErr w:type="gramStart"/>
      <w:r w:rsidRPr="002E1E0A">
        <w:rPr>
          <w:color w:val="0000FF"/>
          <w:sz w:val="28"/>
          <w:szCs w:val="28"/>
        </w:rPr>
        <w:t>.Р</w:t>
      </w:r>
      <w:proofErr w:type="gramEnd"/>
      <w:r w:rsidRPr="002E1E0A">
        <w:rPr>
          <w:color w:val="0000FF"/>
          <w:sz w:val="28"/>
          <w:szCs w:val="28"/>
        </w:rPr>
        <w:t>убцовск</w:t>
      </w:r>
    </w:p>
    <w:p w:rsidR="002E1E0A" w:rsidRPr="002E1E0A" w:rsidRDefault="002E1E0A" w:rsidP="002E1E0A">
      <w:pPr>
        <w:pStyle w:val="ae"/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2E1E0A" w:rsidRDefault="002E1E0A" w:rsidP="002E1E0A">
      <w:pPr>
        <w:pStyle w:val="ae"/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2E1E0A" w:rsidRDefault="002E1E0A" w:rsidP="002E1E0A">
      <w:pPr>
        <w:pStyle w:val="ae"/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2E1E0A" w:rsidRDefault="002E1E0A" w:rsidP="002E1E0A">
      <w:pPr>
        <w:pStyle w:val="ae"/>
        <w:snapToGrid w:val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>Об организации световой маскировки</w:t>
      </w:r>
    </w:p>
    <w:p w:rsidR="002E1E0A" w:rsidRPr="00ED5D25" w:rsidRDefault="002E1E0A" w:rsidP="002E1E0A">
      <w:pPr>
        <w:pStyle w:val="ae"/>
        <w:snapToGri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>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Рубцовского</w:t>
      </w:r>
      <w:proofErr w:type="spell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при угрозе</w:t>
      </w:r>
    </w:p>
    <w:p w:rsidR="002E1E0A" w:rsidRPr="00ED5D25" w:rsidRDefault="002E1E0A" w:rsidP="002E1E0A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ED5D25">
        <w:rPr>
          <w:rFonts w:ascii="Times New Roman" w:hAnsi="Times New Roman" w:cs="Times New Roman"/>
          <w:color w:val="auto"/>
          <w:sz w:val="28"/>
          <w:szCs w:val="28"/>
        </w:rPr>
        <w:t>ведении</w:t>
      </w:r>
      <w:proofErr w:type="gram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военных действий</w:t>
      </w:r>
    </w:p>
    <w:p w:rsidR="002E1E0A" w:rsidRPr="00ED5D25" w:rsidRDefault="002E1E0A" w:rsidP="002E1E0A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1E0A" w:rsidRPr="006E6AB4" w:rsidRDefault="002E1E0A" w:rsidP="002E1E0A">
      <w:pPr>
        <w:pStyle w:val="ae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Российской Федерации от 12.02.1998 № 28-ФЗ «О гражданской обороне», от 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Pr="00ED5D25">
        <w:rPr>
          <w:rFonts w:ascii="Times New Roman" w:hAnsi="Times New Roman" w:cs="Times New Roman"/>
          <w:sz w:val="28"/>
          <w:szCs w:val="28"/>
        </w:rPr>
        <w:t xml:space="preserve"> </w:t>
      </w:r>
      <w:r w:rsidRPr="00ED5D2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D5D25">
        <w:rPr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2.01.53-84 «Световая маскировка населенных пунктов и объектов народного хозяйства»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6AB4">
        <w:rPr>
          <w:rFonts w:ascii="Times New Roman" w:hAnsi="Times New Roman" w:cs="Times New Roman"/>
          <w:color w:val="auto"/>
          <w:sz w:val="28"/>
          <w:szCs w:val="28"/>
        </w:rPr>
        <w:t>в целях обеспечения выполнения мероприятий гражданской обороны,</w:t>
      </w:r>
    </w:p>
    <w:p w:rsidR="002E1E0A" w:rsidRPr="00ED5D25" w:rsidRDefault="002E1E0A" w:rsidP="002E1E0A">
      <w:pPr>
        <w:pStyle w:val="ae"/>
        <w:rPr>
          <w:rFonts w:ascii="Times New Roman" w:hAnsi="Times New Roman" w:cs="Times New Roman"/>
          <w:color w:val="auto"/>
          <w:sz w:val="28"/>
          <w:szCs w:val="28"/>
        </w:rPr>
      </w:pPr>
      <w:r w:rsidRPr="00ED5D25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2E1E0A" w:rsidRPr="00BC66D3" w:rsidRDefault="002E1E0A" w:rsidP="002E1E0A">
      <w:pPr>
        <w:ind w:firstLine="851"/>
        <w:jc w:val="both"/>
        <w:rPr>
          <w:sz w:val="28"/>
          <w:szCs w:val="28"/>
        </w:rPr>
      </w:pPr>
      <w:r w:rsidRPr="00BC66D3">
        <w:rPr>
          <w:sz w:val="28"/>
          <w:szCs w:val="28"/>
        </w:rPr>
        <w:t xml:space="preserve">1.Утвердить Положение об организации световой маскировки территории </w:t>
      </w:r>
      <w:proofErr w:type="spellStart"/>
      <w:r w:rsidRPr="00BC66D3">
        <w:rPr>
          <w:sz w:val="28"/>
          <w:szCs w:val="28"/>
        </w:rPr>
        <w:t>Рубцовского</w:t>
      </w:r>
      <w:proofErr w:type="spellEnd"/>
      <w:r w:rsidRPr="00BC66D3">
        <w:rPr>
          <w:sz w:val="28"/>
          <w:szCs w:val="28"/>
        </w:rPr>
        <w:t xml:space="preserve"> района при угрозе и ведении военных действий (прилагается).</w:t>
      </w:r>
    </w:p>
    <w:p w:rsidR="002E1E0A" w:rsidRDefault="002E1E0A" w:rsidP="002E1E0A">
      <w:pPr>
        <w:shd w:val="clear" w:color="auto" w:fill="FFFFFF"/>
        <w:tabs>
          <w:tab w:val="left" w:pos="1219"/>
        </w:tabs>
        <w:spacing w:line="322" w:lineRule="exact"/>
        <w:ind w:right="10" w:firstLine="851"/>
        <w:jc w:val="both"/>
      </w:pPr>
      <w:r w:rsidRPr="00BC66D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перечень объектов и организаций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подлежащих светомаскировке в военное время (прилагается).</w:t>
      </w:r>
    </w:p>
    <w:p w:rsidR="002E1E0A" w:rsidRDefault="002E1E0A" w:rsidP="002E1E0A">
      <w:pPr>
        <w:shd w:val="clear" w:color="auto" w:fill="FFFFFF"/>
        <w:tabs>
          <w:tab w:val="left" w:pos="1291"/>
        </w:tabs>
        <w:spacing w:line="322" w:lineRule="exact"/>
        <w:ind w:right="10" w:firstLine="851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должностной состав группы организации световой маскировки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(при угрозе и ведении военных действий) (прилагается).</w:t>
      </w:r>
    </w:p>
    <w:p w:rsidR="002E1E0A" w:rsidRDefault="002E1E0A" w:rsidP="002E1E0A">
      <w:pPr>
        <w:shd w:val="clear" w:color="auto" w:fill="FFFFFF"/>
        <w:tabs>
          <w:tab w:val="left" w:pos="1214"/>
        </w:tabs>
        <w:spacing w:line="322" w:lineRule="exact"/>
        <w:ind w:right="5" w:firstLine="851"/>
        <w:jc w:val="both"/>
      </w:pPr>
      <w:r>
        <w:rPr>
          <w:spacing w:val="-1"/>
          <w:sz w:val="28"/>
          <w:szCs w:val="28"/>
        </w:rPr>
        <w:t>4. Утвердить к</w:t>
      </w:r>
      <w:r>
        <w:rPr>
          <w:sz w:val="28"/>
          <w:szCs w:val="28"/>
        </w:rPr>
        <w:t xml:space="preserve">алендарный план основных мероприятий световой маскировки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при режиме частичного затемнения, при режиме полного затемнения (прилагается).</w:t>
      </w:r>
    </w:p>
    <w:p w:rsidR="002E1E0A" w:rsidRDefault="002E1E0A" w:rsidP="002E1E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12CC">
        <w:rPr>
          <w:sz w:val="28"/>
          <w:szCs w:val="28"/>
        </w:rPr>
        <w:t>Рекомендо</w:t>
      </w:r>
      <w:r>
        <w:rPr>
          <w:sz w:val="28"/>
          <w:szCs w:val="28"/>
        </w:rPr>
        <w:t xml:space="preserve">вать руководителям </w:t>
      </w:r>
      <w:r w:rsidRPr="00C612CC">
        <w:rPr>
          <w:sz w:val="28"/>
          <w:szCs w:val="28"/>
        </w:rPr>
        <w:t>расположенных на территории района</w:t>
      </w:r>
      <w:r>
        <w:rPr>
          <w:sz w:val="28"/>
          <w:szCs w:val="28"/>
        </w:rPr>
        <w:t xml:space="preserve"> организаций</w:t>
      </w:r>
      <w:r w:rsidRPr="00C612CC">
        <w:rPr>
          <w:sz w:val="28"/>
          <w:szCs w:val="28"/>
        </w:rPr>
        <w:t xml:space="preserve"> независимо от форм собственности и ведомственной принадлежности, продолжающих работу в военное время и (или) отнесенных к категориям по </w:t>
      </w:r>
      <w:r>
        <w:rPr>
          <w:sz w:val="28"/>
          <w:szCs w:val="28"/>
        </w:rPr>
        <w:t xml:space="preserve">гражданской обороне </w:t>
      </w:r>
      <w:r w:rsidRPr="00BC66D3">
        <w:rPr>
          <w:sz w:val="28"/>
          <w:szCs w:val="28"/>
        </w:rPr>
        <w:t>назначить ответственных за организацию мероприятий по световой маскировке объектов</w:t>
      </w:r>
      <w:r>
        <w:rPr>
          <w:sz w:val="28"/>
          <w:szCs w:val="28"/>
        </w:rPr>
        <w:t xml:space="preserve"> </w:t>
      </w:r>
      <w:r w:rsidRPr="00BC66D3">
        <w:rPr>
          <w:sz w:val="28"/>
          <w:szCs w:val="28"/>
        </w:rPr>
        <w:t>при угрозе и ведении военных действий.</w:t>
      </w:r>
    </w:p>
    <w:p w:rsidR="002E1E0A" w:rsidRDefault="002E1E0A" w:rsidP="002E1E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D9412D">
        <w:rPr>
          <w:sz w:val="28"/>
          <w:szCs w:val="28"/>
        </w:rPr>
        <w:t>Контроль за</w:t>
      </w:r>
      <w:proofErr w:type="gramEnd"/>
      <w:r w:rsidRPr="00D9412D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2E1E0A" w:rsidRPr="00295D72" w:rsidRDefault="002E1E0A" w:rsidP="002E1E0A">
      <w:pPr>
        <w:pStyle w:val="ae"/>
        <w:snapToGri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6ADA">
        <w:rPr>
          <w:rFonts w:ascii="Times New Roman" w:hAnsi="Times New Roman" w:cs="Times New Roman"/>
          <w:color w:val="auto"/>
          <w:sz w:val="28"/>
          <w:szCs w:val="28"/>
        </w:rPr>
        <w:lastRenderedPageBreak/>
        <w:t>7. Постановление Администрации района от 24.01.2022 № 4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76ADA">
        <w:rPr>
          <w:rFonts w:ascii="Times New Roman" w:hAnsi="Times New Roman" w:cs="Times New Roman"/>
          <w:color w:val="auto"/>
          <w:sz w:val="28"/>
          <w:szCs w:val="28"/>
        </w:rPr>
        <w:t xml:space="preserve"> «Об организации световой маскировки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>ерритории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Рубцовского</w:t>
      </w:r>
      <w:proofErr w:type="spellEnd"/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 района при угрозе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5D25">
        <w:rPr>
          <w:rFonts w:ascii="Times New Roman" w:hAnsi="Times New Roman" w:cs="Times New Roman"/>
          <w:color w:val="auto"/>
          <w:sz w:val="28"/>
          <w:szCs w:val="28"/>
        </w:rPr>
        <w:t xml:space="preserve">и ведении военных </w:t>
      </w:r>
      <w:r w:rsidRPr="00F76ADA">
        <w:rPr>
          <w:rFonts w:ascii="Times New Roman" w:hAnsi="Times New Roman" w:cs="Times New Roman"/>
          <w:color w:val="auto"/>
          <w:sz w:val="28"/>
          <w:szCs w:val="28"/>
        </w:rPr>
        <w:t>действий» считать утратившим силу.</w:t>
      </w:r>
    </w:p>
    <w:p w:rsidR="002E1E0A" w:rsidRDefault="002E1E0A" w:rsidP="002E1E0A">
      <w:pPr>
        <w:rPr>
          <w:sz w:val="28"/>
          <w:szCs w:val="28"/>
        </w:rPr>
      </w:pPr>
    </w:p>
    <w:p w:rsidR="002E1E0A" w:rsidRPr="00ED5D25" w:rsidRDefault="002E1E0A" w:rsidP="002E1E0A">
      <w:pPr>
        <w:rPr>
          <w:sz w:val="28"/>
          <w:szCs w:val="28"/>
        </w:rPr>
      </w:pPr>
    </w:p>
    <w:p w:rsidR="002E1E0A" w:rsidRPr="00295D72" w:rsidRDefault="002E1E0A" w:rsidP="002E1E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П.И. Афанасьев</w:t>
      </w:r>
    </w:p>
    <w:p w:rsidR="00D809C9" w:rsidRDefault="002E1E0A" w:rsidP="005B75FC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9C9">
        <w:rPr>
          <w:sz w:val="28"/>
          <w:szCs w:val="28"/>
        </w:rPr>
        <w:lastRenderedPageBreak/>
        <w:t>УТВЕРЖДЕНО</w:t>
      </w:r>
    </w:p>
    <w:p w:rsidR="00D809C9" w:rsidRDefault="00D809C9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D809C9" w:rsidRDefault="005B75FC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34C">
        <w:rPr>
          <w:sz w:val="28"/>
          <w:szCs w:val="28"/>
        </w:rPr>
        <w:t xml:space="preserve"> 29.12.2022 </w:t>
      </w:r>
      <w:r w:rsidR="00D809C9">
        <w:rPr>
          <w:sz w:val="28"/>
          <w:szCs w:val="28"/>
        </w:rPr>
        <w:t xml:space="preserve"> № </w:t>
      </w:r>
      <w:r w:rsidR="00B0634C">
        <w:rPr>
          <w:sz w:val="28"/>
          <w:szCs w:val="28"/>
        </w:rPr>
        <w:t xml:space="preserve"> 776</w:t>
      </w:r>
    </w:p>
    <w:p w:rsidR="00ED5D25" w:rsidRPr="00ED5D25" w:rsidRDefault="00ED5D25" w:rsidP="00ED5D25">
      <w:pPr>
        <w:pStyle w:val="ae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362D7" w:rsidRDefault="002362D7" w:rsidP="00ED5D25">
      <w:pPr>
        <w:jc w:val="center"/>
        <w:rPr>
          <w:sz w:val="28"/>
          <w:szCs w:val="28"/>
        </w:rPr>
      </w:pPr>
    </w:p>
    <w:p w:rsidR="00E33CD4" w:rsidRDefault="00ED5D25" w:rsidP="00ED5D25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ПОЛОЖЕНИЕ</w:t>
      </w:r>
    </w:p>
    <w:p w:rsidR="00ED5D25" w:rsidRPr="00ED5D25" w:rsidRDefault="00ED5D25" w:rsidP="00ED5D25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 xml:space="preserve">об организации световой маскировки территории </w:t>
      </w:r>
      <w:proofErr w:type="spellStart"/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</w:t>
      </w:r>
      <w:proofErr w:type="spellEnd"/>
      <w:r w:rsidRPr="00ED5D25">
        <w:rPr>
          <w:sz w:val="28"/>
          <w:szCs w:val="28"/>
        </w:rPr>
        <w:t xml:space="preserve"> района при угрозе и ведении военных действий</w:t>
      </w:r>
    </w:p>
    <w:p w:rsidR="00ED5D25" w:rsidRPr="00ED5D25" w:rsidRDefault="00ED5D25" w:rsidP="00ED5D25">
      <w:pPr>
        <w:rPr>
          <w:sz w:val="28"/>
          <w:szCs w:val="28"/>
        </w:rPr>
      </w:pPr>
    </w:p>
    <w:p w:rsidR="00ED5D25" w:rsidRDefault="00ED5D25" w:rsidP="00ED5D25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1. Общие положения</w:t>
      </w:r>
    </w:p>
    <w:p w:rsidR="002362D7" w:rsidRPr="00ED5D25" w:rsidRDefault="002362D7" w:rsidP="00ED5D25">
      <w:pPr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1.1. Настоящее Положение определяет цели, основные принципы планирования, обеспечения и проведения мероприятий по световой маскировк</w:t>
      </w:r>
      <w:r w:rsidR="00D809C9">
        <w:rPr>
          <w:sz w:val="28"/>
          <w:szCs w:val="28"/>
        </w:rPr>
        <w:t>е</w:t>
      </w:r>
      <w:r w:rsidRPr="00ED5D25">
        <w:rPr>
          <w:sz w:val="28"/>
          <w:szCs w:val="28"/>
        </w:rPr>
        <w:t xml:space="preserve"> (далее </w:t>
      </w:r>
      <w:r w:rsidR="00D809C9">
        <w:rPr>
          <w:sz w:val="28"/>
          <w:szCs w:val="28"/>
        </w:rPr>
        <w:t>– «</w:t>
      </w:r>
      <w:r w:rsidRPr="00ED5D25">
        <w:rPr>
          <w:sz w:val="28"/>
          <w:szCs w:val="28"/>
        </w:rPr>
        <w:t>светомаскировка</w:t>
      </w:r>
      <w:r w:rsidR="00D809C9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) территории </w:t>
      </w:r>
      <w:proofErr w:type="spellStart"/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</w:t>
      </w:r>
      <w:proofErr w:type="spellEnd"/>
      <w:r w:rsidRPr="00ED5D25">
        <w:rPr>
          <w:sz w:val="28"/>
          <w:szCs w:val="28"/>
        </w:rPr>
        <w:t xml:space="preserve"> района при угрозе ведения военных действий и ведении военных действий.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 и нормативно правовыми актами </w:t>
      </w:r>
      <w:r w:rsidR="00D809C9">
        <w:rPr>
          <w:sz w:val="28"/>
          <w:szCs w:val="28"/>
        </w:rPr>
        <w:t>А</w:t>
      </w:r>
      <w:r w:rsidRPr="00ED5D25">
        <w:rPr>
          <w:sz w:val="28"/>
          <w:szCs w:val="28"/>
        </w:rPr>
        <w:t>дминистрации района.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1.3. Общий </w:t>
      </w:r>
      <w:proofErr w:type="gramStart"/>
      <w:r w:rsidRPr="00ED5D25">
        <w:rPr>
          <w:sz w:val="28"/>
          <w:szCs w:val="28"/>
        </w:rPr>
        <w:t>контроль за</w:t>
      </w:r>
      <w:proofErr w:type="gramEnd"/>
      <w:r w:rsidRPr="00ED5D25">
        <w:rPr>
          <w:sz w:val="28"/>
          <w:szCs w:val="28"/>
        </w:rPr>
        <w:t xml:space="preserve"> планированием и выполнением светомаскировочных мероприятий при угрозе и ведении военных действий осуществляет Руководитель гражданской обороны </w:t>
      </w:r>
      <w:proofErr w:type="spellStart"/>
      <w:r w:rsidR="00D809C9">
        <w:rPr>
          <w:sz w:val="28"/>
          <w:szCs w:val="28"/>
        </w:rPr>
        <w:t>Рубцов</w:t>
      </w:r>
      <w:r w:rsidRPr="00ED5D25">
        <w:rPr>
          <w:sz w:val="28"/>
          <w:szCs w:val="28"/>
        </w:rPr>
        <w:t>ского</w:t>
      </w:r>
      <w:proofErr w:type="spellEnd"/>
      <w:r w:rsidRPr="00ED5D25">
        <w:rPr>
          <w:sz w:val="28"/>
          <w:szCs w:val="28"/>
        </w:rPr>
        <w:t xml:space="preserve"> района.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1.4. </w:t>
      </w:r>
      <w:r w:rsidR="00D809C9">
        <w:rPr>
          <w:sz w:val="28"/>
          <w:szCs w:val="28"/>
        </w:rPr>
        <w:t>Н</w:t>
      </w:r>
      <w:r w:rsidR="00D809C9" w:rsidRPr="00D809C9">
        <w:rPr>
          <w:sz w:val="28"/>
          <w:szCs w:val="28"/>
        </w:rPr>
        <w:t xml:space="preserve">ачальник </w:t>
      </w:r>
      <w:proofErr w:type="spellStart"/>
      <w:r w:rsidR="00D809C9" w:rsidRPr="00D809C9">
        <w:rPr>
          <w:sz w:val="28"/>
          <w:szCs w:val="28"/>
        </w:rPr>
        <w:t>Рубцовски</w:t>
      </w:r>
      <w:r w:rsidR="00D809C9">
        <w:rPr>
          <w:sz w:val="28"/>
          <w:szCs w:val="28"/>
        </w:rPr>
        <w:t>х</w:t>
      </w:r>
      <w:proofErr w:type="spellEnd"/>
      <w:r w:rsidR="00D809C9" w:rsidRPr="00D809C9">
        <w:rPr>
          <w:sz w:val="28"/>
          <w:szCs w:val="28"/>
        </w:rPr>
        <w:t xml:space="preserve"> РЭС филиала ПАО «МРСК Сибири» </w:t>
      </w:r>
      <w:proofErr w:type="gramStart"/>
      <w:r w:rsidR="00D809C9" w:rsidRPr="00D809C9">
        <w:rPr>
          <w:sz w:val="28"/>
          <w:szCs w:val="28"/>
        </w:rPr>
        <w:t>-«</w:t>
      </w:r>
      <w:proofErr w:type="spellStart"/>
      <w:proofErr w:type="gramEnd"/>
      <w:r w:rsidR="00D809C9" w:rsidRPr="00D809C9">
        <w:rPr>
          <w:sz w:val="28"/>
          <w:szCs w:val="28"/>
        </w:rPr>
        <w:t>Алтайэнерго</w:t>
      </w:r>
      <w:proofErr w:type="spellEnd"/>
      <w:r w:rsidR="00D809C9" w:rsidRPr="00D809C9">
        <w:rPr>
          <w:sz w:val="28"/>
          <w:szCs w:val="28"/>
        </w:rPr>
        <w:t xml:space="preserve">» ПО ЗЭС </w:t>
      </w:r>
      <w:r w:rsidRPr="00ED5D25">
        <w:rPr>
          <w:sz w:val="28"/>
          <w:szCs w:val="28"/>
        </w:rPr>
        <w:t>готовит предложения для принятия решений, связанных с планированием и всесторонней подготовкой к проведению светомаскировочных мероприятий ру</w:t>
      </w:r>
      <w:r w:rsidR="00502457">
        <w:rPr>
          <w:sz w:val="28"/>
          <w:szCs w:val="28"/>
        </w:rPr>
        <w:t xml:space="preserve">ководителем гражданской обороны </w:t>
      </w:r>
      <w:r w:rsidRPr="00ED5D25">
        <w:rPr>
          <w:sz w:val="28"/>
          <w:szCs w:val="28"/>
        </w:rPr>
        <w:t>района, являющи</w:t>
      </w:r>
      <w:r w:rsidR="00502457">
        <w:rPr>
          <w:sz w:val="28"/>
          <w:szCs w:val="28"/>
        </w:rPr>
        <w:t>х</w:t>
      </w:r>
      <w:r w:rsidRPr="00ED5D25">
        <w:rPr>
          <w:sz w:val="28"/>
          <w:szCs w:val="28"/>
        </w:rPr>
        <w:t xml:space="preserve">ся обязательными для организаций, предприятий и учреждений </w:t>
      </w:r>
      <w:proofErr w:type="spellStart"/>
      <w:r w:rsidR="00502457">
        <w:rPr>
          <w:sz w:val="28"/>
          <w:szCs w:val="28"/>
        </w:rPr>
        <w:t>Рубцовск</w:t>
      </w:r>
      <w:r w:rsidRPr="00ED5D25">
        <w:rPr>
          <w:sz w:val="28"/>
          <w:szCs w:val="28"/>
        </w:rPr>
        <w:t>ого</w:t>
      </w:r>
      <w:proofErr w:type="spellEnd"/>
      <w:r w:rsidRPr="00ED5D25">
        <w:rPr>
          <w:sz w:val="28"/>
          <w:szCs w:val="28"/>
        </w:rPr>
        <w:t xml:space="preserve"> района всех форм собственности.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1.5. </w:t>
      </w:r>
      <w:proofErr w:type="gramStart"/>
      <w:r w:rsidRPr="00ED5D25">
        <w:rPr>
          <w:sz w:val="28"/>
          <w:szCs w:val="28"/>
        </w:rPr>
        <w:t>Контроль за</w:t>
      </w:r>
      <w:proofErr w:type="gramEnd"/>
      <w:r w:rsidRPr="00ED5D25">
        <w:rPr>
          <w:sz w:val="28"/>
          <w:szCs w:val="28"/>
        </w:rPr>
        <w:t xml:space="preserve"> планированием и выполнение</w:t>
      </w:r>
      <w:r w:rsidR="00502457">
        <w:rPr>
          <w:sz w:val="28"/>
          <w:szCs w:val="28"/>
        </w:rPr>
        <w:t>м</w:t>
      </w:r>
      <w:r w:rsidRPr="00ED5D25">
        <w:rPr>
          <w:sz w:val="28"/>
          <w:szCs w:val="28"/>
        </w:rPr>
        <w:t xml:space="preserve"> светомаскировочных мероприятий на объектах экономики района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лица за светомаскировку.</w:t>
      </w:r>
    </w:p>
    <w:p w:rsidR="00502457" w:rsidRDefault="00502457" w:rsidP="002362D7">
      <w:pPr>
        <w:ind w:firstLine="851"/>
        <w:jc w:val="center"/>
        <w:rPr>
          <w:sz w:val="28"/>
          <w:szCs w:val="28"/>
        </w:rPr>
      </w:pPr>
    </w:p>
    <w:p w:rsidR="00ED5D25" w:rsidRDefault="00ED5D25" w:rsidP="002362D7">
      <w:pPr>
        <w:ind w:firstLine="851"/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2. Основные мероприятия светомаскировки</w:t>
      </w:r>
    </w:p>
    <w:p w:rsidR="002362D7" w:rsidRPr="00ED5D25" w:rsidRDefault="002362D7" w:rsidP="002362D7">
      <w:pPr>
        <w:ind w:firstLine="851"/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 По режиму частичного затемнения.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Режим частичного затемнения (далее</w:t>
      </w:r>
      <w:r w:rsidR="00502457">
        <w:rPr>
          <w:sz w:val="28"/>
          <w:szCs w:val="28"/>
        </w:rPr>
        <w:t xml:space="preserve"> </w:t>
      </w:r>
      <w:r w:rsidRPr="00ED5D25">
        <w:rPr>
          <w:sz w:val="28"/>
          <w:szCs w:val="28"/>
        </w:rPr>
        <w:t xml:space="preserve">– «ЧЗ»)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экономики. Основное назначение режима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Ч3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заключается в проведении подготовительных мероприятий, необходимых для введения режима полного затемнения. Режим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Ч3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вводится путем выполнения следующих мероприятий: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lastRenderedPageBreak/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2.1.5. Места проведения наружных аварийно-спасательных и других неотложных работ (далее </w:t>
      </w:r>
      <w:r w:rsidR="00502457">
        <w:rPr>
          <w:sz w:val="28"/>
          <w:szCs w:val="28"/>
        </w:rPr>
        <w:t>– «</w:t>
      </w:r>
      <w:r w:rsidRPr="00ED5D25">
        <w:rPr>
          <w:sz w:val="28"/>
          <w:szCs w:val="28"/>
        </w:rPr>
        <w:t>АСДНР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>) предусматривается освещать от 1 лк до 20 лк в зависимости от разряда зрительных работ.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2.1.6. Время выполнения мероприятий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составляет не более 16 часов. 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 По режиму полного затемнения.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Режим полного затемнения </w:t>
      </w:r>
      <w:r w:rsidR="00502457" w:rsidRPr="00ED5D25">
        <w:rPr>
          <w:sz w:val="28"/>
          <w:szCs w:val="28"/>
        </w:rPr>
        <w:t xml:space="preserve">(далее </w:t>
      </w:r>
      <w:r w:rsidR="00502457">
        <w:rPr>
          <w:sz w:val="28"/>
          <w:szCs w:val="28"/>
        </w:rPr>
        <w:t>–</w:t>
      </w:r>
      <w:r w:rsidR="00502457" w:rsidRPr="00ED5D25">
        <w:rPr>
          <w:sz w:val="28"/>
          <w:szCs w:val="28"/>
        </w:rPr>
        <w:t xml:space="preserve"> </w:t>
      </w:r>
      <w:r w:rsidR="00502457">
        <w:rPr>
          <w:sz w:val="28"/>
          <w:szCs w:val="28"/>
        </w:rPr>
        <w:t>«</w:t>
      </w:r>
      <w:r w:rsidR="00502457"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="00502457" w:rsidRPr="00ED5D25">
        <w:rPr>
          <w:sz w:val="28"/>
          <w:szCs w:val="28"/>
        </w:rPr>
        <w:t>)</w:t>
      </w:r>
      <w:r w:rsidRPr="00ED5D25">
        <w:rPr>
          <w:sz w:val="28"/>
          <w:szCs w:val="28"/>
        </w:rPr>
        <w:t xml:space="preserve"> вводится по сигналу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Воздушная тревога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. Включение освещения в объеме режима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ЧЗ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производится по сигналу </w:t>
      </w:r>
      <w:r w:rsidR="00502457">
        <w:rPr>
          <w:sz w:val="28"/>
          <w:szCs w:val="28"/>
        </w:rPr>
        <w:t>«О</w:t>
      </w:r>
      <w:r w:rsidRPr="00ED5D25">
        <w:rPr>
          <w:sz w:val="28"/>
          <w:szCs w:val="28"/>
        </w:rPr>
        <w:t xml:space="preserve">тбой воздушной тревоги». Режим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вводится путем выполнения следующих мероприятий: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2.2.1. На объектах, прекращающих работу по сигналу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Воздушная тревога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>, в помещениях жилых, общественных и вспомогательных зданий производится полное отключение освещения.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2.2.2. Отключается наружное освещение объектов, улиц и других потребителей, указанных в подпунктах 2.1.2, 2.1.3. настоящего Положения.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2.2.3. В местах проведения АСДНР допускается наличие освещения, но не более 0,2 лк.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>2.2.4. Транспорт останавливается, световые сигнальные огни гасятся, светофоры отключаются.</w:t>
      </w: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t xml:space="preserve">2.2.5. Время выполнения мероприятий </w:t>
      </w:r>
      <w:r w:rsidR="00502457">
        <w:rPr>
          <w:sz w:val="28"/>
          <w:szCs w:val="28"/>
        </w:rPr>
        <w:t>«</w:t>
      </w:r>
      <w:r w:rsidRPr="00ED5D25">
        <w:rPr>
          <w:sz w:val="28"/>
          <w:szCs w:val="28"/>
        </w:rPr>
        <w:t>ПЗ</w:t>
      </w:r>
      <w:r w:rsidR="00502457">
        <w:rPr>
          <w:sz w:val="28"/>
          <w:szCs w:val="28"/>
        </w:rPr>
        <w:t>»</w:t>
      </w:r>
      <w:r w:rsidRPr="00ED5D25">
        <w:rPr>
          <w:sz w:val="28"/>
          <w:szCs w:val="28"/>
        </w:rPr>
        <w:t xml:space="preserve"> не должно превышать 3 минут.</w:t>
      </w:r>
    </w:p>
    <w:p w:rsidR="002362D7" w:rsidRDefault="002362D7" w:rsidP="00ED5D25">
      <w:pPr>
        <w:ind w:firstLine="708"/>
        <w:jc w:val="both"/>
        <w:rPr>
          <w:sz w:val="28"/>
          <w:szCs w:val="28"/>
        </w:rPr>
      </w:pPr>
    </w:p>
    <w:p w:rsidR="00ED5D25" w:rsidRDefault="00ED5D25" w:rsidP="002362D7">
      <w:pPr>
        <w:jc w:val="center"/>
        <w:rPr>
          <w:sz w:val="28"/>
          <w:szCs w:val="28"/>
        </w:rPr>
      </w:pPr>
      <w:r w:rsidRPr="00ED5D25">
        <w:rPr>
          <w:sz w:val="28"/>
          <w:szCs w:val="28"/>
        </w:rPr>
        <w:t>3. Ответственность за невыполнение мероприятий по планированию и выполнению светомаскировки.</w:t>
      </w:r>
    </w:p>
    <w:p w:rsidR="002362D7" w:rsidRPr="00ED5D25" w:rsidRDefault="002362D7" w:rsidP="002362D7">
      <w:pPr>
        <w:jc w:val="center"/>
        <w:rPr>
          <w:sz w:val="28"/>
          <w:szCs w:val="28"/>
        </w:rPr>
      </w:pPr>
    </w:p>
    <w:p w:rsidR="00ED5D25" w:rsidRPr="00ED5D25" w:rsidRDefault="00ED5D25" w:rsidP="002362D7">
      <w:pPr>
        <w:ind w:firstLine="851"/>
        <w:jc w:val="both"/>
        <w:rPr>
          <w:sz w:val="28"/>
          <w:szCs w:val="28"/>
        </w:rPr>
      </w:pPr>
      <w:r w:rsidRPr="00ED5D25">
        <w:rPr>
          <w:sz w:val="28"/>
          <w:szCs w:val="28"/>
        </w:rPr>
        <w:lastRenderedPageBreak/>
        <w:t>3.1. 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</w:t>
      </w:r>
    </w:p>
    <w:p w:rsidR="00E33CD4" w:rsidRDefault="00E33CD4" w:rsidP="00ED5D25">
      <w:pPr>
        <w:jc w:val="both"/>
      </w:pPr>
    </w:p>
    <w:p w:rsidR="00ED5D25" w:rsidRDefault="00ED5D25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E33CD4"/>
    <w:p w:rsidR="00E33CD4" w:rsidRDefault="00E33CD4" w:rsidP="005B75FC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33CD4" w:rsidRDefault="00E33CD4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E33CD4" w:rsidRDefault="00B0634C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29.12.2022 </w:t>
      </w:r>
      <w:r w:rsidR="00E33CD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776</w:t>
      </w:r>
    </w:p>
    <w:p w:rsidR="00E33CD4" w:rsidRDefault="00E33CD4" w:rsidP="00E33CD4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rPr>
          <w:sz w:val="28"/>
          <w:szCs w:val="28"/>
        </w:rPr>
      </w:pPr>
    </w:p>
    <w:p w:rsidR="00E33CD4" w:rsidRDefault="00E33CD4" w:rsidP="00E33CD4">
      <w:pPr>
        <w:pStyle w:val="Style6"/>
        <w:widowControl/>
        <w:tabs>
          <w:tab w:val="left" w:pos="672"/>
          <w:tab w:val="left" w:pos="5812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3CD4" w:rsidRDefault="00E33CD4" w:rsidP="00E33CD4">
      <w:pPr>
        <w:pStyle w:val="Style6"/>
        <w:widowControl/>
        <w:tabs>
          <w:tab w:val="left" w:pos="672"/>
          <w:tab w:val="left" w:pos="5812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и организаций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района, подлежащих светомаскировке в военное время</w:t>
      </w:r>
    </w:p>
    <w:p w:rsidR="00E33CD4" w:rsidRDefault="00E33CD4" w:rsidP="00E33CD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709"/>
        <w:gridCol w:w="3969"/>
        <w:gridCol w:w="2409"/>
      </w:tblGrid>
      <w:tr w:rsidR="00E33CD4" w:rsidRPr="00A85B99" w:rsidTr="00B93526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№</w:t>
            </w:r>
          </w:p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85B99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A85B99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A85B99">
              <w:rPr>
                <w:spacing w:val="-3"/>
                <w:sz w:val="24"/>
                <w:szCs w:val="24"/>
              </w:rPr>
              <w:t>п</w:t>
            </w:r>
            <w:proofErr w:type="spellEnd"/>
          </w:p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1</w:t>
            </w:r>
          </w:p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CD4" w:rsidRPr="00A85B99" w:rsidRDefault="00E33CD4" w:rsidP="007A02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 xml:space="preserve">ФИО руководителя, </w:t>
            </w:r>
            <w:r w:rsidRPr="00A85B99">
              <w:rPr>
                <w:spacing w:val="-2"/>
                <w:sz w:val="24"/>
                <w:szCs w:val="24"/>
              </w:rPr>
              <w:t>контактный телефон</w:t>
            </w:r>
          </w:p>
        </w:tc>
      </w:tr>
      <w:tr w:rsidR="00E33CD4" w:rsidRPr="00A85B99" w:rsidTr="00B93526">
        <w:trPr>
          <w:trHeight w:hRule="exact" w:val="1193"/>
        </w:trPr>
        <w:tc>
          <w:tcPr>
            <w:tcW w:w="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3CD4" w:rsidRPr="00A85B99" w:rsidRDefault="007A0236" w:rsidP="00B93526">
            <w:pPr>
              <w:jc w:val="center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CD4" w:rsidRPr="00A85B99" w:rsidRDefault="00A85B99" w:rsidP="00A85B99">
            <w:pPr>
              <w:shd w:val="clear" w:color="auto" w:fill="FFFFFF"/>
              <w:ind w:right="398"/>
              <w:rPr>
                <w:sz w:val="24"/>
                <w:szCs w:val="24"/>
              </w:rPr>
            </w:pPr>
            <w:r w:rsidRPr="00A85B99">
              <w:rPr>
                <w:sz w:val="24"/>
                <w:szCs w:val="24"/>
              </w:rPr>
              <w:t xml:space="preserve">ПС 500 кВ </w:t>
            </w:r>
            <w:proofErr w:type="spellStart"/>
            <w:r w:rsidRPr="00A85B99">
              <w:rPr>
                <w:sz w:val="24"/>
                <w:szCs w:val="24"/>
              </w:rPr>
              <w:t>Рубцовская</w:t>
            </w:r>
            <w:proofErr w:type="spellEnd"/>
            <w:r w:rsidRPr="00A85B99">
              <w:rPr>
                <w:sz w:val="24"/>
                <w:szCs w:val="24"/>
              </w:rPr>
              <w:t xml:space="preserve"> ПАО «ФСК ЕЭС» - ЗСП МЭС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526" w:rsidRDefault="00A85B99" w:rsidP="00A85B9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85B99">
              <w:rPr>
                <w:color w:val="000000"/>
                <w:sz w:val="24"/>
                <w:szCs w:val="24"/>
              </w:rPr>
              <w:t xml:space="preserve">658248, Алтайский край, </w:t>
            </w:r>
            <w:proofErr w:type="spellStart"/>
            <w:r w:rsidRPr="00A85B99">
              <w:rPr>
                <w:color w:val="000000"/>
                <w:sz w:val="24"/>
                <w:szCs w:val="24"/>
              </w:rPr>
              <w:t>Рубцовский</w:t>
            </w:r>
            <w:proofErr w:type="spellEnd"/>
            <w:r w:rsidRPr="00A85B99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85B99">
              <w:rPr>
                <w:color w:val="000000"/>
                <w:sz w:val="24"/>
                <w:szCs w:val="24"/>
              </w:rPr>
              <w:t>Веселоярск</w:t>
            </w:r>
            <w:proofErr w:type="spellEnd"/>
          </w:p>
          <w:p w:rsidR="00E33CD4" w:rsidRPr="00A85B99" w:rsidRDefault="00B93526" w:rsidP="00B93526">
            <w:pPr>
              <w:widowControl w:val="0"/>
              <w:adjustRightInd w:val="0"/>
              <w:ind w:left="-114" w:right="-90" w:firstLine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A85B99">
              <w:rPr>
                <w:rStyle w:val="postal-code"/>
                <w:sz w:val="24"/>
                <w:szCs w:val="24"/>
              </w:rPr>
              <w:t>656002</w:t>
            </w:r>
            <w:r w:rsidRPr="00A85B99">
              <w:rPr>
                <w:rStyle w:val="value"/>
                <w:sz w:val="24"/>
                <w:szCs w:val="24"/>
              </w:rPr>
              <w:t xml:space="preserve">, </w:t>
            </w:r>
            <w:r w:rsidRPr="00A85B99">
              <w:rPr>
                <w:rStyle w:val="region"/>
                <w:sz w:val="24"/>
                <w:szCs w:val="24"/>
              </w:rPr>
              <w:t>Алтайский край</w:t>
            </w:r>
            <w:r w:rsidRPr="00A85B99">
              <w:rPr>
                <w:rStyle w:val="value"/>
                <w:sz w:val="24"/>
                <w:szCs w:val="24"/>
              </w:rPr>
              <w:t xml:space="preserve">, </w:t>
            </w:r>
            <w:proofErr w:type="gramStart"/>
            <w:r w:rsidRPr="00A85B99">
              <w:rPr>
                <w:rStyle w:val="value"/>
                <w:sz w:val="24"/>
                <w:szCs w:val="24"/>
              </w:rPr>
              <w:t>г</w:t>
            </w:r>
            <w:proofErr w:type="gramEnd"/>
            <w:r w:rsidRPr="00A85B99">
              <w:rPr>
                <w:rStyle w:val="value"/>
                <w:sz w:val="24"/>
                <w:szCs w:val="24"/>
              </w:rPr>
              <w:t xml:space="preserve">. </w:t>
            </w:r>
            <w:r w:rsidRPr="00A85B99">
              <w:rPr>
                <w:rStyle w:val="locality"/>
                <w:sz w:val="24"/>
                <w:szCs w:val="24"/>
              </w:rPr>
              <w:t>Барнаул</w:t>
            </w:r>
            <w:r w:rsidRPr="00A85B99">
              <w:rPr>
                <w:rStyle w:val="value"/>
                <w:sz w:val="24"/>
                <w:szCs w:val="24"/>
              </w:rPr>
              <w:t xml:space="preserve">, </w:t>
            </w:r>
            <w:proofErr w:type="spellStart"/>
            <w:r w:rsidRPr="00A85B99">
              <w:rPr>
                <w:rStyle w:val="value"/>
                <w:sz w:val="24"/>
                <w:szCs w:val="24"/>
              </w:rPr>
              <w:t>п</w:t>
            </w:r>
            <w:r w:rsidRPr="00A85B99">
              <w:rPr>
                <w:rStyle w:val="street-address"/>
                <w:sz w:val="24"/>
                <w:szCs w:val="24"/>
              </w:rPr>
              <w:t>р-т</w:t>
            </w:r>
            <w:proofErr w:type="spellEnd"/>
            <w:r w:rsidRPr="00A85B99">
              <w:rPr>
                <w:rStyle w:val="street-address"/>
                <w:sz w:val="24"/>
                <w:szCs w:val="24"/>
              </w:rPr>
              <w:t xml:space="preserve"> Калинина, 17</w:t>
            </w:r>
            <w:r w:rsidR="005B75FC">
              <w:rPr>
                <w:rStyle w:val="street-address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526" w:rsidRDefault="00B93526" w:rsidP="00B93526">
            <w:pPr>
              <w:widowControl w:val="0"/>
              <w:adjustRightInd w:val="0"/>
              <w:ind w:left="-114" w:right="-90" w:firstLine="14"/>
              <w:jc w:val="center"/>
              <w:rPr>
                <w:rStyle w:val="street-address"/>
                <w:sz w:val="24"/>
                <w:szCs w:val="24"/>
              </w:rPr>
            </w:pPr>
            <w:proofErr w:type="spellStart"/>
            <w:r>
              <w:rPr>
                <w:rStyle w:val="street-address"/>
                <w:sz w:val="24"/>
                <w:szCs w:val="24"/>
              </w:rPr>
              <w:t>Питаленко</w:t>
            </w:r>
            <w:proofErr w:type="spellEnd"/>
            <w:r>
              <w:rPr>
                <w:rStyle w:val="street-address"/>
                <w:sz w:val="24"/>
                <w:szCs w:val="24"/>
              </w:rPr>
              <w:t xml:space="preserve"> Е.А.</w:t>
            </w:r>
          </w:p>
          <w:p w:rsidR="00B93526" w:rsidRDefault="00B93526" w:rsidP="00B93526">
            <w:pPr>
              <w:widowControl w:val="0"/>
              <w:adjustRightInd w:val="0"/>
              <w:ind w:left="-114" w:right="-90" w:firstLine="14"/>
              <w:jc w:val="center"/>
              <w:rPr>
                <w:rStyle w:val="street-address"/>
                <w:sz w:val="24"/>
                <w:szCs w:val="24"/>
              </w:rPr>
            </w:pPr>
            <w:proofErr w:type="gramStart"/>
            <w:r w:rsidRPr="00A85B99">
              <w:rPr>
                <w:color w:val="000000"/>
                <w:sz w:val="24"/>
                <w:szCs w:val="24"/>
              </w:rPr>
              <w:t>8(38557)73-4-71)</w:t>
            </w:r>
            <w:proofErr w:type="gramEnd"/>
          </w:p>
          <w:p w:rsidR="00B93526" w:rsidRDefault="00B93526" w:rsidP="00B93526">
            <w:pPr>
              <w:widowControl w:val="0"/>
              <w:adjustRightInd w:val="0"/>
              <w:ind w:left="-114" w:right="-90" w:firstLine="14"/>
              <w:jc w:val="center"/>
              <w:rPr>
                <w:rStyle w:val="street-address"/>
                <w:sz w:val="24"/>
                <w:szCs w:val="24"/>
              </w:rPr>
            </w:pPr>
            <w:proofErr w:type="gramStart"/>
            <w:r>
              <w:rPr>
                <w:rStyle w:val="street-address"/>
                <w:sz w:val="24"/>
                <w:szCs w:val="24"/>
              </w:rPr>
              <w:t>(</w:t>
            </w:r>
            <w:proofErr w:type="spellStart"/>
            <w:r>
              <w:rPr>
                <w:rStyle w:val="street-address"/>
                <w:sz w:val="24"/>
                <w:szCs w:val="24"/>
              </w:rPr>
              <w:t>Гавриш</w:t>
            </w:r>
            <w:proofErr w:type="spellEnd"/>
            <w:r>
              <w:rPr>
                <w:rStyle w:val="street-address"/>
                <w:sz w:val="24"/>
                <w:szCs w:val="24"/>
              </w:rPr>
              <w:t xml:space="preserve"> И.С.</w:t>
            </w:r>
            <w:proofErr w:type="gramEnd"/>
          </w:p>
          <w:p w:rsidR="00E33CD4" w:rsidRPr="00A85B99" w:rsidRDefault="00B93526" w:rsidP="00B93526">
            <w:pPr>
              <w:widowControl w:val="0"/>
              <w:adjustRightInd w:val="0"/>
              <w:ind w:left="-114" w:right="-90" w:firstLine="14"/>
              <w:jc w:val="center"/>
              <w:rPr>
                <w:sz w:val="24"/>
                <w:szCs w:val="24"/>
              </w:rPr>
            </w:pPr>
            <w:proofErr w:type="gramStart"/>
            <w:r w:rsidRPr="00A85B99">
              <w:rPr>
                <w:rStyle w:val="street-address"/>
                <w:sz w:val="24"/>
                <w:szCs w:val="24"/>
              </w:rPr>
              <w:t>8</w:t>
            </w:r>
            <w:r w:rsidRPr="00A85B99">
              <w:rPr>
                <w:rStyle w:val="value"/>
                <w:sz w:val="24"/>
                <w:szCs w:val="24"/>
              </w:rPr>
              <w:t>(3852)77-78-15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B93526" w:rsidRDefault="00B93526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Default="00E33CD4" w:rsidP="00E33CD4">
      <w:pPr>
        <w:shd w:val="clear" w:color="auto" w:fill="FFFFFF"/>
      </w:pPr>
    </w:p>
    <w:p w:rsidR="00E33CD4" w:rsidRPr="005B75FC" w:rsidRDefault="00E33CD4" w:rsidP="005B75FC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 w:rsidRPr="005B75FC">
        <w:rPr>
          <w:sz w:val="28"/>
          <w:szCs w:val="28"/>
        </w:rPr>
        <w:lastRenderedPageBreak/>
        <w:t>УТВЕРЖДЕН</w:t>
      </w:r>
    </w:p>
    <w:p w:rsidR="00E33CD4" w:rsidRPr="005B75FC" w:rsidRDefault="00E33CD4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5B75FC">
        <w:rPr>
          <w:sz w:val="28"/>
          <w:szCs w:val="28"/>
        </w:rPr>
        <w:t xml:space="preserve">постановлением Администрации </w:t>
      </w:r>
      <w:proofErr w:type="spellStart"/>
      <w:r w:rsidRPr="005B75FC">
        <w:rPr>
          <w:sz w:val="28"/>
          <w:szCs w:val="28"/>
        </w:rPr>
        <w:t>Рубцовского</w:t>
      </w:r>
      <w:proofErr w:type="spellEnd"/>
      <w:r w:rsidRPr="005B75FC">
        <w:rPr>
          <w:sz w:val="28"/>
          <w:szCs w:val="28"/>
        </w:rPr>
        <w:t xml:space="preserve"> района</w:t>
      </w:r>
    </w:p>
    <w:p w:rsidR="00B0634C" w:rsidRDefault="00B0634C" w:rsidP="00B0634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29.12.2022  №  776</w:t>
      </w:r>
    </w:p>
    <w:p w:rsidR="00E33CD4" w:rsidRPr="005B75FC" w:rsidRDefault="00E33CD4" w:rsidP="00E33CD4">
      <w:pPr>
        <w:pStyle w:val="ae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93526" w:rsidRPr="005B75FC" w:rsidRDefault="00B93526" w:rsidP="00B93526">
      <w:pPr>
        <w:shd w:val="clear" w:color="auto" w:fill="FFFFFF"/>
        <w:tabs>
          <w:tab w:val="left" w:pos="1291"/>
        </w:tabs>
        <w:spacing w:line="322" w:lineRule="exact"/>
        <w:ind w:right="10"/>
        <w:jc w:val="center"/>
        <w:rPr>
          <w:sz w:val="28"/>
          <w:szCs w:val="28"/>
        </w:rPr>
      </w:pPr>
      <w:r w:rsidRPr="005B75FC">
        <w:rPr>
          <w:sz w:val="28"/>
          <w:szCs w:val="28"/>
        </w:rPr>
        <w:t>ДОЛЖНОСТНОЙ СОСТАВ</w:t>
      </w:r>
    </w:p>
    <w:p w:rsidR="00B93526" w:rsidRPr="005B75FC" w:rsidRDefault="00B93526" w:rsidP="00952C80">
      <w:pPr>
        <w:shd w:val="clear" w:color="auto" w:fill="FFFFFF"/>
        <w:tabs>
          <w:tab w:val="left" w:pos="1291"/>
        </w:tabs>
        <w:ind w:right="10"/>
        <w:jc w:val="center"/>
        <w:rPr>
          <w:sz w:val="28"/>
          <w:szCs w:val="28"/>
        </w:rPr>
      </w:pPr>
      <w:r w:rsidRPr="005B75FC">
        <w:rPr>
          <w:sz w:val="28"/>
          <w:szCs w:val="28"/>
        </w:rPr>
        <w:t xml:space="preserve">группы организации световой маскировки </w:t>
      </w:r>
      <w:proofErr w:type="spellStart"/>
      <w:r w:rsidRPr="005B75FC">
        <w:rPr>
          <w:sz w:val="28"/>
          <w:szCs w:val="28"/>
        </w:rPr>
        <w:t>Рубцовского</w:t>
      </w:r>
      <w:proofErr w:type="spellEnd"/>
      <w:r w:rsidRPr="005B75FC">
        <w:rPr>
          <w:sz w:val="28"/>
          <w:szCs w:val="28"/>
        </w:rPr>
        <w:t xml:space="preserve"> района (при угрозе и ведении военных действий)</w:t>
      </w:r>
    </w:p>
    <w:p w:rsidR="00952C80" w:rsidRPr="005B75FC" w:rsidRDefault="00952C80" w:rsidP="00952C80">
      <w:pPr>
        <w:shd w:val="clear" w:color="auto" w:fill="FFFFFF"/>
        <w:tabs>
          <w:tab w:val="left" w:pos="994"/>
        </w:tabs>
        <w:ind w:left="710"/>
        <w:rPr>
          <w:spacing w:val="-1"/>
          <w:sz w:val="28"/>
          <w:szCs w:val="28"/>
        </w:rPr>
      </w:pPr>
    </w:p>
    <w:p w:rsidR="00952C80" w:rsidRPr="005B75FC" w:rsidRDefault="00952C80" w:rsidP="00952C80">
      <w:pPr>
        <w:shd w:val="clear" w:color="auto" w:fill="FFFFFF"/>
        <w:tabs>
          <w:tab w:val="left" w:pos="994"/>
        </w:tabs>
        <w:ind w:firstLine="851"/>
        <w:rPr>
          <w:sz w:val="28"/>
          <w:szCs w:val="28"/>
        </w:rPr>
      </w:pPr>
      <w:r w:rsidRPr="005B75FC">
        <w:rPr>
          <w:spacing w:val="-1"/>
          <w:sz w:val="28"/>
          <w:szCs w:val="28"/>
        </w:rPr>
        <w:t>1.</w:t>
      </w:r>
      <w:r w:rsidRPr="005B75FC">
        <w:rPr>
          <w:sz w:val="28"/>
          <w:szCs w:val="28"/>
        </w:rPr>
        <w:t xml:space="preserve"> </w:t>
      </w:r>
      <w:r w:rsidRPr="005B75FC">
        <w:rPr>
          <w:spacing w:val="-1"/>
          <w:sz w:val="28"/>
          <w:szCs w:val="28"/>
        </w:rPr>
        <w:t>Руководство группы.</w:t>
      </w:r>
    </w:p>
    <w:p w:rsidR="00952C80" w:rsidRPr="005B75FC" w:rsidRDefault="00952C80" w:rsidP="00952C8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right="5" w:firstLine="851"/>
        <w:jc w:val="both"/>
        <w:rPr>
          <w:spacing w:val="-1"/>
          <w:sz w:val="28"/>
          <w:szCs w:val="28"/>
        </w:rPr>
      </w:pPr>
      <w:r w:rsidRPr="005B75FC">
        <w:rPr>
          <w:sz w:val="28"/>
          <w:szCs w:val="28"/>
        </w:rPr>
        <w:t>1.1. Руководитель группы – первый заместитель главы Администрации района.</w:t>
      </w:r>
    </w:p>
    <w:p w:rsidR="00952C80" w:rsidRPr="005B75FC" w:rsidRDefault="00952C80" w:rsidP="00952C80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right="5" w:firstLine="851"/>
        <w:jc w:val="both"/>
        <w:rPr>
          <w:spacing w:val="-1"/>
          <w:sz w:val="28"/>
          <w:szCs w:val="28"/>
        </w:rPr>
      </w:pPr>
      <w:r w:rsidRPr="005B75FC">
        <w:rPr>
          <w:sz w:val="28"/>
          <w:szCs w:val="28"/>
        </w:rPr>
        <w:t>1.2. Заместитель руководителя группы – заведующий отделом по делам ГО ЧС и мобилизационной работе Администрации района.</w:t>
      </w:r>
    </w:p>
    <w:p w:rsidR="00952C80" w:rsidRPr="005B75FC" w:rsidRDefault="00952C80" w:rsidP="00952C80">
      <w:pPr>
        <w:shd w:val="clear" w:color="auto" w:fill="FFFFFF"/>
        <w:tabs>
          <w:tab w:val="left" w:pos="994"/>
        </w:tabs>
        <w:ind w:firstLine="851"/>
        <w:rPr>
          <w:sz w:val="28"/>
          <w:szCs w:val="28"/>
        </w:rPr>
      </w:pPr>
      <w:r w:rsidRPr="005B75FC">
        <w:rPr>
          <w:spacing w:val="-1"/>
          <w:sz w:val="28"/>
          <w:szCs w:val="28"/>
        </w:rPr>
        <w:t>2.</w:t>
      </w:r>
      <w:r w:rsidRPr="005B75FC">
        <w:rPr>
          <w:sz w:val="28"/>
          <w:szCs w:val="28"/>
        </w:rPr>
        <w:t xml:space="preserve"> </w:t>
      </w:r>
      <w:r w:rsidRPr="005B75FC">
        <w:rPr>
          <w:spacing w:val="-1"/>
          <w:sz w:val="28"/>
          <w:szCs w:val="28"/>
        </w:rPr>
        <w:t>Члены группы.</w:t>
      </w:r>
    </w:p>
    <w:p w:rsidR="00952C80" w:rsidRPr="005B75FC" w:rsidRDefault="00952C80" w:rsidP="00AB431E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5B75FC">
        <w:rPr>
          <w:spacing w:val="-1"/>
          <w:sz w:val="28"/>
          <w:szCs w:val="28"/>
        </w:rPr>
        <w:t xml:space="preserve">2.1. </w:t>
      </w:r>
      <w:r w:rsidRPr="005B75FC">
        <w:rPr>
          <w:sz w:val="28"/>
          <w:szCs w:val="28"/>
        </w:rPr>
        <w:t xml:space="preserve">По </w:t>
      </w:r>
      <w:proofErr w:type="gramStart"/>
      <w:r w:rsidRPr="005B75FC">
        <w:rPr>
          <w:sz w:val="28"/>
          <w:szCs w:val="28"/>
        </w:rPr>
        <w:t>контролю за</w:t>
      </w:r>
      <w:proofErr w:type="gramEnd"/>
      <w:r w:rsidRPr="005B75FC">
        <w:rPr>
          <w:sz w:val="28"/>
          <w:szCs w:val="28"/>
        </w:rPr>
        <w:t xml:space="preserve"> выполнением мероприятий светомаскировки, отключением уличного освещения, отключением наружного освещения и </w:t>
      </w:r>
      <w:r w:rsidRPr="005B75FC">
        <w:rPr>
          <w:spacing w:val="-2"/>
          <w:sz w:val="28"/>
          <w:szCs w:val="28"/>
        </w:rPr>
        <w:t>светомаскировке многоквартирных домов, светомаскировк</w:t>
      </w:r>
      <w:r w:rsidR="0097014A" w:rsidRPr="005B75FC">
        <w:rPr>
          <w:spacing w:val="-2"/>
          <w:sz w:val="28"/>
          <w:szCs w:val="28"/>
        </w:rPr>
        <w:t>и</w:t>
      </w:r>
      <w:r w:rsidRPr="005B75FC">
        <w:rPr>
          <w:spacing w:val="-2"/>
          <w:sz w:val="28"/>
          <w:szCs w:val="28"/>
        </w:rPr>
        <w:t xml:space="preserve"> </w:t>
      </w:r>
      <w:r w:rsidRPr="005B75FC">
        <w:rPr>
          <w:sz w:val="28"/>
          <w:szCs w:val="28"/>
        </w:rPr>
        <w:t xml:space="preserve">индивидуальных жилых домов населенных пунктов </w:t>
      </w:r>
      <w:proofErr w:type="spellStart"/>
      <w:r w:rsidRPr="005B75FC">
        <w:rPr>
          <w:sz w:val="28"/>
          <w:szCs w:val="28"/>
        </w:rPr>
        <w:t>Рубцовского</w:t>
      </w:r>
      <w:proofErr w:type="spellEnd"/>
      <w:r w:rsidRPr="005B75FC">
        <w:rPr>
          <w:sz w:val="28"/>
          <w:szCs w:val="28"/>
        </w:rPr>
        <w:t xml:space="preserve"> района</w:t>
      </w:r>
      <w:r w:rsidR="0097014A" w:rsidRPr="005B75FC">
        <w:rPr>
          <w:sz w:val="28"/>
          <w:szCs w:val="28"/>
        </w:rPr>
        <w:t xml:space="preserve">, находящихся </w:t>
      </w:r>
      <w:r w:rsidRPr="005B75FC">
        <w:rPr>
          <w:sz w:val="28"/>
          <w:szCs w:val="28"/>
        </w:rPr>
        <w:t>в ведении</w:t>
      </w:r>
      <w:r w:rsidR="0097014A" w:rsidRPr="005B75FC">
        <w:rPr>
          <w:sz w:val="28"/>
          <w:szCs w:val="28"/>
        </w:rPr>
        <w:t xml:space="preserve"> филиала ПАО «</w:t>
      </w:r>
      <w:proofErr w:type="spellStart"/>
      <w:r w:rsidR="0097014A" w:rsidRPr="005B75FC">
        <w:rPr>
          <w:sz w:val="28"/>
          <w:szCs w:val="28"/>
        </w:rPr>
        <w:t>Россети</w:t>
      </w:r>
      <w:proofErr w:type="spellEnd"/>
      <w:r w:rsidR="0097014A" w:rsidRPr="005B75FC">
        <w:rPr>
          <w:sz w:val="28"/>
          <w:szCs w:val="28"/>
        </w:rPr>
        <w:t xml:space="preserve"> Сибирь» - «</w:t>
      </w:r>
      <w:proofErr w:type="spellStart"/>
      <w:r w:rsidR="0097014A" w:rsidRPr="005B75FC">
        <w:rPr>
          <w:sz w:val="28"/>
          <w:szCs w:val="28"/>
        </w:rPr>
        <w:t>Алтайэнерго</w:t>
      </w:r>
      <w:proofErr w:type="spellEnd"/>
      <w:r w:rsidR="0097014A" w:rsidRPr="005B75FC">
        <w:rPr>
          <w:sz w:val="28"/>
          <w:szCs w:val="28"/>
        </w:rPr>
        <w:t xml:space="preserve">» ПО ЗЭС ОАО «МРСК Сибири» </w:t>
      </w:r>
      <w:r w:rsidRPr="005B75FC">
        <w:rPr>
          <w:sz w:val="28"/>
          <w:szCs w:val="28"/>
        </w:rPr>
        <w:t xml:space="preserve">- </w:t>
      </w:r>
      <w:r w:rsidR="0097014A" w:rsidRPr="005B75FC">
        <w:rPr>
          <w:sz w:val="28"/>
          <w:szCs w:val="28"/>
        </w:rPr>
        <w:t>н</w:t>
      </w:r>
      <w:r w:rsidRPr="005B75FC">
        <w:rPr>
          <w:sz w:val="28"/>
          <w:szCs w:val="28"/>
        </w:rPr>
        <w:t xml:space="preserve">ачальник </w:t>
      </w:r>
      <w:proofErr w:type="spellStart"/>
      <w:r w:rsidR="0097014A" w:rsidRPr="005B75FC">
        <w:rPr>
          <w:sz w:val="28"/>
          <w:szCs w:val="28"/>
        </w:rPr>
        <w:t>Рубцовских</w:t>
      </w:r>
      <w:proofErr w:type="spellEnd"/>
      <w:r w:rsidR="0097014A" w:rsidRPr="005B75FC">
        <w:rPr>
          <w:sz w:val="28"/>
          <w:szCs w:val="28"/>
        </w:rPr>
        <w:t xml:space="preserve"> РЭС филиала ПАО «</w:t>
      </w:r>
      <w:proofErr w:type="spellStart"/>
      <w:r w:rsidR="0097014A" w:rsidRPr="005B75FC">
        <w:rPr>
          <w:sz w:val="28"/>
          <w:szCs w:val="28"/>
        </w:rPr>
        <w:t>Россети</w:t>
      </w:r>
      <w:proofErr w:type="spellEnd"/>
      <w:r w:rsidR="0097014A" w:rsidRPr="005B75FC">
        <w:rPr>
          <w:sz w:val="28"/>
          <w:szCs w:val="28"/>
        </w:rPr>
        <w:t xml:space="preserve"> Сибирь» - «</w:t>
      </w:r>
      <w:proofErr w:type="spellStart"/>
      <w:r w:rsidR="0097014A" w:rsidRPr="005B75FC">
        <w:rPr>
          <w:sz w:val="28"/>
          <w:szCs w:val="28"/>
        </w:rPr>
        <w:t>Алтайэнерго</w:t>
      </w:r>
      <w:proofErr w:type="spellEnd"/>
      <w:r w:rsidR="0097014A" w:rsidRPr="005B75FC">
        <w:rPr>
          <w:sz w:val="28"/>
          <w:szCs w:val="28"/>
        </w:rPr>
        <w:t>» ПО ЗЭС ОАО «МРСК Сибири»</w:t>
      </w:r>
      <w:r w:rsidRPr="005B75FC">
        <w:rPr>
          <w:sz w:val="28"/>
          <w:szCs w:val="28"/>
        </w:rPr>
        <w:t>.</w:t>
      </w:r>
    </w:p>
    <w:p w:rsidR="00952C80" w:rsidRPr="005B75FC" w:rsidRDefault="00952C80" w:rsidP="00952C80">
      <w:pPr>
        <w:shd w:val="clear" w:color="auto" w:fill="FFFFFF"/>
        <w:tabs>
          <w:tab w:val="left" w:pos="1205"/>
        </w:tabs>
        <w:ind w:firstLine="851"/>
        <w:jc w:val="both"/>
        <w:rPr>
          <w:sz w:val="28"/>
          <w:szCs w:val="28"/>
        </w:rPr>
      </w:pPr>
      <w:r w:rsidRPr="005B75FC">
        <w:rPr>
          <w:spacing w:val="-1"/>
          <w:sz w:val="28"/>
          <w:szCs w:val="28"/>
        </w:rPr>
        <w:t xml:space="preserve">2.2. По </w:t>
      </w:r>
      <w:proofErr w:type="gramStart"/>
      <w:r w:rsidRPr="005B75FC">
        <w:rPr>
          <w:spacing w:val="-1"/>
          <w:sz w:val="28"/>
          <w:szCs w:val="28"/>
        </w:rPr>
        <w:t>контролю за</w:t>
      </w:r>
      <w:proofErr w:type="gramEnd"/>
      <w:r w:rsidRPr="005B75FC">
        <w:rPr>
          <w:spacing w:val="-1"/>
          <w:sz w:val="28"/>
          <w:szCs w:val="28"/>
        </w:rPr>
        <w:t xml:space="preserve"> светомаскировкой производственных территорий и</w:t>
      </w:r>
      <w:r w:rsidR="0097014A" w:rsidRPr="005B75FC">
        <w:rPr>
          <w:spacing w:val="-1"/>
          <w:sz w:val="28"/>
          <w:szCs w:val="28"/>
        </w:rPr>
        <w:t xml:space="preserve"> </w:t>
      </w:r>
      <w:r w:rsidRPr="005B75FC">
        <w:rPr>
          <w:sz w:val="28"/>
          <w:szCs w:val="28"/>
        </w:rPr>
        <w:t>объектов, светомаскировкой торговых объектов и объектов оказания услуг</w:t>
      </w:r>
      <w:r w:rsidR="0097014A" w:rsidRPr="005B75FC">
        <w:rPr>
          <w:sz w:val="28"/>
          <w:szCs w:val="28"/>
        </w:rPr>
        <w:t xml:space="preserve"> </w:t>
      </w:r>
      <w:r w:rsidRPr="005B75FC">
        <w:rPr>
          <w:sz w:val="28"/>
          <w:szCs w:val="28"/>
        </w:rPr>
        <w:t>населению, светомаскировкой объектов и территорий учреждений</w:t>
      </w:r>
      <w:r w:rsidR="0097014A" w:rsidRPr="005B75FC">
        <w:rPr>
          <w:sz w:val="28"/>
          <w:szCs w:val="28"/>
        </w:rPr>
        <w:t xml:space="preserve"> </w:t>
      </w:r>
      <w:r w:rsidRPr="005B75FC">
        <w:rPr>
          <w:sz w:val="28"/>
          <w:szCs w:val="28"/>
        </w:rPr>
        <w:t>образования, светомаскировкой объектов жизнеобеспечения населения –</w:t>
      </w:r>
      <w:r w:rsidR="0097014A" w:rsidRPr="005B75FC">
        <w:rPr>
          <w:sz w:val="28"/>
          <w:szCs w:val="28"/>
        </w:rPr>
        <w:t xml:space="preserve"> заведующий отделом по ЖКХ и транспорту Администрации района </w:t>
      </w:r>
      <w:r w:rsidRPr="005B75FC">
        <w:rPr>
          <w:sz w:val="28"/>
          <w:szCs w:val="28"/>
        </w:rPr>
        <w:t>и руководители данных объектов.</w:t>
      </w:r>
    </w:p>
    <w:p w:rsidR="00952C80" w:rsidRPr="005B75FC" w:rsidRDefault="00952C80" w:rsidP="00952C80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ind w:right="5" w:firstLine="851"/>
        <w:jc w:val="both"/>
        <w:rPr>
          <w:spacing w:val="-1"/>
          <w:sz w:val="28"/>
          <w:szCs w:val="28"/>
        </w:rPr>
      </w:pPr>
      <w:r w:rsidRPr="005B75FC">
        <w:rPr>
          <w:sz w:val="28"/>
          <w:szCs w:val="28"/>
        </w:rPr>
        <w:t xml:space="preserve">2.3. По </w:t>
      </w:r>
      <w:proofErr w:type="gramStart"/>
      <w:r w:rsidRPr="005B75FC">
        <w:rPr>
          <w:sz w:val="28"/>
          <w:szCs w:val="28"/>
        </w:rPr>
        <w:t>контролю за</w:t>
      </w:r>
      <w:proofErr w:type="gramEnd"/>
      <w:r w:rsidRPr="005B75FC">
        <w:rPr>
          <w:sz w:val="28"/>
          <w:szCs w:val="28"/>
        </w:rPr>
        <w:t xml:space="preserve"> светомаскировкой объектов здравоохранения – </w:t>
      </w:r>
      <w:r w:rsidR="0097014A" w:rsidRPr="005B75FC">
        <w:rPr>
          <w:sz w:val="28"/>
          <w:szCs w:val="28"/>
        </w:rPr>
        <w:t>г</w:t>
      </w:r>
      <w:r w:rsidRPr="005B75FC">
        <w:rPr>
          <w:sz w:val="28"/>
          <w:szCs w:val="28"/>
        </w:rPr>
        <w:t xml:space="preserve">лавный врач </w:t>
      </w:r>
      <w:r w:rsidR="0097014A" w:rsidRPr="005B75FC">
        <w:rPr>
          <w:sz w:val="28"/>
          <w:szCs w:val="28"/>
        </w:rPr>
        <w:t>К</w:t>
      </w:r>
      <w:r w:rsidR="005B75FC" w:rsidRPr="005B75FC">
        <w:rPr>
          <w:sz w:val="28"/>
          <w:szCs w:val="28"/>
        </w:rPr>
        <w:t>Г</w:t>
      </w:r>
      <w:r w:rsidRPr="005B75FC">
        <w:rPr>
          <w:sz w:val="28"/>
          <w:szCs w:val="28"/>
        </w:rPr>
        <w:t>БУЗ «</w:t>
      </w:r>
      <w:proofErr w:type="spellStart"/>
      <w:r w:rsidR="0097014A" w:rsidRPr="005B75FC">
        <w:rPr>
          <w:sz w:val="28"/>
          <w:szCs w:val="28"/>
        </w:rPr>
        <w:t>Рубцовская</w:t>
      </w:r>
      <w:proofErr w:type="spellEnd"/>
      <w:r w:rsidR="0097014A" w:rsidRPr="005B75FC">
        <w:rPr>
          <w:sz w:val="28"/>
          <w:szCs w:val="28"/>
        </w:rPr>
        <w:t xml:space="preserve"> </w:t>
      </w:r>
      <w:r w:rsidRPr="005B75FC">
        <w:rPr>
          <w:sz w:val="28"/>
          <w:szCs w:val="28"/>
        </w:rPr>
        <w:t>Ц</w:t>
      </w:r>
      <w:r w:rsidR="0097014A" w:rsidRPr="005B75FC">
        <w:rPr>
          <w:sz w:val="28"/>
          <w:szCs w:val="28"/>
        </w:rPr>
        <w:t>РБ</w:t>
      </w:r>
      <w:r w:rsidRPr="005B75FC">
        <w:rPr>
          <w:sz w:val="28"/>
          <w:szCs w:val="28"/>
        </w:rPr>
        <w:t>»</w:t>
      </w:r>
      <w:r w:rsidR="0097014A" w:rsidRPr="005B75FC">
        <w:rPr>
          <w:sz w:val="28"/>
          <w:szCs w:val="28"/>
        </w:rPr>
        <w:t>.</w:t>
      </w:r>
    </w:p>
    <w:p w:rsidR="00952C80" w:rsidRDefault="00952C80" w:rsidP="00952C80">
      <w:pPr>
        <w:widowControl w:val="0"/>
        <w:shd w:val="clear" w:color="auto" w:fill="FFFFFF"/>
        <w:tabs>
          <w:tab w:val="left" w:pos="1277"/>
          <w:tab w:val="left" w:pos="1858"/>
          <w:tab w:val="left" w:pos="3350"/>
          <w:tab w:val="left" w:pos="5650"/>
          <w:tab w:val="left" w:pos="7872"/>
          <w:tab w:val="left" w:pos="9202"/>
        </w:tabs>
        <w:autoSpaceDE w:val="0"/>
        <w:autoSpaceDN w:val="0"/>
        <w:adjustRightInd w:val="0"/>
        <w:ind w:right="5" w:firstLine="851"/>
        <w:jc w:val="both"/>
        <w:rPr>
          <w:spacing w:val="-1"/>
          <w:sz w:val="28"/>
          <w:szCs w:val="28"/>
        </w:rPr>
      </w:pPr>
      <w:r w:rsidRPr="005B75FC">
        <w:rPr>
          <w:sz w:val="28"/>
          <w:szCs w:val="28"/>
        </w:rPr>
        <w:t xml:space="preserve">2.4. По </w:t>
      </w:r>
      <w:proofErr w:type="gramStart"/>
      <w:r w:rsidRPr="005B75FC">
        <w:rPr>
          <w:sz w:val="28"/>
          <w:szCs w:val="28"/>
        </w:rPr>
        <w:t>контролю за</w:t>
      </w:r>
      <w:proofErr w:type="gramEnd"/>
      <w:r w:rsidRPr="005B75FC">
        <w:rPr>
          <w:sz w:val="28"/>
          <w:szCs w:val="28"/>
        </w:rPr>
        <w:t xml:space="preserve"> светомаскировкой объектов культур</w:t>
      </w:r>
      <w:r w:rsidR="0097014A" w:rsidRPr="005B75FC">
        <w:rPr>
          <w:sz w:val="28"/>
          <w:szCs w:val="28"/>
        </w:rPr>
        <w:t xml:space="preserve">ы </w:t>
      </w:r>
      <w:r w:rsidRPr="005B75FC">
        <w:rPr>
          <w:sz w:val="28"/>
          <w:szCs w:val="28"/>
        </w:rPr>
        <w:t xml:space="preserve">– </w:t>
      </w:r>
      <w:r w:rsidR="0097014A" w:rsidRPr="005B75FC">
        <w:rPr>
          <w:sz w:val="28"/>
          <w:szCs w:val="28"/>
        </w:rPr>
        <w:t xml:space="preserve">директор МБУК «КИЦ» </w:t>
      </w:r>
      <w:proofErr w:type="spellStart"/>
      <w:r w:rsidR="0097014A" w:rsidRPr="005B75FC">
        <w:rPr>
          <w:sz w:val="28"/>
          <w:szCs w:val="28"/>
        </w:rPr>
        <w:t>Рубцовского</w:t>
      </w:r>
      <w:proofErr w:type="spellEnd"/>
      <w:r w:rsidR="0097014A" w:rsidRPr="005B75FC">
        <w:rPr>
          <w:sz w:val="28"/>
          <w:szCs w:val="28"/>
        </w:rPr>
        <w:t xml:space="preserve"> района </w:t>
      </w:r>
      <w:r w:rsidRPr="005B75FC">
        <w:rPr>
          <w:sz w:val="28"/>
          <w:szCs w:val="28"/>
        </w:rPr>
        <w:t>и руководители объектов культур</w:t>
      </w:r>
      <w:r w:rsidR="0097014A" w:rsidRPr="005B75FC">
        <w:rPr>
          <w:sz w:val="28"/>
          <w:szCs w:val="28"/>
        </w:rPr>
        <w:t>ы</w:t>
      </w:r>
      <w:r w:rsidR="0097014A">
        <w:rPr>
          <w:sz w:val="28"/>
          <w:szCs w:val="28"/>
        </w:rPr>
        <w:t>.</w:t>
      </w:r>
    </w:p>
    <w:p w:rsidR="00B93526" w:rsidRDefault="00B93526" w:rsidP="00952C80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B93526" w:rsidRDefault="00B93526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97014A" w:rsidRDefault="0097014A" w:rsidP="00B93526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</w:p>
    <w:p w:rsidR="00B93526" w:rsidRDefault="00B93526" w:rsidP="005B75FC">
      <w:pPr>
        <w:pStyle w:val="Style6"/>
        <w:widowControl/>
        <w:tabs>
          <w:tab w:val="left" w:pos="672"/>
        </w:tabs>
        <w:spacing w:line="240" w:lineRule="auto"/>
        <w:ind w:left="2835" w:hanging="2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93526" w:rsidRDefault="00B93526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B0634C" w:rsidRDefault="00B0634C" w:rsidP="00B0634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 29.12.2022  №  776</w:t>
      </w:r>
    </w:p>
    <w:p w:rsidR="00B93526" w:rsidRDefault="00B93526" w:rsidP="005B75FC">
      <w:pPr>
        <w:pStyle w:val="Style6"/>
        <w:widowControl/>
        <w:tabs>
          <w:tab w:val="left" w:pos="672"/>
          <w:tab w:val="left" w:pos="5812"/>
        </w:tabs>
        <w:spacing w:line="240" w:lineRule="auto"/>
        <w:ind w:left="5387" w:firstLine="0"/>
        <w:jc w:val="right"/>
        <w:rPr>
          <w:sz w:val="28"/>
          <w:szCs w:val="28"/>
        </w:rPr>
      </w:pPr>
    </w:p>
    <w:p w:rsidR="00B93526" w:rsidRPr="00ED5D25" w:rsidRDefault="00B93526" w:rsidP="00B93526">
      <w:pPr>
        <w:pStyle w:val="ae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93526" w:rsidRDefault="00B93526" w:rsidP="0097014A">
      <w:pPr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К</w:t>
      </w:r>
      <w:r>
        <w:rPr>
          <w:sz w:val="28"/>
          <w:szCs w:val="28"/>
        </w:rPr>
        <w:t>АЛЕНДАРНЫЙ ПЛАН</w:t>
      </w:r>
    </w:p>
    <w:p w:rsidR="00B93526" w:rsidRDefault="00B93526" w:rsidP="009701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световой маскировки на территории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при режиме частичного затемнения, при режиме полного затемнения</w:t>
      </w:r>
    </w:p>
    <w:p w:rsidR="00B93526" w:rsidRPr="00E33CD4" w:rsidRDefault="00B93526" w:rsidP="0097014A">
      <w:pPr>
        <w:shd w:val="clear" w:color="auto" w:fill="FFFFFF"/>
      </w:pP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Условные обозначения: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«Ч» — время начала мероприятий после получения сигнала;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«ЧЗ» — режим частичного затемнения;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«ПЗ» — режим полного затемнения;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«ВТ» — сигнал «Воздушная тревога»;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 xml:space="preserve">«Положение» — </w:t>
      </w:r>
      <w:r w:rsidRPr="00BC66D3">
        <w:rPr>
          <w:sz w:val="28"/>
          <w:szCs w:val="28"/>
        </w:rPr>
        <w:t xml:space="preserve">Положение об организации световой маскировки территории </w:t>
      </w:r>
      <w:proofErr w:type="spellStart"/>
      <w:r w:rsidRPr="00BC66D3">
        <w:rPr>
          <w:sz w:val="28"/>
          <w:szCs w:val="28"/>
        </w:rPr>
        <w:t>Рубцовского</w:t>
      </w:r>
      <w:proofErr w:type="spellEnd"/>
      <w:r w:rsidRPr="00BC66D3">
        <w:rPr>
          <w:sz w:val="28"/>
          <w:szCs w:val="28"/>
        </w:rPr>
        <w:t xml:space="preserve"> района при угрозе и ведении военных действий</w:t>
      </w:r>
      <w:r>
        <w:rPr>
          <w:sz w:val="28"/>
          <w:szCs w:val="28"/>
        </w:rPr>
        <w:t>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pacing w:val="-1"/>
          <w:sz w:val="28"/>
          <w:szCs w:val="28"/>
        </w:rPr>
        <w:t>«</w:t>
      </w:r>
      <w:proofErr w:type="spellStart"/>
      <w:r>
        <w:rPr>
          <w:spacing w:val="-1"/>
          <w:sz w:val="28"/>
          <w:szCs w:val="28"/>
        </w:rPr>
        <w:t>СНиП</w:t>
      </w:r>
      <w:proofErr w:type="spellEnd"/>
      <w:r>
        <w:rPr>
          <w:spacing w:val="-1"/>
          <w:sz w:val="28"/>
          <w:szCs w:val="28"/>
        </w:rPr>
        <w:t xml:space="preserve">» — </w:t>
      </w:r>
      <w:proofErr w:type="spellStart"/>
      <w:r>
        <w:rPr>
          <w:spacing w:val="-1"/>
          <w:sz w:val="28"/>
          <w:szCs w:val="28"/>
        </w:rPr>
        <w:t>СНиП</w:t>
      </w:r>
      <w:proofErr w:type="spellEnd"/>
      <w:r>
        <w:rPr>
          <w:spacing w:val="-1"/>
          <w:sz w:val="28"/>
          <w:szCs w:val="28"/>
        </w:rPr>
        <w:t xml:space="preserve"> 2.01.53-84 — «Световая маскировка населенных пунктов и </w:t>
      </w:r>
      <w:r>
        <w:rPr>
          <w:sz w:val="28"/>
          <w:szCs w:val="28"/>
        </w:rPr>
        <w:t>объектов народного хозяйства»;</w:t>
      </w:r>
    </w:p>
    <w:p w:rsidR="0097014A" w:rsidRDefault="0097014A" w:rsidP="0097014A">
      <w:pPr>
        <w:shd w:val="clear" w:color="auto" w:fill="FFFFFF"/>
        <w:ind w:left="110"/>
        <w:jc w:val="both"/>
      </w:pPr>
      <w:r>
        <w:rPr>
          <w:sz w:val="28"/>
          <w:szCs w:val="28"/>
        </w:rPr>
        <w:t>«Хозяйствующие субъекты» — хозяйствующие субъекты всех форм собственности.</w:t>
      </w:r>
    </w:p>
    <w:p w:rsidR="0097014A" w:rsidRDefault="0097014A" w:rsidP="0097014A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57"/>
        <w:gridCol w:w="1416"/>
        <w:gridCol w:w="2582"/>
        <w:gridCol w:w="1417"/>
      </w:tblGrid>
      <w:tr w:rsidR="0097014A" w:rsidRPr="00AB431E" w:rsidTr="00AB431E">
        <w:trPr>
          <w:trHeight w:hRule="exact" w:val="7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№</w:t>
            </w:r>
          </w:p>
          <w:p w:rsidR="0097014A" w:rsidRP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431E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AB431E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AB431E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14A" w:rsidRP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 xml:space="preserve">Содержание выполняемых </w:t>
            </w:r>
            <w:r w:rsidRPr="00AB431E">
              <w:rPr>
                <w:sz w:val="22"/>
                <w:szCs w:val="22"/>
              </w:rPr>
              <w:t>мероприятий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14A" w:rsidRP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 xml:space="preserve">Отводимое </w:t>
            </w:r>
            <w:r w:rsidRPr="00AB431E">
              <w:rPr>
                <w:sz w:val="22"/>
                <w:szCs w:val="22"/>
              </w:rPr>
              <w:t>время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14A" w:rsidRP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 xml:space="preserve">Ответственные </w:t>
            </w:r>
            <w:r w:rsidRPr="00AB431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014A" w:rsidRPr="00AB431E" w:rsidRDefault="0097014A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>Отметка об</w:t>
            </w:r>
            <w:r w:rsidR="00AB431E">
              <w:rPr>
                <w:spacing w:val="-2"/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исполнении</w:t>
            </w:r>
          </w:p>
        </w:tc>
      </w:tr>
    </w:tbl>
    <w:p w:rsidR="00AB431E" w:rsidRPr="00AB431E" w:rsidRDefault="00AB431E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61"/>
        <w:gridCol w:w="1404"/>
        <w:gridCol w:w="12"/>
        <w:gridCol w:w="12"/>
        <w:gridCol w:w="2570"/>
        <w:gridCol w:w="1417"/>
      </w:tblGrid>
      <w:tr w:rsidR="00AB431E" w:rsidRPr="00AB431E" w:rsidTr="00AB431E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ind w:left="-40" w:right="-35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ind w:left="-40" w:right="-35" w:firstLine="1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ind w:left="-40" w:right="-35" w:firstLine="1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ind w:left="-40" w:right="-35" w:firstLine="1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ind w:left="-40" w:right="-35" w:firstLine="1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</w:t>
            </w:r>
          </w:p>
        </w:tc>
      </w:tr>
      <w:tr w:rsidR="00AB431E" w:rsidRPr="00AB431E" w:rsidTr="00AB431E">
        <w:tc>
          <w:tcPr>
            <w:tcW w:w="9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D93C99">
            <w:pPr>
              <w:shd w:val="clear" w:color="auto" w:fill="FFFFFF"/>
              <w:ind w:left="-17" w:right="-17"/>
              <w:jc w:val="center"/>
              <w:rPr>
                <w:sz w:val="22"/>
                <w:szCs w:val="22"/>
              </w:rPr>
            </w:pPr>
            <w:r w:rsidRPr="00AB431E">
              <w:rPr>
                <w:bCs/>
                <w:spacing w:val="-1"/>
                <w:sz w:val="22"/>
                <w:szCs w:val="22"/>
              </w:rPr>
              <w:t xml:space="preserve">1. Мероприятия при переводе на режим </w:t>
            </w:r>
            <w:r w:rsidR="00D93C99">
              <w:rPr>
                <w:bCs/>
                <w:spacing w:val="-1"/>
                <w:sz w:val="22"/>
                <w:szCs w:val="22"/>
              </w:rPr>
              <w:t>ЧЗ</w:t>
            </w:r>
            <w:r w:rsidRPr="00AB431E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AB431E">
              <w:rPr>
                <w:bCs/>
                <w:sz w:val="22"/>
                <w:szCs w:val="22"/>
              </w:rPr>
              <w:t>(включая мероприятия по контролю)</w:t>
            </w:r>
          </w:p>
        </w:tc>
      </w:tr>
      <w:tr w:rsidR="0097014A" w:rsidRPr="00AB431E" w:rsidTr="00AB43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ind w:right="77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Снижение уровня освещенности на линиях уличного освещения </w:t>
            </w:r>
            <w:proofErr w:type="spellStart"/>
            <w:r w:rsidR="00AB431E">
              <w:rPr>
                <w:sz w:val="22"/>
                <w:szCs w:val="22"/>
              </w:rPr>
              <w:t>Рубц</w:t>
            </w:r>
            <w:r w:rsidRPr="00AB431E">
              <w:rPr>
                <w:sz w:val="22"/>
                <w:szCs w:val="22"/>
              </w:rPr>
              <w:t>овского</w:t>
            </w:r>
            <w:proofErr w:type="spellEnd"/>
            <w:r w:rsidRPr="00AB431E">
              <w:rPr>
                <w:sz w:val="22"/>
                <w:szCs w:val="22"/>
              </w:rPr>
              <w:t xml:space="preserve"> района и </w:t>
            </w:r>
            <w:r w:rsidR="00AB431E">
              <w:rPr>
                <w:sz w:val="22"/>
                <w:szCs w:val="22"/>
              </w:rPr>
              <w:t xml:space="preserve">сельских </w:t>
            </w:r>
            <w:r w:rsidRPr="00AB431E">
              <w:rPr>
                <w:spacing w:val="-2"/>
                <w:sz w:val="22"/>
                <w:szCs w:val="22"/>
              </w:rPr>
              <w:t xml:space="preserve">поселений, согласно подпункту </w:t>
            </w:r>
            <w:r w:rsidRPr="00AB431E">
              <w:rPr>
                <w:sz w:val="22"/>
                <w:szCs w:val="22"/>
              </w:rPr>
              <w:t>2.1. пункта 2 Положения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97014A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pacing w:val="-2"/>
                <w:sz w:val="22"/>
                <w:szCs w:val="22"/>
              </w:rPr>
              <w:t>12 часов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AB431E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31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AB431E">
              <w:rPr>
                <w:sz w:val="22"/>
                <w:szCs w:val="22"/>
              </w:rPr>
              <w:t>Рубцовских</w:t>
            </w:r>
            <w:proofErr w:type="spellEnd"/>
            <w:r w:rsidRPr="00AB431E">
              <w:rPr>
                <w:sz w:val="22"/>
                <w:szCs w:val="22"/>
              </w:rPr>
              <w:t xml:space="preserve"> РЭС филиала ПАО «</w:t>
            </w:r>
            <w:proofErr w:type="spellStart"/>
            <w:r w:rsidRPr="00AB431E">
              <w:rPr>
                <w:sz w:val="22"/>
                <w:szCs w:val="22"/>
              </w:rPr>
              <w:t>Россети</w:t>
            </w:r>
            <w:proofErr w:type="spellEnd"/>
            <w:r w:rsidRPr="00AB431E">
              <w:rPr>
                <w:sz w:val="22"/>
                <w:szCs w:val="22"/>
              </w:rPr>
              <w:t xml:space="preserve"> Сибирь» - «</w:t>
            </w:r>
            <w:proofErr w:type="spellStart"/>
            <w:r w:rsidRPr="00AB431E">
              <w:rPr>
                <w:sz w:val="22"/>
                <w:szCs w:val="22"/>
              </w:rPr>
              <w:t>Алтайэнерго</w:t>
            </w:r>
            <w:proofErr w:type="spellEnd"/>
            <w:r w:rsidRPr="00AB431E">
              <w:rPr>
                <w:sz w:val="22"/>
                <w:szCs w:val="22"/>
              </w:rPr>
              <w:t>» ПО ЗЭС ОАО «МРСК Сибири»</w:t>
            </w:r>
            <w:r>
              <w:rPr>
                <w:sz w:val="22"/>
                <w:szCs w:val="22"/>
              </w:rPr>
              <w:t>,</w:t>
            </w:r>
          </w:p>
          <w:p w:rsidR="0097014A" w:rsidRPr="00AB431E" w:rsidRDefault="00AB431E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7014A" w:rsidRPr="00AB431E">
              <w:rPr>
                <w:sz w:val="22"/>
                <w:szCs w:val="22"/>
              </w:rPr>
              <w:t>лавы</w:t>
            </w:r>
            <w:r>
              <w:rPr>
                <w:sz w:val="22"/>
                <w:szCs w:val="22"/>
              </w:rPr>
              <w:t xml:space="preserve"> </w:t>
            </w:r>
            <w:r w:rsidR="0097014A" w:rsidRPr="00AB431E">
              <w:rPr>
                <w:spacing w:val="-2"/>
                <w:sz w:val="22"/>
                <w:szCs w:val="22"/>
              </w:rPr>
              <w:t>сельс</w:t>
            </w:r>
            <w:r>
              <w:rPr>
                <w:spacing w:val="-2"/>
                <w:sz w:val="22"/>
                <w:szCs w:val="22"/>
              </w:rPr>
              <w:t>оветов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AB43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ind w:right="173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Снижение уровня наружного освещения объектов и территорий хозяйствующих </w:t>
            </w:r>
            <w:r w:rsidRPr="00AB431E">
              <w:rPr>
                <w:spacing w:val="-2"/>
                <w:sz w:val="22"/>
                <w:szCs w:val="22"/>
              </w:rPr>
              <w:t xml:space="preserve">субъектов согласно подпункту </w:t>
            </w:r>
            <w:r w:rsidRPr="00AB431E">
              <w:rPr>
                <w:sz w:val="22"/>
                <w:szCs w:val="22"/>
              </w:rPr>
              <w:t>2.1.2 пункта 2 Положения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97014A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>6 часов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Руководители</w:t>
            </w:r>
            <w:r w:rsidR="00AB431E">
              <w:rPr>
                <w:sz w:val="22"/>
                <w:szCs w:val="22"/>
              </w:rPr>
              <w:t xml:space="preserve"> </w:t>
            </w:r>
            <w:r w:rsidRPr="00AB431E">
              <w:rPr>
                <w:spacing w:val="-2"/>
                <w:sz w:val="22"/>
                <w:szCs w:val="22"/>
              </w:rPr>
              <w:t>хозяйствующих</w:t>
            </w:r>
            <w:r w:rsidR="00AB431E">
              <w:rPr>
                <w:spacing w:val="-2"/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субъектов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AB43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Снижение уровня освещенности до 2 лк </w:t>
            </w:r>
            <w:r w:rsidRPr="00AB431E">
              <w:rPr>
                <w:spacing w:val="-2"/>
                <w:sz w:val="22"/>
                <w:szCs w:val="22"/>
              </w:rPr>
              <w:t xml:space="preserve">наружного освещения перед </w:t>
            </w:r>
            <w:r w:rsidRPr="00AB431E">
              <w:rPr>
                <w:sz w:val="22"/>
                <w:szCs w:val="22"/>
              </w:rPr>
              <w:t>подъездами домов согласно подпункту 2.1.3. пункта 2 Положения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97014A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>6 часов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31E" w:rsidRPr="00AB431E" w:rsidRDefault="00AB431E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31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AB431E">
              <w:rPr>
                <w:sz w:val="22"/>
                <w:szCs w:val="22"/>
              </w:rPr>
              <w:t>Рубцовских</w:t>
            </w:r>
            <w:proofErr w:type="spellEnd"/>
            <w:r w:rsidRPr="00AB431E">
              <w:rPr>
                <w:sz w:val="22"/>
                <w:szCs w:val="22"/>
              </w:rPr>
              <w:t xml:space="preserve"> РЭС филиала ПАО «</w:t>
            </w:r>
            <w:proofErr w:type="spellStart"/>
            <w:r w:rsidRPr="00AB431E">
              <w:rPr>
                <w:sz w:val="22"/>
                <w:szCs w:val="22"/>
              </w:rPr>
              <w:t>Россети</w:t>
            </w:r>
            <w:proofErr w:type="spellEnd"/>
            <w:r w:rsidRPr="00AB431E">
              <w:rPr>
                <w:sz w:val="22"/>
                <w:szCs w:val="22"/>
              </w:rPr>
              <w:t xml:space="preserve"> Сибирь» - «</w:t>
            </w:r>
            <w:proofErr w:type="spellStart"/>
            <w:r w:rsidRPr="00AB431E">
              <w:rPr>
                <w:sz w:val="22"/>
                <w:szCs w:val="22"/>
              </w:rPr>
              <w:t>Алтайэнерго</w:t>
            </w:r>
            <w:proofErr w:type="spellEnd"/>
            <w:r w:rsidRPr="00AB431E">
              <w:rPr>
                <w:sz w:val="22"/>
                <w:szCs w:val="22"/>
              </w:rPr>
              <w:t>» ПО ЗЭС ОАО «МРСК Сибири»</w:t>
            </w:r>
            <w:r>
              <w:rPr>
                <w:sz w:val="22"/>
                <w:szCs w:val="22"/>
              </w:rPr>
              <w:t>,</w:t>
            </w:r>
          </w:p>
          <w:p w:rsidR="0097014A" w:rsidRPr="00AB431E" w:rsidRDefault="00AB431E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AB431E">
              <w:rPr>
                <w:sz w:val="22"/>
                <w:szCs w:val="22"/>
              </w:rPr>
              <w:t>лавы</w:t>
            </w:r>
            <w:r>
              <w:rPr>
                <w:sz w:val="22"/>
                <w:szCs w:val="22"/>
              </w:rPr>
              <w:t xml:space="preserve"> </w:t>
            </w:r>
            <w:r w:rsidRPr="00AB431E">
              <w:rPr>
                <w:spacing w:val="-2"/>
                <w:sz w:val="22"/>
                <w:szCs w:val="22"/>
              </w:rPr>
              <w:t>сельс</w:t>
            </w:r>
            <w:r>
              <w:rPr>
                <w:spacing w:val="-2"/>
                <w:sz w:val="22"/>
                <w:szCs w:val="22"/>
              </w:rPr>
              <w:t>оветов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AB43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ind w:right="-296"/>
              <w:jc w:val="both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 xml:space="preserve">Снижение уровня внутренней </w:t>
            </w:r>
            <w:r w:rsidRPr="00AB431E">
              <w:rPr>
                <w:sz w:val="22"/>
                <w:szCs w:val="22"/>
              </w:rPr>
              <w:t>освещенности жилых помещений и помещений хозяйствующих субъектов согласно подпункту 2.1.4. пункта 2 Положения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97014A">
            <w:pPr>
              <w:shd w:val="clear" w:color="auto" w:fill="FFFFFF"/>
              <w:ind w:left="158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>15 часов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Уполномоченные</w:t>
            </w:r>
          </w:p>
          <w:p w:rsidR="0097014A" w:rsidRPr="00AB431E" w:rsidRDefault="0097014A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лица</w:t>
            </w:r>
          </w:p>
          <w:p w:rsidR="0097014A" w:rsidRPr="00AB431E" w:rsidRDefault="0097014A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хозяйствующих</w:t>
            </w:r>
          </w:p>
          <w:p w:rsidR="0097014A" w:rsidRPr="00AB431E" w:rsidRDefault="0097014A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субъектов</w:t>
            </w:r>
          </w:p>
          <w:p w:rsidR="0097014A" w:rsidRPr="00AB431E" w:rsidRDefault="005B75FC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7014A" w:rsidRPr="00AB431E">
              <w:rPr>
                <w:sz w:val="22"/>
                <w:szCs w:val="22"/>
              </w:rPr>
              <w:t>лавы</w:t>
            </w:r>
          </w:p>
          <w:p w:rsidR="0097014A" w:rsidRPr="00AB431E" w:rsidRDefault="005B75FC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сельсоветов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AB43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1.5.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AB431E">
            <w:pPr>
              <w:shd w:val="clear" w:color="auto" w:fill="FFFFFF"/>
              <w:ind w:right="-30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Контроль и организация мероприятий световой </w:t>
            </w:r>
            <w:r w:rsidRPr="00AB431E">
              <w:rPr>
                <w:spacing w:val="-2"/>
                <w:sz w:val="22"/>
                <w:szCs w:val="22"/>
              </w:rPr>
              <w:t xml:space="preserve">маскировки период угрозы </w:t>
            </w:r>
            <w:r w:rsidRPr="00AB431E">
              <w:rPr>
                <w:spacing w:val="-2"/>
                <w:sz w:val="22"/>
                <w:szCs w:val="22"/>
              </w:rPr>
              <w:lastRenderedPageBreak/>
              <w:t>ведения военных действий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3C11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lastRenderedPageBreak/>
              <w:t>В период</w:t>
            </w:r>
            <w:r w:rsidR="00AB431E">
              <w:rPr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угрозы</w:t>
            </w:r>
            <w:r w:rsidR="003C1130">
              <w:rPr>
                <w:sz w:val="22"/>
                <w:szCs w:val="22"/>
              </w:rPr>
              <w:t xml:space="preserve"> </w:t>
            </w:r>
            <w:r w:rsidR="003C1130">
              <w:rPr>
                <w:sz w:val="22"/>
                <w:szCs w:val="22"/>
              </w:rPr>
              <w:lastRenderedPageBreak/>
              <w:t>в</w:t>
            </w:r>
            <w:r w:rsidRPr="00AB431E">
              <w:rPr>
                <w:sz w:val="22"/>
                <w:szCs w:val="22"/>
              </w:rPr>
              <w:t>едения</w:t>
            </w:r>
            <w:r w:rsidR="003C1130">
              <w:rPr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военных</w:t>
            </w:r>
            <w:r w:rsidR="003C1130">
              <w:rPr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действий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lastRenderedPageBreak/>
              <w:t>Группа контроля,</w:t>
            </w:r>
          </w:p>
          <w:p w:rsidR="00AB431E" w:rsidRDefault="005B75FC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B431E" w:rsidRPr="00AB431E">
              <w:rPr>
                <w:sz w:val="22"/>
                <w:szCs w:val="22"/>
              </w:rPr>
              <w:t xml:space="preserve">уководители </w:t>
            </w:r>
            <w:r w:rsidR="0097014A" w:rsidRPr="00AB431E">
              <w:rPr>
                <w:sz w:val="22"/>
                <w:szCs w:val="22"/>
              </w:rPr>
              <w:lastRenderedPageBreak/>
              <w:t>хозяйствующих</w:t>
            </w:r>
            <w:r w:rsidR="00AB431E">
              <w:rPr>
                <w:sz w:val="22"/>
                <w:szCs w:val="22"/>
              </w:rPr>
              <w:t xml:space="preserve"> субъектов,</w:t>
            </w:r>
          </w:p>
          <w:p w:rsidR="0097014A" w:rsidRPr="00AB431E" w:rsidRDefault="003C1130" w:rsidP="003C11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7014A" w:rsidRPr="00AB431E">
              <w:rPr>
                <w:sz w:val="22"/>
                <w:szCs w:val="22"/>
              </w:rPr>
              <w:t>лавы</w:t>
            </w:r>
            <w:r>
              <w:rPr>
                <w:sz w:val="22"/>
                <w:szCs w:val="22"/>
              </w:rPr>
              <w:t xml:space="preserve"> </w:t>
            </w:r>
            <w:r w:rsidR="0097014A" w:rsidRPr="00AB431E">
              <w:rPr>
                <w:spacing w:val="-2"/>
                <w:sz w:val="22"/>
                <w:szCs w:val="22"/>
              </w:rPr>
              <w:t>сельс</w:t>
            </w:r>
            <w:r w:rsidR="00AB431E">
              <w:rPr>
                <w:spacing w:val="-2"/>
                <w:sz w:val="22"/>
                <w:szCs w:val="22"/>
              </w:rPr>
              <w:t>оветов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B431E" w:rsidRPr="00AB431E" w:rsidTr="00AB431E">
        <w:tc>
          <w:tcPr>
            <w:tcW w:w="9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431E" w:rsidRPr="00AB431E" w:rsidRDefault="00AB431E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AB431E">
              <w:rPr>
                <w:bCs/>
                <w:spacing w:val="-1"/>
                <w:sz w:val="22"/>
                <w:szCs w:val="22"/>
              </w:rPr>
              <w:t xml:space="preserve">Мероприятия при переводе на режим </w:t>
            </w:r>
            <w:r w:rsidR="00D93C99">
              <w:rPr>
                <w:bCs/>
                <w:spacing w:val="-1"/>
                <w:sz w:val="22"/>
                <w:szCs w:val="22"/>
              </w:rPr>
              <w:t>ПЗ</w:t>
            </w:r>
            <w:r w:rsidR="003C1130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AB431E">
              <w:rPr>
                <w:bCs/>
                <w:sz w:val="22"/>
                <w:szCs w:val="22"/>
              </w:rPr>
              <w:t>(включая мероприятия по контролю).</w:t>
            </w:r>
          </w:p>
          <w:p w:rsidR="00AB431E" w:rsidRPr="00AB431E" w:rsidRDefault="00AB431E" w:rsidP="00AB43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bCs/>
                <w:sz w:val="22"/>
                <w:szCs w:val="22"/>
              </w:rPr>
              <w:t>Сигнал «ВОЗДУШНАЯ ТРЕВОГА»</w:t>
            </w:r>
          </w:p>
        </w:tc>
      </w:tr>
      <w:tr w:rsidR="0097014A" w:rsidRPr="00AB431E" w:rsidTr="003C11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3C1130">
            <w:pPr>
              <w:shd w:val="clear" w:color="auto" w:fill="FFFFFF"/>
              <w:ind w:right="-26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Полное отключение освещения жилых помещений и помещений хозяйствующих субъектов, </w:t>
            </w:r>
            <w:r w:rsidRPr="00AB431E">
              <w:rPr>
                <w:spacing w:val="-2"/>
                <w:sz w:val="22"/>
                <w:szCs w:val="22"/>
              </w:rPr>
              <w:t xml:space="preserve">прекращающих работу по сигналу </w:t>
            </w:r>
            <w:r w:rsidRPr="00AB431E">
              <w:rPr>
                <w:sz w:val="22"/>
                <w:szCs w:val="22"/>
              </w:rPr>
              <w:t xml:space="preserve">«ВТ» на территории </w:t>
            </w:r>
            <w:proofErr w:type="spellStart"/>
            <w:r w:rsidR="003C1130">
              <w:rPr>
                <w:sz w:val="22"/>
                <w:szCs w:val="22"/>
              </w:rPr>
              <w:t>Рубцовского</w:t>
            </w:r>
            <w:proofErr w:type="spellEnd"/>
            <w:r w:rsidRPr="00AB431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3C1130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 xml:space="preserve">3 </w:t>
            </w:r>
            <w:r w:rsidR="0097014A" w:rsidRPr="00AB431E">
              <w:rPr>
                <w:spacing w:val="-2"/>
                <w:sz w:val="22"/>
                <w:szCs w:val="22"/>
              </w:rPr>
              <w:t>минуты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30" w:rsidRPr="00AB431E" w:rsidRDefault="003C1130" w:rsidP="003C11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31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AB431E">
              <w:rPr>
                <w:sz w:val="22"/>
                <w:szCs w:val="22"/>
              </w:rPr>
              <w:t>Рубцовских</w:t>
            </w:r>
            <w:proofErr w:type="spellEnd"/>
            <w:r w:rsidRPr="00AB431E">
              <w:rPr>
                <w:sz w:val="22"/>
                <w:szCs w:val="22"/>
              </w:rPr>
              <w:t xml:space="preserve"> РЭС филиала ПАО «</w:t>
            </w:r>
            <w:proofErr w:type="spellStart"/>
            <w:r w:rsidRPr="00AB431E">
              <w:rPr>
                <w:sz w:val="22"/>
                <w:szCs w:val="22"/>
              </w:rPr>
              <w:t>Россети</w:t>
            </w:r>
            <w:proofErr w:type="spellEnd"/>
            <w:r w:rsidRPr="00AB431E">
              <w:rPr>
                <w:sz w:val="22"/>
                <w:szCs w:val="22"/>
              </w:rPr>
              <w:t xml:space="preserve"> Сибирь» - «</w:t>
            </w:r>
            <w:proofErr w:type="spellStart"/>
            <w:r w:rsidRPr="00AB431E">
              <w:rPr>
                <w:sz w:val="22"/>
                <w:szCs w:val="22"/>
              </w:rPr>
              <w:t>Алтайэнерго</w:t>
            </w:r>
            <w:proofErr w:type="spellEnd"/>
            <w:r w:rsidRPr="00AB431E">
              <w:rPr>
                <w:sz w:val="22"/>
                <w:szCs w:val="22"/>
              </w:rPr>
              <w:t>» ПО ЗЭС ОАО «МРСК Сибири»</w:t>
            </w:r>
            <w:r>
              <w:rPr>
                <w:sz w:val="22"/>
                <w:szCs w:val="22"/>
              </w:rPr>
              <w:t>,</w:t>
            </w:r>
          </w:p>
          <w:p w:rsidR="0097014A" w:rsidRPr="00AB431E" w:rsidRDefault="0097014A" w:rsidP="003C1130">
            <w:pPr>
              <w:shd w:val="clear" w:color="auto" w:fill="FFFFFF"/>
              <w:ind w:left="53" w:right="24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группа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3C1130">
        <w:trPr>
          <w:trHeight w:val="1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3C1130">
            <w:pPr>
              <w:shd w:val="clear" w:color="auto" w:fill="FFFFFF"/>
              <w:ind w:right="-26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Отключение наружного освещения территории </w:t>
            </w:r>
            <w:proofErr w:type="spellStart"/>
            <w:r w:rsidR="003C1130">
              <w:rPr>
                <w:sz w:val="22"/>
                <w:szCs w:val="22"/>
              </w:rPr>
              <w:t>Рубц</w:t>
            </w:r>
            <w:r w:rsidRPr="00AB431E">
              <w:rPr>
                <w:sz w:val="22"/>
                <w:szCs w:val="22"/>
              </w:rPr>
              <w:t>овского</w:t>
            </w:r>
            <w:proofErr w:type="spellEnd"/>
            <w:r w:rsidRPr="00AB431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3C1130">
            <w:pPr>
              <w:shd w:val="clear" w:color="auto" w:fill="FFFFFF"/>
              <w:ind w:right="134"/>
              <w:jc w:val="center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 xml:space="preserve">3 </w:t>
            </w:r>
            <w:r w:rsidR="0097014A" w:rsidRPr="00AB431E">
              <w:rPr>
                <w:spacing w:val="-2"/>
                <w:sz w:val="22"/>
                <w:szCs w:val="22"/>
              </w:rPr>
              <w:t>минуты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1130" w:rsidRPr="00AB431E" w:rsidRDefault="003C1130" w:rsidP="003C11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431E">
              <w:rPr>
                <w:sz w:val="22"/>
                <w:szCs w:val="22"/>
              </w:rPr>
              <w:t xml:space="preserve">ачальник </w:t>
            </w:r>
            <w:proofErr w:type="spellStart"/>
            <w:r w:rsidRPr="00AB431E">
              <w:rPr>
                <w:sz w:val="22"/>
                <w:szCs w:val="22"/>
              </w:rPr>
              <w:t>Рубцовских</w:t>
            </w:r>
            <w:proofErr w:type="spellEnd"/>
            <w:r w:rsidRPr="00AB431E">
              <w:rPr>
                <w:sz w:val="22"/>
                <w:szCs w:val="22"/>
              </w:rPr>
              <w:t xml:space="preserve"> РЭС филиала ПАО «</w:t>
            </w:r>
            <w:proofErr w:type="spellStart"/>
            <w:r w:rsidRPr="00AB431E">
              <w:rPr>
                <w:sz w:val="22"/>
                <w:szCs w:val="22"/>
              </w:rPr>
              <w:t>Россети</w:t>
            </w:r>
            <w:proofErr w:type="spellEnd"/>
            <w:r w:rsidRPr="00AB431E">
              <w:rPr>
                <w:sz w:val="22"/>
                <w:szCs w:val="22"/>
              </w:rPr>
              <w:t xml:space="preserve"> Сибирь» - «</w:t>
            </w:r>
            <w:proofErr w:type="spellStart"/>
            <w:r w:rsidRPr="00AB431E">
              <w:rPr>
                <w:sz w:val="22"/>
                <w:szCs w:val="22"/>
              </w:rPr>
              <w:t>Алтайэнерго</w:t>
            </w:r>
            <w:proofErr w:type="spellEnd"/>
            <w:r w:rsidRPr="00AB431E">
              <w:rPr>
                <w:sz w:val="22"/>
                <w:szCs w:val="22"/>
              </w:rPr>
              <w:t>» ПО ЗЭС ОАО «МРСК Сибири»</w:t>
            </w:r>
            <w:r>
              <w:rPr>
                <w:sz w:val="22"/>
                <w:szCs w:val="22"/>
              </w:rPr>
              <w:t>,</w:t>
            </w:r>
          </w:p>
          <w:p w:rsidR="0097014A" w:rsidRPr="00AB431E" w:rsidRDefault="003C1130" w:rsidP="003C11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группа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3C11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3C1130">
            <w:pPr>
              <w:shd w:val="clear" w:color="auto" w:fill="FFFFFF"/>
              <w:ind w:right="-26"/>
              <w:jc w:val="both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 xml:space="preserve">Прекращение движения </w:t>
            </w:r>
            <w:r w:rsidRPr="00AB431E">
              <w:rPr>
                <w:spacing w:val="-2"/>
                <w:sz w:val="22"/>
                <w:szCs w:val="22"/>
              </w:rPr>
              <w:t xml:space="preserve">транспорта, отключение световых </w:t>
            </w:r>
            <w:r w:rsidRPr="00AB431E">
              <w:rPr>
                <w:sz w:val="22"/>
                <w:szCs w:val="22"/>
              </w:rPr>
              <w:t>приборов автомобилей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E751E7" w:rsidP="003C1130">
            <w:pPr>
              <w:shd w:val="clear" w:color="auto" w:fill="FFFFFF"/>
              <w:ind w:right="163"/>
              <w:jc w:val="center"/>
              <w:rPr>
                <w:sz w:val="22"/>
                <w:szCs w:val="22"/>
              </w:rPr>
            </w:pPr>
            <w:r w:rsidRPr="002427EC">
              <w:rPr>
                <w:sz w:val="26"/>
                <w:szCs w:val="26"/>
              </w:rPr>
              <w:t>«Ч»</w:t>
            </w:r>
            <w:r>
              <w:rPr>
                <w:sz w:val="26"/>
                <w:szCs w:val="26"/>
              </w:rPr>
              <w:t xml:space="preserve"> + </w:t>
            </w:r>
            <w:r w:rsidR="0097014A" w:rsidRPr="00AB431E">
              <w:rPr>
                <w:sz w:val="22"/>
                <w:szCs w:val="22"/>
              </w:rPr>
              <w:t>3 минуты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3C1130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</w:t>
            </w:r>
            <w:r w:rsidR="0097014A" w:rsidRPr="00AB431E">
              <w:rPr>
                <w:spacing w:val="-2"/>
                <w:sz w:val="22"/>
                <w:szCs w:val="22"/>
              </w:rPr>
              <w:t>руппа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014A" w:rsidRPr="00AB431E" w:rsidTr="003C113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  <w:r w:rsidRPr="00AB431E">
              <w:rPr>
                <w:spacing w:val="-1"/>
                <w:sz w:val="22"/>
                <w:szCs w:val="22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3C1130">
            <w:pPr>
              <w:shd w:val="clear" w:color="auto" w:fill="FFFFFF"/>
              <w:ind w:right="-26"/>
              <w:jc w:val="both"/>
              <w:rPr>
                <w:sz w:val="22"/>
                <w:szCs w:val="22"/>
              </w:rPr>
            </w:pPr>
            <w:r w:rsidRPr="00AB431E">
              <w:rPr>
                <w:spacing w:val="-2"/>
                <w:sz w:val="22"/>
                <w:szCs w:val="22"/>
              </w:rPr>
              <w:t xml:space="preserve">Контроль над выполнением </w:t>
            </w:r>
            <w:r w:rsidRPr="00AB431E">
              <w:rPr>
                <w:sz w:val="22"/>
                <w:szCs w:val="22"/>
              </w:rPr>
              <w:t>световой маскировки</w:t>
            </w: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1579AD">
            <w:pPr>
              <w:shd w:val="clear" w:color="auto" w:fill="FFFFFF"/>
              <w:ind w:left="-12"/>
              <w:jc w:val="center"/>
              <w:rPr>
                <w:sz w:val="22"/>
                <w:szCs w:val="22"/>
              </w:rPr>
            </w:pPr>
            <w:r w:rsidRPr="00AB431E">
              <w:rPr>
                <w:sz w:val="22"/>
                <w:szCs w:val="22"/>
              </w:rPr>
              <w:t>До</w:t>
            </w:r>
            <w:r w:rsidR="003C1130">
              <w:rPr>
                <w:sz w:val="22"/>
                <w:szCs w:val="22"/>
              </w:rPr>
              <w:t xml:space="preserve"> </w:t>
            </w:r>
            <w:r w:rsidRPr="00AB431E">
              <w:rPr>
                <w:spacing w:val="-2"/>
                <w:sz w:val="22"/>
                <w:szCs w:val="22"/>
              </w:rPr>
              <w:t>поступле</w:t>
            </w:r>
            <w:r w:rsidRPr="00AB431E">
              <w:rPr>
                <w:sz w:val="22"/>
                <w:szCs w:val="22"/>
              </w:rPr>
              <w:t>ния</w:t>
            </w:r>
            <w:r w:rsidR="001579AD">
              <w:rPr>
                <w:sz w:val="22"/>
                <w:szCs w:val="22"/>
              </w:rPr>
              <w:t xml:space="preserve"> с</w:t>
            </w:r>
            <w:r w:rsidRPr="00AB431E">
              <w:rPr>
                <w:sz w:val="22"/>
                <w:szCs w:val="22"/>
              </w:rPr>
              <w:t>игнала</w:t>
            </w:r>
            <w:r w:rsidR="003C1130">
              <w:rPr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>«Отбой</w:t>
            </w:r>
            <w:r w:rsidR="003C1130">
              <w:rPr>
                <w:sz w:val="22"/>
                <w:szCs w:val="22"/>
              </w:rPr>
              <w:t xml:space="preserve"> </w:t>
            </w:r>
            <w:r w:rsidRPr="00AB431E">
              <w:rPr>
                <w:sz w:val="22"/>
                <w:szCs w:val="22"/>
              </w:rPr>
              <w:t xml:space="preserve">воздушной </w:t>
            </w:r>
            <w:r w:rsidRPr="00AB431E">
              <w:rPr>
                <w:spacing w:val="-1"/>
                <w:sz w:val="22"/>
                <w:szCs w:val="22"/>
              </w:rPr>
              <w:t>тревоги»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3C1130" w:rsidP="009701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</w:t>
            </w:r>
            <w:r w:rsidR="0097014A" w:rsidRPr="00AB431E">
              <w:rPr>
                <w:spacing w:val="-2"/>
                <w:sz w:val="22"/>
                <w:szCs w:val="22"/>
              </w:rPr>
              <w:t>руппа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14A" w:rsidRPr="00AB431E" w:rsidRDefault="0097014A" w:rsidP="0097014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93526" w:rsidRPr="00E33CD4" w:rsidRDefault="00B93526" w:rsidP="0097014A">
      <w:pPr>
        <w:shd w:val="clear" w:color="auto" w:fill="FFFFFF"/>
      </w:pPr>
    </w:p>
    <w:sectPr w:rsidR="00B93526" w:rsidRPr="00E33CD4" w:rsidSect="005B75F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84" w:rsidRDefault="00B25384" w:rsidP="00AD513E">
      <w:r>
        <w:separator/>
      </w:r>
    </w:p>
  </w:endnote>
  <w:endnote w:type="continuationSeparator" w:id="0">
    <w:p w:rsidR="00B25384" w:rsidRDefault="00B25384" w:rsidP="00AD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84" w:rsidRDefault="00B25384" w:rsidP="00AD513E">
      <w:r>
        <w:separator/>
      </w:r>
    </w:p>
  </w:footnote>
  <w:footnote w:type="continuationSeparator" w:id="0">
    <w:p w:rsidR="00B25384" w:rsidRDefault="00B25384" w:rsidP="00AD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FC" w:rsidRPr="005B75FC" w:rsidRDefault="00C047D3" w:rsidP="005B75FC">
    <w:pPr>
      <w:pStyle w:val="af"/>
      <w:jc w:val="center"/>
      <w:rPr>
        <w:sz w:val="24"/>
      </w:rPr>
    </w:pPr>
    <w:r w:rsidRPr="005B75FC">
      <w:rPr>
        <w:sz w:val="24"/>
      </w:rPr>
      <w:fldChar w:fldCharType="begin"/>
    </w:r>
    <w:r w:rsidR="005B75FC" w:rsidRPr="005B75FC">
      <w:rPr>
        <w:sz w:val="24"/>
      </w:rPr>
      <w:instrText xml:space="preserve"> PAGE   \* MERGEFORMAT </w:instrText>
    </w:r>
    <w:r w:rsidRPr="005B75FC">
      <w:rPr>
        <w:sz w:val="24"/>
      </w:rPr>
      <w:fldChar w:fldCharType="separate"/>
    </w:r>
    <w:r w:rsidR="00B0634C">
      <w:rPr>
        <w:noProof/>
        <w:sz w:val="24"/>
      </w:rPr>
      <w:t>2</w:t>
    </w:r>
    <w:r w:rsidRPr="005B75FC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5D4"/>
    <w:multiLevelType w:val="hybridMultilevel"/>
    <w:tmpl w:val="E0967AB2"/>
    <w:lvl w:ilvl="0" w:tplc="37B8F0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6D03A4"/>
    <w:multiLevelType w:val="singleLevel"/>
    <w:tmpl w:val="C7DE24B8"/>
    <w:lvl w:ilvl="0">
      <w:start w:val="1"/>
      <w:numFmt w:val="decimal"/>
      <w:lvlText w:val="1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2">
    <w:nsid w:val="098267A4"/>
    <w:multiLevelType w:val="singleLevel"/>
    <w:tmpl w:val="B5224C24"/>
    <w:lvl w:ilvl="0">
      <w:start w:val="3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14716C49"/>
    <w:multiLevelType w:val="hybridMultilevel"/>
    <w:tmpl w:val="5630E466"/>
    <w:lvl w:ilvl="0" w:tplc="CE42640A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DB0B86"/>
    <w:multiLevelType w:val="hybridMultilevel"/>
    <w:tmpl w:val="C70CBFF8"/>
    <w:lvl w:ilvl="0" w:tplc="7D7C5F4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0B2D35"/>
    <w:multiLevelType w:val="hybridMultilevel"/>
    <w:tmpl w:val="67B85B96"/>
    <w:lvl w:ilvl="0" w:tplc="92C894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B26238"/>
    <w:multiLevelType w:val="hybridMultilevel"/>
    <w:tmpl w:val="870666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D1627"/>
    <w:multiLevelType w:val="hybridMultilevel"/>
    <w:tmpl w:val="AF0E26BC"/>
    <w:lvl w:ilvl="0" w:tplc="55FC2D7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1766"/>
    <w:multiLevelType w:val="hybridMultilevel"/>
    <w:tmpl w:val="488ED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D3996"/>
    <w:multiLevelType w:val="hybridMultilevel"/>
    <w:tmpl w:val="EBDA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1CF6"/>
    <w:multiLevelType w:val="hybridMultilevel"/>
    <w:tmpl w:val="CC6C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44D73"/>
    <w:multiLevelType w:val="hybridMultilevel"/>
    <w:tmpl w:val="FA1E0F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45BE8"/>
    <w:multiLevelType w:val="hybridMultilevel"/>
    <w:tmpl w:val="9A0098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1889"/>
    <w:multiLevelType w:val="hybridMultilevel"/>
    <w:tmpl w:val="C3FE6EF6"/>
    <w:lvl w:ilvl="0" w:tplc="30AA5B1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6E7E34"/>
    <w:multiLevelType w:val="multilevel"/>
    <w:tmpl w:val="7BF00756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1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5">
    <w:nsid w:val="6747542C"/>
    <w:multiLevelType w:val="hybridMultilevel"/>
    <w:tmpl w:val="E0A4A072"/>
    <w:lvl w:ilvl="0" w:tplc="B1CA210A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669606A"/>
    <w:multiLevelType w:val="multilevel"/>
    <w:tmpl w:val="02DAB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0031F"/>
    <w:multiLevelType w:val="hybridMultilevel"/>
    <w:tmpl w:val="F3D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20843"/>
    <w:multiLevelType w:val="hybridMultilevel"/>
    <w:tmpl w:val="B5F8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261D"/>
    <w:multiLevelType w:val="hybridMultilevel"/>
    <w:tmpl w:val="DF1CD796"/>
    <w:lvl w:ilvl="0" w:tplc="DE60873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5"/>
  </w:num>
  <w:num w:numId="5">
    <w:abstractNumId w:val="19"/>
  </w:num>
  <w:num w:numId="6">
    <w:abstractNumId w:val="0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631"/>
    <w:rsid w:val="0000619A"/>
    <w:rsid w:val="0001523D"/>
    <w:rsid w:val="00022E93"/>
    <w:rsid w:val="000242CC"/>
    <w:rsid w:val="000308E1"/>
    <w:rsid w:val="00031962"/>
    <w:rsid w:val="0004099B"/>
    <w:rsid w:val="0004248A"/>
    <w:rsid w:val="00043DD7"/>
    <w:rsid w:val="000643DA"/>
    <w:rsid w:val="00072147"/>
    <w:rsid w:val="000733AA"/>
    <w:rsid w:val="00077343"/>
    <w:rsid w:val="00081DC5"/>
    <w:rsid w:val="000B186F"/>
    <w:rsid w:val="000B2B97"/>
    <w:rsid w:val="000B37E2"/>
    <w:rsid w:val="000B5E45"/>
    <w:rsid w:val="000C23D3"/>
    <w:rsid w:val="000C24CE"/>
    <w:rsid w:val="000D1394"/>
    <w:rsid w:val="000D3487"/>
    <w:rsid w:val="000D3F84"/>
    <w:rsid w:val="000E6EA3"/>
    <w:rsid w:val="00103BDA"/>
    <w:rsid w:val="00106BDF"/>
    <w:rsid w:val="00117808"/>
    <w:rsid w:val="00133F6A"/>
    <w:rsid w:val="00151AC7"/>
    <w:rsid w:val="001579AD"/>
    <w:rsid w:val="0016163F"/>
    <w:rsid w:val="00162290"/>
    <w:rsid w:val="001661CC"/>
    <w:rsid w:val="00176B8E"/>
    <w:rsid w:val="001A0706"/>
    <w:rsid w:val="001B008C"/>
    <w:rsid w:val="001E04A2"/>
    <w:rsid w:val="00202766"/>
    <w:rsid w:val="0020490F"/>
    <w:rsid w:val="002277C4"/>
    <w:rsid w:val="00227CC5"/>
    <w:rsid w:val="00234475"/>
    <w:rsid w:val="002362D7"/>
    <w:rsid w:val="00250CC0"/>
    <w:rsid w:val="00255600"/>
    <w:rsid w:val="00257B8D"/>
    <w:rsid w:val="00257BDE"/>
    <w:rsid w:val="00266E26"/>
    <w:rsid w:val="00281CA5"/>
    <w:rsid w:val="0028356F"/>
    <w:rsid w:val="00284B37"/>
    <w:rsid w:val="00286FE0"/>
    <w:rsid w:val="0028740B"/>
    <w:rsid w:val="0029262E"/>
    <w:rsid w:val="002A03BF"/>
    <w:rsid w:val="002B145D"/>
    <w:rsid w:val="002D108C"/>
    <w:rsid w:val="002D2080"/>
    <w:rsid w:val="002D41AA"/>
    <w:rsid w:val="002E1E0A"/>
    <w:rsid w:val="002F0D79"/>
    <w:rsid w:val="002F1E23"/>
    <w:rsid w:val="002F3ABA"/>
    <w:rsid w:val="0030651F"/>
    <w:rsid w:val="003141E9"/>
    <w:rsid w:val="0031544A"/>
    <w:rsid w:val="00317E15"/>
    <w:rsid w:val="0034221C"/>
    <w:rsid w:val="00363C31"/>
    <w:rsid w:val="00376463"/>
    <w:rsid w:val="00382631"/>
    <w:rsid w:val="0038662A"/>
    <w:rsid w:val="00386D4B"/>
    <w:rsid w:val="00396201"/>
    <w:rsid w:val="0039719E"/>
    <w:rsid w:val="00397E11"/>
    <w:rsid w:val="003B4A9E"/>
    <w:rsid w:val="003C1130"/>
    <w:rsid w:val="003D7897"/>
    <w:rsid w:val="003E0F19"/>
    <w:rsid w:val="003E301E"/>
    <w:rsid w:val="003E67BE"/>
    <w:rsid w:val="003F0E91"/>
    <w:rsid w:val="0040010D"/>
    <w:rsid w:val="00403FE8"/>
    <w:rsid w:val="0040469A"/>
    <w:rsid w:val="0040590F"/>
    <w:rsid w:val="00406AD2"/>
    <w:rsid w:val="00413575"/>
    <w:rsid w:val="0042425A"/>
    <w:rsid w:val="00444FFD"/>
    <w:rsid w:val="0046047F"/>
    <w:rsid w:val="0046339B"/>
    <w:rsid w:val="00484175"/>
    <w:rsid w:val="0049002D"/>
    <w:rsid w:val="004A2080"/>
    <w:rsid w:val="004A59FF"/>
    <w:rsid w:val="004C0A4D"/>
    <w:rsid w:val="004C0B3A"/>
    <w:rsid w:val="004C290B"/>
    <w:rsid w:val="004D0C83"/>
    <w:rsid w:val="004D4E93"/>
    <w:rsid w:val="00502457"/>
    <w:rsid w:val="005070B8"/>
    <w:rsid w:val="0052048D"/>
    <w:rsid w:val="005425D9"/>
    <w:rsid w:val="00560E78"/>
    <w:rsid w:val="005A1A6E"/>
    <w:rsid w:val="005B75FC"/>
    <w:rsid w:val="005B7A72"/>
    <w:rsid w:val="005C40D4"/>
    <w:rsid w:val="005C4C60"/>
    <w:rsid w:val="0061207D"/>
    <w:rsid w:val="00624AA5"/>
    <w:rsid w:val="00635407"/>
    <w:rsid w:val="00637529"/>
    <w:rsid w:val="00641E17"/>
    <w:rsid w:val="006546F4"/>
    <w:rsid w:val="00672550"/>
    <w:rsid w:val="00673A46"/>
    <w:rsid w:val="006B509F"/>
    <w:rsid w:val="006D2B49"/>
    <w:rsid w:val="006E4A0B"/>
    <w:rsid w:val="006E6AB4"/>
    <w:rsid w:val="006F22BF"/>
    <w:rsid w:val="006F2BAA"/>
    <w:rsid w:val="006F697D"/>
    <w:rsid w:val="007149AF"/>
    <w:rsid w:val="0072095F"/>
    <w:rsid w:val="00726F46"/>
    <w:rsid w:val="00743DBE"/>
    <w:rsid w:val="00761DC1"/>
    <w:rsid w:val="00765226"/>
    <w:rsid w:val="00774E51"/>
    <w:rsid w:val="00780379"/>
    <w:rsid w:val="007804F0"/>
    <w:rsid w:val="00785D4D"/>
    <w:rsid w:val="007945EA"/>
    <w:rsid w:val="007A0236"/>
    <w:rsid w:val="007A676B"/>
    <w:rsid w:val="007A74EC"/>
    <w:rsid w:val="007C3C22"/>
    <w:rsid w:val="007D00E0"/>
    <w:rsid w:val="00807C0E"/>
    <w:rsid w:val="008271ED"/>
    <w:rsid w:val="0083211B"/>
    <w:rsid w:val="0084286B"/>
    <w:rsid w:val="008467F5"/>
    <w:rsid w:val="00865608"/>
    <w:rsid w:val="008772A7"/>
    <w:rsid w:val="008A28A8"/>
    <w:rsid w:val="008A38E4"/>
    <w:rsid w:val="008B05D4"/>
    <w:rsid w:val="008D6C4C"/>
    <w:rsid w:val="009056FB"/>
    <w:rsid w:val="0093532F"/>
    <w:rsid w:val="009411DB"/>
    <w:rsid w:val="0094157B"/>
    <w:rsid w:val="00946614"/>
    <w:rsid w:val="009478CB"/>
    <w:rsid w:val="00952C80"/>
    <w:rsid w:val="0097014A"/>
    <w:rsid w:val="00974F5F"/>
    <w:rsid w:val="0097777C"/>
    <w:rsid w:val="009A079F"/>
    <w:rsid w:val="009A1A11"/>
    <w:rsid w:val="009A261D"/>
    <w:rsid w:val="009A7E60"/>
    <w:rsid w:val="009B1E33"/>
    <w:rsid w:val="009E513D"/>
    <w:rsid w:val="009F26B6"/>
    <w:rsid w:val="00A024D8"/>
    <w:rsid w:val="00A048E2"/>
    <w:rsid w:val="00A06B23"/>
    <w:rsid w:val="00A31CFC"/>
    <w:rsid w:val="00A3262A"/>
    <w:rsid w:val="00A36A45"/>
    <w:rsid w:val="00A408DF"/>
    <w:rsid w:val="00A50CCA"/>
    <w:rsid w:val="00A537A7"/>
    <w:rsid w:val="00A63A14"/>
    <w:rsid w:val="00A857A4"/>
    <w:rsid w:val="00A85B99"/>
    <w:rsid w:val="00AB431E"/>
    <w:rsid w:val="00AB4915"/>
    <w:rsid w:val="00AC3256"/>
    <w:rsid w:val="00AC46A3"/>
    <w:rsid w:val="00AC486C"/>
    <w:rsid w:val="00AC702F"/>
    <w:rsid w:val="00AD3206"/>
    <w:rsid w:val="00AD3E06"/>
    <w:rsid w:val="00AD513E"/>
    <w:rsid w:val="00B016A6"/>
    <w:rsid w:val="00B0634C"/>
    <w:rsid w:val="00B25384"/>
    <w:rsid w:val="00B76750"/>
    <w:rsid w:val="00B808C9"/>
    <w:rsid w:val="00B829E4"/>
    <w:rsid w:val="00B84343"/>
    <w:rsid w:val="00B92418"/>
    <w:rsid w:val="00B93526"/>
    <w:rsid w:val="00BA55BA"/>
    <w:rsid w:val="00BC29AB"/>
    <w:rsid w:val="00BC66D3"/>
    <w:rsid w:val="00BE569A"/>
    <w:rsid w:val="00BE5B16"/>
    <w:rsid w:val="00BE67E9"/>
    <w:rsid w:val="00BF3E38"/>
    <w:rsid w:val="00C040CB"/>
    <w:rsid w:val="00C047D3"/>
    <w:rsid w:val="00C04C86"/>
    <w:rsid w:val="00C247DE"/>
    <w:rsid w:val="00C30430"/>
    <w:rsid w:val="00C47720"/>
    <w:rsid w:val="00C612CC"/>
    <w:rsid w:val="00C62070"/>
    <w:rsid w:val="00C703A8"/>
    <w:rsid w:val="00C73BAC"/>
    <w:rsid w:val="00C84141"/>
    <w:rsid w:val="00C84433"/>
    <w:rsid w:val="00C92609"/>
    <w:rsid w:val="00C944C5"/>
    <w:rsid w:val="00C9660D"/>
    <w:rsid w:val="00CB17C4"/>
    <w:rsid w:val="00CC3CB8"/>
    <w:rsid w:val="00CC6990"/>
    <w:rsid w:val="00CC71F7"/>
    <w:rsid w:val="00CD308B"/>
    <w:rsid w:val="00CD339A"/>
    <w:rsid w:val="00CE58FE"/>
    <w:rsid w:val="00CE751E"/>
    <w:rsid w:val="00CF4A4D"/>
    <w:rsid w:val="00CF7822"/>
    <w:rsid w:val="00D1416B"/>
    <w:rsid w:val="00D14971"/>
    <w:rsid w:val="00D23F90"/>
    <w:rsid w:val="00D24395"/>
    <w:rsid w:val="00D37152"/>
    <w:rsid w:val="00D42C6F"/>
    <w:rsid w:val="00D51A2C"/>
    <w:rsid w:val="00D530EE"/>
    <w:rsid w:val="00D767EA"/>
    <w:rsid w:val="00D7727F"/>
    <w:rsid w:val="00D809C9"/>
    <w:rsid w:val="00D93C99"/>
    <w:rsid w:val="00D9412D"/>
    <w:rsid w:val="00DB37B3"/>
    <w:rsid w:val="00DB381E"/>
    <w:rsid w:val="00DB46D2"/>
    <w:rsid w:val="00DC05B5"/>
    <w:rsid w:val="00DC2607"/>
    <w:rsid w:val="00DE2281"/>
    <w:rsid w:val="00DE3EEA"/>
    <w:rsid w:val="00DE608F"/>
    <w:rsid w:val="00DF4302"/>
    <w:rsid w:val="00E10BA3"/>
    <w:rsid w:val="00E116BE"/>
    <w:rsid w:val="00E17084"/>
    <w:rsid w:val="00E26328"/>
    <w:rsid w:val="00E27706"/>
    <w:rsid w:val="00E33CD4"/>
    <w:rsid w:val="00E41096"/>
    <w:rsid w:val="00E43EAF"/>
    <w:rsid w:val="00E56FFD"/>
    <w:rsid w:val="00E608EB"/>
    <w:rsid w:val="00E67617"/>
    <w:rsid w:val="00E751E7"/>
    <w:rsid w:val="00E90FBE"/>
    <w:rsid w:val="00EA5041"/>
    <w:rsid w:val="00EC5FAC"/>
    <w:rsid w:val="00ED1720"/>
    <w:rsid w:val="00ED3891"/>
    <w:rsid w:val="00ED464B"/>
    <w:rsid w:val="00ED57D9"/>
    <w:rsid w:val="00ED5D25"/>
    <w:rsid w:val="00EE1DF6"/>
    <w:rsid w:val="00EE4BB8"/>
    <w:rsid w:val="00EF5494"/>
    <w:rsid w:val="00F019BC"/>
    <w:rsid w:val="00F138C9"/>
    <w:rsid w:val="00F21D17"/>
    <w:rsid w:val="00F257B7"/>
    <w:rsid w:val="00F363B3"/>
    <w:rsid w:val="00F55861"/>
    <w:rsid w:val="00F55E95"/>
    <w:rsid w:val="00F62DAC"/>
    <w:rsid w:val="00F67AA3"/>
    <w:rsid w:val="00F72230"/>
    <w:rsid w:val="00F76ADA"/>
    <w:rsid w:val="00F76F9A"/>
    <w:rsid w:val="00F858CD"/>
    <w:rsid w:val="00F91B4F"/>
    <w:rsid w:val="00FC231C"/>
    <w:rsid w:val="00FC2F6B"/>
    <w:rsid w:val="00FD1180"/>
    <w:rsid w:val="00FE61A6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7727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7727F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D7727F"/>
    <w:pPr>
      <w:ind w:right="44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727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72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72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84B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635407"/>
    <w:rPr>
      <w:b/>
      <w:bCs/>
      <w:color w:val="auto"/>
      <w:sz w:val="26"/>
      <w:szCs w:val="26"/>
    </w:rPr>
  </w:style>
  <w:style w:type="paragraph" w:styleId="a9">
    <w:name w:val="List Paragraph"/>
    <w:basedOn w:val="a"/>
    <w:uiPriority w:val="99"/>
    <w:qFormat/>
    <w:rsid w:val="00B76750"/>
    <w:pPr>
      <w:ind w:left="720"/>
    </w:pPr>
  </w:style>
  <w:style w:type="paragraph" w:styleId="aa">
    <w:name w:val="Body Text Indent"/>
    <w:basedOn w:val="a"/>
    <w:link w:val="ab"/>
    <w:uiPriority w:val="99"/>
    <w:rsid w:val="00F55E9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040CB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locked/>
    <w:rsid w:val="009478CB"/>
    <w:pPr>
      <w:jc w:val="center"/>
    </w:pPr>
    <w:rPr>
      <w:rFonts w:ascii="Calibri" w:eastAsia="Calibri" w:hAnsi="Calibri"/>
      <w:sz w:val="24"/>
      <w:szCs w:val="24"/>
    </w:rPr>
  </w:style>
  <w:style w:type="character" w:customStyle="1" w:styleId="TitleChar">
    <w:name w:val="Title Char"/>
    <w:basedOn w:val="a0"/>
    <w:link w:val="ac"/>
    <w:uiPriority w:val="99"/>
    <w:locked/>
    <w:rsid w:val="00C04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9478CB"/>
    <w:rPr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E10B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rsid w:val="00EC5FAC"/>
    <w:rPr>
      <w:rFonts w:ascii="Arial" w:eastAsia="Calibri" w:hAnsi="Arial" w:cs="Arial"/>
      <w:color w:val="0000A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D51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513E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AD51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D513E"/>
    <w:rPr>
      <w:rFonts w:ascii="Times New Roman" w:eastAsia="Times New Roman" w:hAnsi="Times New Roman"/>
      <w:sz w:val="20"/>
      <w:szCs w:val="20"/>
    </w:rPr>
  </w:style>
  <w:style w:type="character" w:customStyle="1" w:styleId="af3">
    <w:name w:val="Цветовое выделение"/>
    <w:rsid w:val="00761DC1"/>
    <w:rPr>
      <w:b/>
      <w:bCs/>
      <w:color w:val="0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1DC1"/>
    <w:rPr>
      <w:rFonts w:ascii="Arial" w:hAnsi="Arial" w:cs="Arial"/>
      <w:lang w:val="ru-RU" w:eastAsia="ru-RU" w:bidi="ar-SA"/>
    </w:rPr>
  </w:style>
  <w:style w:type="paragraph" w:customStyle="1" w:styleId="Style6">
    <w:name w:val="Style6"/>
    <w:basedOn w:val="a"/>
    <w:rsid w:val="000B186F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sz w:val="24"/>
      <w:szCs w:val="24"/>
    </w:rPr>
  </w:style>
  <w:style w:type="character" w:customStyle="1" w:styleId="value">
    <w:name w:val="value"/>
    <w:basedOn w:val="a0"/>
    <w:rsid w:val="00A85B99"/>
  </w:style>
  <w:style w:type="character" w:customStyle="1" w:styleId="postal-code">
    <w:name w:val="postal-code"/>
    <w:basedOn w:val="a0"/>
    <w:rsid w:val="00A85B99"/>
  </w:style>
  <w:style w:type="character" w:customStyle="1" w:styleId="locality">
    <w:name w:val="locality"/>
    <w:basedOn w:val="a0"/>
    <w:rsid w:val="00A85B99"/>
  </w:style>
  <w:style w:type="character" w:customStyle="1" w:styleId="region">
    <w:name w:val="region"/>
    <w:basedOn w:val="a0"/>
    <w:rsid w:val="00A85B99"/>
  </w:style>
  <w:style w:type="character" w:customStyle="1" w:styleId="street-address">
    <w:name w:val="street-address"/>
    <w:basedOn w:val="a0"/>
    <w:rsid w:val="00A85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55CE-CDFC-4F51-95B9-E6AAB28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1429</Words>
  <Characters>10462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2022-12-27T08:52:00Z</cp:lastPrinted>
  <dcterms:created xsi:type="dcterms:W3CDTF">2022-12-27T08:52:00Z</dcterms:created>
  <dcterms:modified xsi:type="dcterms:W3CDTF">2022-12-30T05:07:00Z</dcterms:modified>
</cp:coreProperties>
</file>