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8F" w:rsidRPr="00AA748F" w:rsidRDefault="00AA748F" w:rsidP="00AA748F">
      <w:pPr>
        <w:jc w:val="center"/>
        <w:rPr>
          <w:color w:val="0000FF"/>
          <w:sz w:val="28"/>
          <w:szCs w:val="28"/>
        </w:rPr>
      </w:pPr>
      <w:r w:rsidRPr="00AA748F">
        <w:rPr>
          <w:color w:val="0000FF"/>
          <w:sz w:val="28"/>
          <w:szCs w:val="28"/>
        </w:rPr>
        <w:t>РОССИЙСКАЯ  ФЕДЕРАЦИЯ</w:t>
      </w:r>
    </w:p>
    <w:p w:rsidR="00AA748F" w:rsidRPr="00AA748F" w:rsidRDefault="00AA748F" w:rsidP="00AA748F">
      <w:pPr>
        <w:jc w:val="center"/>
        <w:rPr>
          <w:color w:val="0000FF"/>
          <w:sz w:val="28"/>
          <w:szCs w:val="28"/>
        </w:rPr>
      </w:pPr>
    </w:p>
    <w:p w:rsidR="00AA748F" w:rsidRPr="00AA748F" w:rsidRDefault="00AA748F" w:rsidP="00AA748F">
      <w:pPr>
        <w:jc w:val="center"/>
        <w:rPr>
          <w:color w:val="0000FF"/>
          <w:sz w:val="28"/>
          <w:szCs w:val="28"/>
        </w:rPr>
      </w:pPr>
      <w:r w:rsidRPr="00AA748F">
        <w:rPr>
          <w:color w:val="0000FF"/>
          <w:sz w:val="28"/>
          <w:szCs w:val="28"/>
        </w:rPr>
        <w:t>АДМИНИСТРАЦИЯ РУБЦОВСКОГО РАЙОНА</w:t>
      </w:r>
    </w:p>
    <w:p w:rsidR="00AA748F" w:rsidRPr="00AA748F" w:rsidRDefault="00AA748F" w:rsidP="00AA748F">
      <w:pPr>
        <w:jc w:val="center"/>
        <w:rPr>
          <w:color w:val="0000FF"/>
          <w:sz w:val="28"/>
          <w:szCs w:val="28"/>
        </w:rPr>
      </w:pPr>
      <w:r w:rsidRPr="00AA748F">
        <w:rPr>
          <w:color w:val="0000FF"/>
          <w:sz w:val="28"/>
          <w:szCs w:val="28"/>
        </w:rPr>
        <w:t>АЛТАЙСКОГО КРАЯ</w:t>
      </w:r>
    </w:p>
    <w:p w:rsidR="00AA748F" w:rsidRPr="00111579" w:rsidRDefault="00AA748F" w:rsidP="00AA748F">
      <w:pPr>
        <w:jc w:val="center"/>
        <w:rPr>
          <w:color w:val="0000FF"/>
        </w:rPr>
      </w:pPr>
    </w:p>
    <w:p w:rsidR="00AA748F" w:rsidRPr="00111579" w:rsidRDefault="00AA748F" w:rsidP="00AA748F">
      <w:pPr>
        <w:jc w:val="center"/>
        <w:rPr>
          <w:rFonts w:ascii="Impact" w:hAnsi="Impact"/>
          <w:color w:val="0000FF"/>
          <w:sz w:val="48"/>
        </w:rPr>
      </w:pPr>
      <w:proofErr w:type="gramStart"/>
      <w:r w:rsidRPr="00111579">
        <w:rPr>
          <w:rFonts w:ascii="Impact" w:hAnsi="Impact"/>
          <w:color w:val="0000FF"/>
          <w:sz w:val="48"/>
        </w:rPr>
        <w:t>П</w:t>
      </w:r>
      <w:proofErr w:type="gramEnd"/>
      <w:r w:rsidRPr="00111579">
        <w:rPr>
          <w:rFonts w:ascii="Impact" w:hAnsi="Impact"/>
          <w:color w:val="0000FF"/>
          <w:sz w:val="48"/>
        </w:rPr>
        <w:t xml:space="preserve"> О С Т А Н О В Л Е Н И Е</w:t>
      </w:r>
    </w:p>
    <w:p w:rsidR="00AA748F" w:rsidRPr="00AA748F" w:rsidRDefault="00AA748F" w:rsidP="00AA748F">
      <w:pPr>
        <w:jc w:val="center"/>
        <w:rPr>
          <w:rFonts w:ascii="Impact" w:hAnsi="Impact"/>
          <w:color w:val="0000FF"/>
          <w:sz w:val="28"/>
          <w:szCs w:val="28"/>
        </w:rPr>
      </w:pPr>
    </w:p>
    <w:p w:rsidR="00AA748F" w:rsidRPr="00AA748F" w:rsidRDefault="00AA748F" w:rsidP="00AA748F">
      <w:pPr>
        <w:jc w:val="both"/>
        <w:rPr>
          <w:color w:val="0000FF"/>
          <w:sz w:val="28"/>
          <w:szCs w:val="28"/>
        </w:rPr>
      </w:pPr>
      <w:r w:rsidRPr="00AA748F">
        <w:rPr>
          <w:color w:val="0000FF"/>
          <w:sz w:val="28"/>
          <w:szCs w:val="28"/>
        </w:rPr>
        <w:t>_____</w:t>
      </w:r>
      <w:r w:rsidRPr="00AA748F">
        <w:rPr>
          <w:color w:val="0000FF"/>
          <w:sz w:val="28"/>
          <w:szCs w:val="28"/>
          <w:u w:val="single"/>
        </w:rPr>
        <w:t>31.05.2024</w:t>
      </w:r>
      <w:r w:rsidRPr="00AA748F">
        <w:rPr>
          <w:color w:val="0000FF"/>
          <w:sz w:val="28"/>
          <w:szCs w:val="28"/>
        </w:rPr>
        <w:t>_______                                                                 №___</w:t>
      </w:r>
      <w:r w:rsidRPr="00AA748F">
        <w:rPr>
          <w:color w:val="0000FF"/>
          <w:sz w:val="28"/>
          <w:szCs w:val="28"/>
          <w:u w:val="single"/>
        </w:rPr>
        <w:t>231</w:t>
      </w:r>
      <w:r w:rsidRPr="00AA748F">
        <w:rPr>
          <w:color w:val="0000FF"/>
          <w:sz w:val="28"/>
          <w:szCs w:val="28"/>
        </w:rPr>
        <w:t>_____</w:t>
      </w:r>
    </w:p>
    <w:p w:rsidR="00AA748F" w:rsidRPr="00AA748F" w:rsidRDefault="00AA748F" w:rsidP="00AA748F">
      <w:pPr>
        <w:jc w:val="center"/>
        <w:rPr>
          <w:color w:val="0000FF"/>
          <w:sz w:val="28"/>
          <w:szCs w:val="28"/>
        </w:rPr>
      </w:pPr>
      <w:r w:rsidRPr="00AA748F">
        <w:rPr>
          <w:color w:val="0000FF"/>
          <w:sz w:val="28"/>
          <w:szCs w:val="28"/>
        </w:rPr>
        <w:t>г</w:t>
      </w:r>
      <w:proofErr w:type="gramStart"/>
      <w:r w:rsidRPr="00AA748F">
        <w:rPr>
          <w:color w:val="0000FF"/>
          <w:sz w:val="28"/>
          <w:szCs w:val="28"/>
        </w:rPr>
        <w:t>.Р</w:t>
      </w:r>
      <w:proofErr w:type="gramEnd"/>
      <w:r w:rsidRPr="00AA748F">
        <w:rPr>
          <w:color w:val="0000FF"/>
          <w:sz w:val="28"/>
          <w:szCs w:val="28"/>
        </w:rPr>
        <w:t>убцовск</w:t>
      </w:r>
    </w:p>
    <w:p w:rsidR="00DA7827" w:rsidRPr="00AA748F" w:rsidRDefault="00DA7827" w:rsidP="00DA7827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826B32" w:rsidRDefault="00826B32" w:rsidP="00854995">
      <w:pPr>
        <w:widowControl w:val="0"/>
        <w:tabs>
          <w:tab w:val="left" w:pos="5387"/>
        </w:tabs>
        <w:ind w:firstLine="567"/>
        <w:rPr>
          <w:sz w:val="28"/>
          <w:szCs w:val="28"/>
        </w:rPr>
      </w:pPr>
    </w:p>
    <w:p w:rsidR="00826B32" w:rsidRDefault="00826B32" w:rsidP="00854995">
      <w:pPr>
        <w:widowControl w:val="0"/>
        <w:tabs>
          <w:tab w:val="left" w:pos="5387"/>
        </w:tabs>
        <w:ind w:firstLine="567"/>
        <w:rPr>
          <w:sz w:val="28"/>
          <w:szCs w:val="28"/>
        </w:rPr>
      </w:pPr>
    </w:p>
    <w:p w:rsidR="00DA0C8D" w:rsidRPr="00854995" w:rsidRDefault="00070CF4" w:rsidP="00854995">
      <w:pPr>
        <w:widowControl w:val="0"/>
        <w:tabs>
          <w:tab w:val="left" w:pos="5387"/>
        </w:tabs>
        <w:ind w:firstLine="567"/>
        <w:rPr>
          <w:sz w:val="28"/>
          <w:szCs w:val="28"/>
        </w:rPr>
      </w:pPr>
      <w:r w:rsidRPr="00854995">
        <w:rPr>
          <w:sz w:val="28"/>
          <w:szCs w:val="28"/>
        </w:rPr>
        <w:t>О проведени</w:t>
      </w:r>
      <w:r w:rsidR="008B6B10" w:rsidRPr="00854995">
        <w:rPr>
          <w:sz w:val="28"/>
          <w:szCs w:val="28"/>
        </w:rPr>
        <w:t>и</w:t>
      </w:r>
      <w:r w:rsidRPr="00854995">
        <w:rPr>
          <w:sz w:val="28"/>
          <w:szCs w:val="28"/>
        </w:rPr>
        <w:t xml:space="preserve"> оценки последствий </w:t>
      </w:r>
    </w:p>
    <w:p w:rsidR="00DA0C8D" w:rsidRPr="00854995" w:rsidRDefault="00070CF4" w:rsidP="00854995">
      <w:pPr>
        <w:widowControl w:val="0"/>
        <w:tabs>
          <w:tab w:val="left" w:pos="5387"/>
        </w:tabs>
        <w:rPr>
          <w:sz w:val="28"/>
          <w:szCs w:val="28"/>
        </w:rPr>
      </w:pPr>
      <w:r w:rsidRPr="00854995">
        <w:rPr>
          <w:sz w:val="28"/>
          <w:szCs w:val="28"/>
        </w:rPr>
        <w:t xml:space="preserve">принятия решений о реконструкции, </w:t>
      </w:r>
    </w:p>
    <w:p w:rsidR="00DA0C8D" w:rsidRPr="00854995" w:rsidRDefault="00070CF4" w:rsidP="00854995">
      <w:pPr>
        <w:widowControl w:val="0"/>
        <w:tabs>
          <w:tab w:val="left" w:pos="5387"/>
        </w:tabs>
        <w:rPr>
          <w:sz w:val="28"/>
          <w:szCs w:val="28"/>
        </w:rPr>
      </w:pPr>
      <w:r w:rsidRPr="00854995">
        <w:rPr>
          <w:sz w:val="28"/>
          <w:szCs w:val="28"/>
        </w:rPr>
        <w:t>модернизации, об изменении назначения</w:t>
      </w:r>
    </w:p>
    <w:p w:rsidR="00DA0C8D" w:rsidRPr="00854995" w:rsidRDefault="00070CF4" w:rsidP="00854995">
      <w:pPr>
        <w:widowControl w:val="0"/>
        <w:tabs>
          <w:tab w:val="left" w:pos="5387"/>
        </w:tabs>
        <w:rPr>
          <w:sz w:val="28"/>
          <w:szCs w:val="28"/>
        </w:rPr>
      </w:pPr>
      <w:r w:rsidRPr="00854995">
        <w:rPr>
          <w:sz w:val="28"/>
          <w:szCs w:val="28"/>
        </w:rPr>
        <w:t>или о ликвидации объекта социальной</w:t>
      </w:r>
    </w:p>
    <w:p w:rsidR="00DA0C8D" w:rsidRPr="00854995" w:rsidRDefault="00070CF4" w:rsidP="00854995">
      <w:pPr>
        <w:widowControl w:val="0"/>
        <w:tabs>
          <w:tab w:val="left" w:pos="5387"/>
        </w:tabs>
        <w:rPr>
          <w:sz w:val="28"/>
          <w:szCs w:val="28"/>
        </w:rPr>
      </w:pPr>
      <w:r w:rsidRPr="00854995">
        <w:rPr>
          <w:sz w:val="28"/>
          <w:szCs w:val="28"/>
        </w:rPr>
        <w:t xml:space="preserve">инфраструктуры для детей, </w:t>
      </w:r>
      <w:proofErr w:type="gramStart"/>
      <w:r w:rsidRPr="00854995">
        <w:rPr>
          <w:sz w:val="28"/>
          <w:szCs w:val="28"/>
        </w:rPr>
        <w:t>являющегося</w:t>
      </w:r>
      <w:proofErr w:type="gramEnd"/>
    </w:p>
    <w:p w:rsidR="00DA0C8D" w:rsidRPr="00854995" w:rsidRDefault="00070CF4" w:rsidP="00854995">
      <w:pPr>
        <w:widowControl w:val="0"/>
        <w:tabs>
          <w:tab w:val="left" w:pos="5387"/>
        </w:tabs>
        <w:rPr>
          <w:sz w:val="28"/>
          <w:szCs w:val="28"/>
        </w:rPr>
      </w:pPr>
      <w:r w:rsidRPr="00854995">
        <w:rPr>
          <w:sz w:val="28"/>
          <w:szCs w:val="28"/>
        </w:rPr>
        <w:t xml:space="preserve">муниципальной собственностью, </w:t>
      </w:r>
    </w:p>
    <w:p w:rsidR="00DA0C8D" w:rsidRPr="00854995" w:rsidRDefault="00070CF4" w:rsidP="00854995">
      <w:pPr>
        <w:widowControl w:val="0"/>
        <w:tabs>
          <w:tab w:val="left" w:pos="5387"/>
        </w:tabs>
        <w:rPr>
          <w:sz w:val="28"/>
          <w:szCs w:val="28"/>
        </w:rPr>
      </w:pPr>
      <w:proofErr w:type="gramStart"/>
      <w:r w:rsidRPr="00854995">
        <w:rPr>
          <w:sz w:val="28"/>
          <w:szCs w:val="28"/>
        </w:rPr>
        <w:t>заключении</w:t>
      </w:r>
      <w:proofErr w:type="gramEnd"/>
      <w:r w:rsidRPr="00854995">
        <w:rPr>
          <w:sz w:val="28"/>
          <w:szCs w:val="28"/>
        </w:rPr>
        <w:t xml:space="preserve"> муниципальн</w:t>
      </w:r>
      <w:r w:rsidR="00840C97" w:rsidRPr="00854995">
        <w:rPr>
          <w:sz w:val="28"/>
          <w:szCs w:val="28"/>
        </w:rPr>
        <w:t>ой</w:t>
      </w:r>
      <w:r w:rsidRPr="00854995">
        <w:rPr>
          <w:sz w:val="28"/>
          <w:szCs w:val="28"/>
        </w:rPr>
        <w:t xml:space="preserve"> </w:t>
      </w:r>
      <w:r w:rsidR="00840C97" w:rsidRPr="00854995">
        <w:rPr>
          <w:sz w:val="28"/>
          <w:szCs w:val="28"/>
        </w:rPr>
        <w:t>организацией</w:t>
      </w:r>
      <w:r w:rsidRPr="00854995">
        <w:rPr>
          <w:sz w:val="28"/>
          <w:szCs w:val="28"/>
        </w:rPr>
        <w:t xml:space="preserve">, </w:t>
      </w:r>
    </w:p>
    <w:p w:rsidR="00DA0C8D" w:rsidRPr="00854995" w:rsidRDefault="00070CF4" w:rsidP="00854995">
      <w:pPr>
        <w:widowControl w:val="0"/>
        <w:tabs>
          <w:tab w:val="left" w:pos="5387"/>
        </w:tabs>
        <w:rPr>
          <w:sz w:val="28"/>
          <w:szCs w:val="28"/>
        </w:rPr>
      </w:pPr>
      <w:r w:rsidRPr="00854995">
        <w:rPr>
          <w:sz w:val="28"/>
          <w:szCs w:val="28"/>
        </w:rPr>
        <w:t>образующ</w:t>
      </w:r>
      <w:r w:rsidR="00840C97" w:rsidRPr="00854995">
        <w:rPr>
          <w:sz w:val="28"/>
          <w:szCs w:val="28"/>
        </w:rPr>
        <w:t>ей</w:t>
      </w:r>
      <w:r w:rsidRPr="00854995">
        <w:rPr>
          <w:sz w:val="28"/>
          <w:szCs w:val="28"/>
        </w:rPr>
        <w:t xml:space="preserve"> социальную инфраструктуру</w:t>
      </w:r>
    </w:p>
    <w:p w:rsidR="00DA0C8D" w:rsidRPr="00854995" w:rsidRDefault="00070CF4" w:rsidP="00854995">
      <w:pPr>
        <w:widowControl w:val="0"/>
        <w:tabs>
          <w:tab w:val="left" w:pos="5387"/>
        </w:tabs>
        <w:rPr>
          <w:sz w:val="28"/>
          <w:szCs w:val="28"/>
        </w:rPr>
      </w:pPr>
      <w:r w:rsidRPr="00854995">
        <w:rPr>
          <w:sz w:val="28"/>
          <w:szCs w:val="28"/>
        </w:rPr>
        <w:t>для детей, договора аренды,</w:t>
      </w:r>
    </w:p>
    <w:p w:rsidR="00DA0C8D" w:rsidRPr="00854995" w:rsidRDefault="00070CF4" w:rsidP="00854995">
      <w:pPr>
        <w:widowControl w:val="0"/>
        <w:tabs>
          <w:tab w:val="left" w:pos="5387"/>
        </w:tabs>
        <w:rPr>
          <w:sz w:val="28"/>
          <w:szCs w:val="28"/>
        </w:rPr>
      </w:pPr>
      <w:r w:rsidRPr="00854995">
        <w:rPr>
          <w:sz w:val="28"/>
          <w:szCs w:val="28"/>
        </w:rPr>
        <w:t xml:space="preserve">безвозмездного пользования </w:t>
      </w:r>
    </w:p>
    <w:p w:rsidR="00DA0C8D" w:rsidRPr="00854995" w:rsidRDefault="00070CF4" w:rsidP="00854995">
      <w:pPr>
        <w:widowControl w:val="0"/>
        <w:tabs>
          <w:tab w:val="left" w:pos="5387"/>
        </w:tabs>
        <w:rPr>
          <w:sz w:val="28"/>
          <w:szCs w:val="28"/>
        </w:rPr>
      </w:pPr>
      <w:r w:rsidRPr="00854995">
        <w:rPr>
          <w:sz w:val="28"/>
          <w:szCs w:val="28"/>
        </w:rPr>
        <w:t xml:space="preserve">закрепленных за </w:t>
      </w:r>
      <w:r w:rsidR="00840C97" w:rsidRPr="00854995">
        <w:rPr>
          <w:sz w:val="28"/>
          <w:szCs w:val="28"/>
        </w:rPr>
        <w:t>ней</w:t>
      </w:r>
      <w:r w:rsidRPr="00854995">
        <w:rPr>
          <w:sz w:val="28"/>
          <w:szCs w:val="28"/>
        </w:rPr>
        <w:t xml:space="preserve"> объектов</w:t>
      </w:r>
    </w:p>
    <w:p w:rsidR="001B32AE" w:rsidRDefault="00070CF4" w:rsidP="00854995">
      <w:pPr>
        <w:widowControl w:val="0"/>
        <w:tabs>
          <w:tab w:val="left" w:pos="5387"/>
        </w:tabs>
        <w:rPr>
          <w:sz w:val="28"/>
          <w:szCs w:val="28"/>
        </w:rPr>
      </w:pPr>
      <w:r w:rsidRPr="00854995">
        <w:rPr>
          <w:sz w:val="28"/>
          <w:szCs w:val="28"/>
        </w:rPr>
        <w:t>собственности, либо о реорганизации</w:t>
      </w:r>
    </w:p>
    <w:p w:rsidR="00DA0C8D" w:rsidRPr="00854995" w:rsidRDefault="00070CF4" w:rsidP="00854995">
      <w:pPr>
        <w:widowControl w:val="0"/>
        <w:tabs>
          <w:tab w:val="left" w:pos="5387"/>
        </w:tabs>
        <w:rPr>
          <w:sz w:val="28"/>
          <w:szCs w:val="28"/>
        </w:rPr>
      </w:pPr>
      <w:r w:rsidRPr="00854995">
        <w:rPr>
          <w:sz w:val="28"/>
          <w:szCs w:val="28"/>
        </w:rPr>
        <w:t xml:space="preserve">или ликвидации </w:t>
      </w:r>
      <w:proofErr w:type="gramStart"/>
      <w:r w:rsidRPr="00854995">
        <w:rPr>
          <w:sz w:val="28"/>
          <w:szCs w:val="28"/>
        </w:rPr>
        <w:t>муниципальных</w:t>
      </w:r>
      <w:proofErr w:type="gramEnd"/>
      <w:r w:rsidRPr="00854995">
        <w:rPr>
          <w:sz w:val="28"/>
          <w:szCs w:val="28"/>
        </w:rPr>
        <w:t xml:space="preserve"> </w:t>
      </w:r>
    </w:p>
    <w:p w:rsidR="00DA0C8D" w:rsidRPr="00854995" w:rsidRDefault="00840C97" w:rsidP="00854995">
      <w:pPr>
        <w:widowControl w:val="0"/>
        <w:tabs>
          <w:tab w:val="left" w:pos="5387"/>
        </w:tabs>
        <w:rPr>
          <w:sz w:val="28"/>
          <w:szCs w:val="28"/>
        </w:rPr>
      </w:pPr>
      <w:r w:rsidRPr="00854995">
        <w:rPr>
          <w:sz w:val="28"/>
          <w:szCs w:val="28"/>
        </w:rPr>
        <w:t>организаций</w:t>
      </w:r>
      <w:r w:rsidR="00070CF4" w:rsidRPr="00854995">
        <w:rPr>
          <w:sz w:val="28"/>
          <w:szCs w:val="28"/>
        </w:rPr>
        <w:t xml:space="preserve">, образующих </w:t>
      </w:r>
      <w:proofErr w:type="gramStart"/>
      <w:r w:rsidR="00070CF4" w:rsidRPr="00854995">
        <w:rPr>
          <w:sz w:val="28"/>
          <w:szCs w:val="28"/>
        </w:rPr>
        <w:t>социальную</w:t>
      </w:r>
      <w:proofErr w:type="gramEnd"/>
    </w:p>
    <w:p w:rsidR="00DA7827" w:rsidRPr="00854995" w:rsidRDefault="00070CF4" w:rsidP="00854995">
      <w:pPr>
        <w:widowControl w:val="0"/>
        <w:tabs>
          <w:tab w:val="left" w:pos="5387"/>
        </w:tabs>
        <w:rPr>
          <w:sz w:val="28"/>
          <w:szCs w:val="28"/>
        </w:rPr>
      </w:pPr>
      <w:r w:rsidRPr="00854995">
        <w:rPr>
          <w:sz w:val="28"/>
          <w:szCs w:val="28"/>
        </w:rPr>
        <w:t>инфраструктуру для детей</w:t>
      </w:r>
    </w:p>
    <w:p w:rsidR="00DA7827" w:rsidRDefault="00DA7827" w:rsidP="00854995">
      <w:pPr>
        <w:widowControl w:val="0"/>
        <w:tabs>
          <w:tab w:val="left" w:pos="5387"/>
        </w:tabs>
        <w:ind w:right="3969"/>
        <w:jc w:val="center"/>
        <w:rPr>
          <w:b/>
          <w:sz w:val="28"/>
          <w:szCs w:val="28"/>
        </w:rPr>
      </w:pPr>
    </w:p>
    <w:p w:rsidR="00826B32" w:rsidRDefault="00826B32" w:rsidP="005E5823">
      <w:pPr>
        <w:jc w:val="both"/>
        <w:rPr>
          <w:sz w:val="28"/>
          <w:szCs w:val="28"/>
        </w:rPr>
      </w:pPr>
    </w:p>
    <w:p w:rsidR="004756B6" w:rsidRDefault="00F52EA2" w:rsidP="00854995">
      <w:pPr>
        <w:ind w:firstLine="540"/>
        <w:jc w:val="both"/>
        <w:rPr>
          <w:sz w:val="28"/>
          <w:szCs w:val="28"/>
        </w:rPr>
      </w:pPr>
      <w:r w:rsidRPr="00F52EA2">
        <w:rPr>
          <w:sz w:val="28"/>
          <w:szCs w:val="28"/>
        </w:rPr>
        <w:t xml:space="preserve">В соответствии со статьей 13 Федерального закона от 24.07.1998 №124-ФЗ «Об основных гарантиях прав ребенка в Российской Федерации» </w:t>
      </w:r>
    </w:p>
    <w:p w:rsidR="00DA7827" w:rsidRPr="006025EE" w:rsidRDefault="00B97A45" w:rsidP="00C2230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DA7827" w:rsidRPr="006025EE">
        <w:rPr>
          <w:sz w:val="28"/>
          <w:szCs w:val="28"/>
        </w:rPr>
        <w:t>:</w:t>
      </w:r>
    </w:p>
    <w:p w:rsidR="00854995" w:rsidRDefault="00070CF4" w:rsidP="00826B32">
      <w:pPr>
        <w:pStyle w:val="af0"/>
        <w:spacing w:before="0" w:beforeAutospacing="0" w:after="0" w:afterAutospacing="0"/>
        <w:jc w:val="both"/>
        <w:rPr>
          <w:sz w:val="28"/>
        </w:rPr>
      </w:pPr>
      <w:r w:rsidRPr="00070CF4">
        <w:rPr>
          <w:sz w:val="28"/>
        </w:rPr>
        <w:t>1.</w:t>
      </w:r>
      <w:r w:rsidR="005E5823">
        <w:rPr>
          <w:sz w:val="28"/>
        </w:rPr>
        <w:t xml:space="preserve"> </w:t>
      </w:r>
      <w:r w:rsidR="00F52EA2" w:rsidRPr="00F52EA2">
        <w:rPr>
          <w:sz w:val="28"/>
        </w:rPr>
        <w:t>Утвердить:</w:t>
      </w:r>
    </w:p>
    <w:p w:rsidR="00854995" w:rsidRDefault="00826B32" w:rsidP="00854995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="00F52EA2" w:rsidRPr="00F52EA2">
        <w:rPr>
          <w:sz w:val="28"/>
        </w:rPr>
        <w:t xml:space="preserve">Порядок формирования и деятельности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заключении </w:t>
      </w:r>
      <w:r w:rsidR="00F52EA2">
        <w:rPr>
          <w:sz w:val="28"/>
        </w:rPr>
        <w:t>муниципальной</w:t>
      </w:r>
      <w:r w:rsidR="00F52EA2" w:rsidRPr="00F52EA2">
        <w:rPr>
          <w:sz w:val="28"/>
        </w:rPr>
        <w:t xml:space="preserve"> организацией, образующей социальную инфраструктуру для детей, подведомственной </w:t>
      </w:r>
      <w:r w:rsidR="009361DA" w:rsidRPr="003234B7">
        <w:rPr>
          <w:sz w:val="28"/>
        </w:rPr>
        <w:t>Администрации Рубцовского района (далее – Администрации района)</w:t>
      </w:r>
      <w:r w:rsidR="00F52EA2" w:rsidRPr="003234B7">
        <w:rPr>
          <w:sz w:val="28"/>
        </w:rPr>
        <w:t>,</w:t>
      </w:r>
      <w:r w:rsidR="00F52EA2" w:rsidRPr="00F52EA2">
        <w:rPr>
          <w:sz w:val="28"/>
        </w:rPr>
        <w:t xml:space="preserve"> договора аренды, договора безвозмездного пользования закрепленных за ней объектов собственности, либо о реорга</w:t>
      </w:r>
      <w:r w:rsidR="00BE1FFD">
        <w:rPr>
          <w:sz w:val="28"/>
        </w:rPr>
        <w:t>низации или ликвидации муниципаль</w:t>
      </w:r>
      <w:r w:rsidR="00F52EA2" w:rsidRPr="00F52EA2">
        <w:rPr>
          <w:sz w:val="28"/>
        </w:rPr>
        <w:t>ной организации, образующей социальную инфраструктуру для</w:t>
      </w:r>
      <w:proofErr w:type="gramEnd"/>
      <w:r w:rsidR="00F52EA2" w:rsidRPr="00F52EA2">
        <w:rPr>
          <w:sz w:val="28"/>
        </w:rPr>
        <w:t xml:space="preserve"> детей, подведомственной </w:t>
      </w:r>
      <w:r w:rsidR="009361DA" w:rsidRPr="003234B7">
        <w:rPr>
          <w:sz w:val="28"/>
        </w:rPr>
        <w:t>Администрации района</w:t>
      </w:r>
      <w:r w:rsidR="00F52EA2" w:rsidRPr="003234B7">
        <w:rPr>
          <w:sz w:val="28"/>
        </w:rPr>
        <w:t>;</w:t>
      </w:r>
    </w:p>
    <w:p w:rsidR="00BE1FFD" w:rsidRDefault="00826B32" w:rsidP="00BE1FFD">
      <w:pPr>
        <w:pStyle w:val="af0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F52EA2" w:rsidRPr="00F52EA2">
        <w:rPr>
          <w:sz w:val="28"/>
        </w:rPr>
        <w:t xml:space="preserve">Порядок </w:t>
      </w:r>
      <w:proofErr w:type="gramStart"/>
      <w:r w:rsidR="00F52EA2" w:rsidRPr="00F52EA2">
        <w:rPr>
          <w:sz w:val="28"/>
        </w:rPr>
        <w:t>проведения оценки последствий принятия решения</w:t>
      </w:r>
      <w:proofErr w:type="gramEnd"/>
      <w:r w:rsidR="00F52EA2" w:rsidRPr="00F52EA2">
        <w:rPr>
          <w:sz w:val="28"/>
        </w:rPr>
        <w:t xml:space="preserve"> о реконструкции, модернизации, об изменении назначения или о ликвидации объекта социальной инфраструктуры для детей, заключении </w:t>
      </w:r>
      <w:r w:rsidR="00F52EA2">
        <w:rPr>
          <w:sz w:val="28"/>
        </w:rPr>
        <w:t>муниципально</w:t>
      </w:r>
      <w:r w:rsidR="00F52EA2" w:rsidRPr="00F52EA2">
        <w:rPr>
          <w:sz w:val="28"/>
        </w:rPr>
        <w:t xml:space="preserve">й организацией, образующей социальную инфраструктуру для детей, подведомственной </w:t>
      </w:r>
      <w:r w:rsidR="009361DA" w:rsidRPr="003234B7">
        <w:rPr>
          <w:sz w:val="28"/>
        </w:rPr>
        <w:t>Администрации района</w:t>
      </w:r>
      <w:r w:rsidR="00F52EA2" w:rsidRPr="003234B7">
        <w:rPr>
          <w:sz w:val="28"/>
        </w:rPr>
        <w:t>,</w:t>
      </w:r>
      <w:r w:rsidR="00F52EA2" w:rsidRPr="00F52EA2">
        <w:rPr>
          <w:sz w:val="28"/>
        </w:rPr>
        <w:t xml:space="preserve"> договора аренды, договора безвозмездного пользования закрепленных за ней объе</w:t>
      </w:r>
      <w:r w:rsidR="009361DA">
        <w:rPr>
          <w:sz w:val="28"/>
        </w:rPr>
        <w:t>ктов собственности</w:t>
      </w:r>
      <w:r w:rsidR="00F52EA2" w:rsidRPr="00F52EA2">
        <w:rPr>
          <w:sz w:val="28"/>
        </w:rPr>
        <w:t>;</w:t>
      </w:r>
    </w:p>
    <w:p w:rsidR="00F52EA2" w:rsidRPr="00BE1FFD" w:rsidRDefault="00826B32" w:rsidP="00826B32">
      <w:pPr>
        <w:pStyle w:val="af0"/>
        <w:spacing w:before="0" w:beforeAutospacing="0" w:after="0" w:afterAutospacing="0"/>
        <w:ind w:firstLine="567"/>
        <w:jc w:val="both"/>
        <w:rPr>
          <w:color w:val="FF0000"/>
          <w:sz w:val="28"/>
        </w:rPr>
      </w:pPr>
      <w:r>
        <w:rPr>
          <w:sz w:val="28"/>
        </w:rPr>
        <w:t xml:space="preserve">- </w:t>
      </w:r>
      <w:r w:rsidR="00F52EA2" w:rsidRPr="00F52EA2">
        <w:rPr>
          <w:sz w:val="28"/>
        </w:rPr>
        <w:t xml:space="preserve">Порядок </w:t>
      </w:r>
      <w:proofErr w:type="gramStart"/>
      <w:r w:rsidR="00F52EA2" w:rsidRPr="00F52EA2">
        <w:rPr>
          <w:sz w:val="28"/>
        </w:rPr>
        <w:t>проведения оценки последствий принятия решения</w:t>
      </w:r>
      <w:proofErr w:type="gramEnd"/>
      <w:r w:rsidR="00F52EA2" w:rsidRPr="00F52EA2">
        <w:rPr>
          <w:sz w:val="28"/>
        </w:rPr>
        <w:t xml:space="preserve"> о реорганизации или ликвидации </w:t>
      </w:r>
      <w:r w:rsidR="00F52EA2">
        <w:rPr>
          <w:sz w:val="28"/>
        </w:rPr>
        <w:t>муниципальной</w:t>
      </w:r>
      <w:r w:rsidR="00F52EA2" w:rsidRPr="00F52EA2">
        <w:rPr>
          <w:sz w:val="28"/>
        </w:rPr>
        <w:t xml:space="preserve"> организации, образующей социальную инфраструктуру для детей, подведомственной </w:t>
      </w:r>
      <w:r w:rsidR="009361DA" w:rsidRPr="003234B7">
        <w:rPr>
          <w:sz w:val="28"/>
        </w:rPr>
        <w:t>Администрации района</w:t>
      </w:r>
      <w:r w:rsidR="00F52EA2" w:rsidRPr="003234B7">
        <w:rPr>
          <w:sz w:val="28"/>
        </w:rPr>
        <w:t>;</w:t>
      </w:r>
      <w:r w:rsidR="00854995" w:rsidRPr="00854995">
        <w:t xml:space="preserve"> </w:t>
      </w:r>
    </w:p>
    <w:p w:rsidR="00070CF4" w:rsidRPr="003234B7" w:rsidRDefault="00C22302" w:rsidP="00854995">
      <w:pPr>
        <w:pStyle w:val="af0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="00F52EA2" w:rsidRPr="00F52EA2">
        <w:rPr>
          <w:sz w:val="28"/>
        </w:rPr>
        <w:t>Перечень документов, необходимых для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</w:t>
      </w:r>
      <w:r w:rsidR="00BE1FFD">
        <w:rPr>
          <w:sz w:val="28"/>
        </w:rPr>
        <w:t>я детей, заключении муниципаль</w:t>
      </w:r>
      <w:r w:rsidR="00F52EA2" w:rsidRPr="00F52EA2">
        <w:rPr>
          <w:sz w:val="28"/>
        </w:rPr>
        <w:t xml:space="preserve">ной организацией, образующей социальную инфраструктуру для детей, подведомственной </w:t>
      </w:r>
      <w:r w:rsidR="009361DA" w:rsidRPr="003234B7">
        <w:rPr>
          <w:sz w:val="28"/>
        </w:rPr>
        <w:t>Администрации района</w:t>
      </w:r>
      <w:r w:rsidR="00F52EA2" w:rsidRPr="003234B7">
        <w:rPr>
          <w:sz w:val="28"/>
        </w:rPr>
        <w:t>,</w:t>
      </w:r>
      <w:r w:rsidR="00F52EA2" w:rsidRPr="00F52EA2">
        <w:rPr>
          <w:sz w:val="28"/>
        </w:rPr>
        <w:t xml:space="preserve"> договора аренды, договора безвозмездного пользования закрепленных за ней объектов собственности, либо о реорганиз</w:t>
      </w:r>
      <w:r w:rsidR="00BE1FFD">
        <w:rPr>
          <w:sz w:val="28"/>
        </w:rPr>
        <w:t>ации или ликвидации муниципаль</w:t>
      </w:r>
      <w:r w:rsidR="00F52EA2" w:rsidRPr="00F52EA2">
        <w:rPr>
          <w:sz w:val="28"/>
        </w:rPr>
        <w:t xml:space="preserve">ной организации, образующей социальную инфраструктуру для детей, подведомственной </w:t>
      </w:r>
      <w:r w:rsidR="009361DA" w:rsidRPr="003234B7">
        <w:rPr>
          <w:sz w:val="28"/>
        </w:rPr>
        <w:t>Администрации района</w:t>
      </w:r>
      <w:r w:rsidR="00F52EA2" w:rsidRPr="003234B7">
        <w:rPr>
          <w:sz w:val="28"/>
        </w:rPr>
        <w:t>.</w:t>
      </w:r>
      <w:proofErr w:type="gramEnd"/>
    </w:p>
    <w:p w:rsidR="00DA7827" w:rsidRDefault="009361DA" w:rsidP="008549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7827" w:rsidRPr="00854B09">
        <w:rPr>
          <w:sz w:val="28"/>
          <w:szCs w:val="28"/>
        </w:rPr>
        <w:t xml:space="preserve">. </w:t>
      </w:r>
      <w:proofErr w:type="gramStart"/>
      <w:r w:rsidR="00DA7827" w:rsidRPr="00854B09">
        <w:rPr>
          <w:sz w:val="28"/>
          <w:szCs w:val="28"/>
        </w:rPr>
        <w:t>Контроль за</w:t>
      </w:r>
      <w:proofErr w:type="gramEnd"/>
      <w:r w:rsidR="00DA7827" w:rsidRPr="00854B09">
        <w:rPr>
          <w:sz w:val="28"/>
          <w:szCs w:val="28"/>
        </w:rPr>
        <w:t xml:space="preserve"> исполнением настоящего постановл</w:t>
      </w:r>
      <w:r>
        <w:rPr>
          <w:sz w:val="28"/>
          <w:szCs w:val="28"/>
        </w:rPr>
        <w:t>ения возложить на заместителя главы Администрации района, председателя комитета по образованию.</w:t>
      </w:r>
    </w:p>
    <w:p w:rsidR="009361DA" w:rsidRDefault="009361DA" w:rsidP="008549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E28" w:rsidRDefault="00CC6E28" w:rsidP="00854995">
      <w:pPr>
        <w:widowControl w:val="0"/>
        <w:rPr>
          <w:sz w:val="28"/>
          <w:szCs w:val="28"/>
        </w:rPr>
      </w:pPr>
    </w:p>
    <w:p w:rsidR="00070CF4" w:rsidRPr="00854B09" w:rsidRDefault="009361DA" w:rsidP="0085499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района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499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П.И. Афанасьев</w:t>
      </w:r>
    </w:p>
    <w:p w:rsidR="00DA7827" w:rsidRDefault="00DA7827" w:rsidP="00854995">
      <w:pPr>
        <w:widowControl w:val="0"/>
        <w:ind w:left="5664"/>
        <w:rPr>
          <w:sz w:val="28"/>
          <w:szCs w:val="28"/>
        </w:rPr>
        <w:sectPr w:rsidR="00DA7827" w:rsidSect="00854995">
          <w:headerReference w:type="first" r:id="rId8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C22302" w:rsidRDefault="00C22302" w:rsidP="00C22302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070CF4" w:rsidRPr="00377F0B" w:rsidRDefault="008B6B10" w:rsidP="00C22302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9361DA">
        <w:rPr>
          <w:sz w:val="28"/>
          <w:szCs w:val="28"/>
        </w:rPr>
        <w:t xml:space="preserve">                      </w:t>
      </w:r>
      <w:r w:rsidR="00B32C71">
        <w:rPr>
          <w:sz w:val="28"/>
          <w:szCs w:val="28"/>
        </w:rPr>
        <w:t>п</w:t>
      </w:r>
      <w:r w:rsidR="009361DA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826B32">
        <w:rPr>
          <w:sz w:val="28"/>
          <w:szCs w:val="28"/>
        </w:rPr>
        <w:t>А</w:t>
      </w:r>
      <w:r w:rsidR="00070CF4" w:rsidRPr="00377F0B">
        <w:rPr>
          <w:sz w:val="28"/>
          <w:szCs w:val="28"/>
        </w:rPr>
        <w:t>дминистрации</w:t>
      </w:r>
      <w:r w:rsidR="009361DA">
        <w:rPr>
          <w:sz w:val="28"/>
          <w:szCs w:val="28"/>
        </w:rPr>
        <w:t xml:space="preserve"> района</w:t>
      </w:r>
    </w:p>
    <w:p w:rsidR="00070CF4" w:rsidRPr="00377F0B" w:rsidRDefault="008B6B10" w:rsidP="00854995">
      <w:pPr>
        <w:pStyle w:val="af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9361DA">
        <w:rPr>
          <w:sz w:val="28"/>
          <w:szCs w:val="28"/>
        </w:rPr>
        <w:t xml:space="preserve">                                          </w:t>
      </w:r>
      <w:r w:rsidR="00070CF4" w:rsidRPr="00377F0B">
        <w:rPr>
          <w:sz w:val="28"/>
          <w:szCs w:val="28"/>
        </w:rPr>
        <w:t xml:space="preserve">от </w:t>
      </w:r>
      <w:r w:rsidR="00AA748F">
        <w:rPr>
          <w:sz w:val="28"/>
          <w:szCs w:val="28"/>
        </w:rPr>
        <w:t xml:space="preserve"> 31.05.</w:t>
      </w:r>
      <w:r w:rsidR="00826B32">
        <w:rPr>
          <w:sz w:val="28"/>
          <w:szCs w:val="28"/>
        </w:rPr>
        <w:t>2024</w:t>
      </w:r>
      <w:r w:rsidR="00AA748F">
        <w:rPr>
          <w:sz w:val="28"/>
          <w:szCs w:val="28"/>
        </w:rPr>
        <w:t xml:space="preserve">  №  231</w:t>
      </w:r>
    </w:p>
    <w:p w:rsidR="00070CF4" w:rsidRPr="00377F0B" w:rsidRDefault="00070CF4" w:rsidP="00C22302">
      <w:pPr>
        <w:pStyle w:val="af0"/>
        <w:spacing w:before="0" w:beforeAutospacing="0" w:after="0" w:afterAutospacing="0"/>
        <w:rPr>
          <w:sz w:val="28"/>
          <w:szCs w:val="28"/>
        </w:rPr>
      </w:pPr>
    </w:p>
    <w:p w:rsidR="00070CF4" w:rsidRPr="00377F0B" w:rsidRDefault="00070CF4" w:rsidP="00854995">
      <w:pPr>
        <w:pStyle w:val="af0"/>
        <w:spacing w:before="0" w:beforeAutospacing="0" w:after="0" w:afterAutospacing="0"/>
        <w:jc w:val="center"/>
        <w:rPr>
          <w:sz w:val="28"/>
          <w:szCs w:val="28"/>
        </w:rPr>
      </w:pPr>
    </w:p>
    <w:p w:rsidR="00AA46D8" w:rsidRDefault="008B6B10" w:rsidP="00854995">
      <w:pPr>
        <w:jc w:val="center"/>
        <w:rPr>
          <w:sz w:val="28"/>
        </w:rPr>
      </w:pPr>
      <w:r w:rsidRPr="00854995">
        <w:rPr>
          <w:sz w:val="28"/>
        </w:rPr>
        <w:t>Порядок</w:t>
      </w:r>
    </w:p>
    <w:p w:rsidR="00070CF4" w:rsidRPr="00854995" w:rsidRDefault="008B6B10" w:rsidP="00854995">
      <w:pPr>
        <w:jc w:val="center"/>
        <w:rPr>
          <w:i/>
          <w:sz w:val="28"/>
        </w:rPr>
      </w:pPr>
      <w:r w:rsidRPr="00854995">
        <w:rPr>
          <w:sz w:val="28"/>
        </w:rPr>
        <w:t xml:space="preserve"> </w:t>
      </w:r>
      <w:proofErr w:type="gramStart"/>
      <w:r w:rsidRPr="00854995">
        <w:rPr>
          <w:sz w:val="28"/>
        </w:rPr>
        <w:t xml:space="preserve">формирования и деятельности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заключении муниципальной организацией, образующей социальную инфраструктуру для детей, подведомственной </w:t>
      </w:r>
      <w:r w:rsidR="009361DA" w:rsidRPr="00BE1FFD">
        <w:rPr>
          <w:sz w:val="28"/>
        </w:rPr>
        <w:t>Администрации Рубцовского района</w:t>
      </w:r>
      <w:r w:rsidRPr="00854995">
        <w:rPr>
          <w:sz w:val="28"/>
        </w:rPr>
        <w:t>, договора аренды, договора безвозмездного пользования закрепленных за ней объектов собственности, либо о реорганиз</w:t>
      </w:r>
      <w:r w:rsidR="00BE1FFD">
        <w:rPr>
          <w:sz w:val="28"/>
        </w:rPr>
        <w:t>ации или ликвидации муниципаль</w:t>
      </w:r>
      <w:r w:rsidRPr="00854995">
        <w:rPr>
          <w:sz w:val="28"/>
        </w:rPr>
        <w:t xml:space="preserve">ной организации, образующей социальную инфраструктуру для детей, подведомственной </w:t>
      </w:r>
      <w:r w:rsidR="009361DA" w:rsidRPr="00BE1FFD">
        <w:rPr>
          <w:sz w:val="28"/>
        </w:rPr>
        <w:t>Администрации Рубцовского</w:t>
      </w:r>
      <w:proofErr w:type="gramEnd"/>
      <w:r w:rsidR="009361DA" w:rsidRPr="00BE1FFD">
        <w:rPr>
          <w:sz w:val="28"/>
        </w:rPr>
        <w:t xml:space="preserve"> района</w:t>
      </w:r>
    </w:p>
    <w:p w:rsidR="008B6B10" w:rsidRPr="00854995" w:rsidRDefault="008B6B10" w:rsidP="00854995">
      <w:pPr>
        <w:jc w:val="center"/>
        <w:rPr>
          <w:sz w:val="28"/>
          <w:szCs w:val="28"/>
        </w:rPr>
      </w:pPr>
    </w:p>
    <w:p w:rsidR="00070CF4" w:rsidRPr="00854995" w:rsidRDefault="00070CF4" w:rsidP="00854995">
      <w:pPr>
        <w:jc w:val="center"/>
        <w:rPr>
          <w:sz w:val="28"/>
          <w:szCs w:val="28"/>
        </w:rPr>
      </w:pPr>
      <w:r w:rsidRPr="00854995">
        <w:rPr>
          <w:bCs/>
          <w:sz w:val="28"/>
          <w:szCs w:val="28"/>
        </w:rPr>
        <w:t>1. Общие положения</w:t>
      </w:r>
    </w:p>
    <w:p w:rsidR="00070CF4" w:rsidRPr="00377F0B" w:rsidRDefault="00070CF4" w:rsidP="00854995">
      <w:pPr>
        <w:jc w:val="both"/>
        <w:rPr>
          <w:sz w:val="28"/>
          <w:szCs w:val="28"/>
        </w:rPr>
      </w:pPr>
      <w:r w:rsidRPr="00377F0B">
        <w:rPr>
          <w:sz w:val="28"/>
          <w:szCs w:val="28"/>
        </w:rPr>
        <w:t> </w:t>
      </w:r>
    </w:p>
    <w:p w:rsidR="00B374AC" w:rsidRDefault="00070CF4" w:rsidP="00854995">
      <w:pPr>
        <w:ind w:firstLine="540"/>
        <w:jc w:val="both"/>
        <w:rPr>
          <w:sz w:val="28"/>
          <w:szCs w:val="28"/>
        </w:rPr>
      </w:pPr>
      <w:r w:rsidRPr="00377F0B">
        <w:rPr>
          <w:sz w:val="28"/>
          <w:szCs w:val="28"/>
        </w:rPr>
        <w:t xml:space="preserve">1.1. </w:t>
      </w:r>
      <w:proofErr w:type="gramStart"/>
      <w:r w:rsidR="00840C97" w:rsidRPr="00840C97">
        <w:rPr>
          <w:sz w:val="28"/>
          <w:szCs w:val="28"/>
        </w:rPr>
        <w:t xml:space="preserve">Настоящий Порядок формирования и деятельности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заключении </w:t>
      </w:r>
      <w:r w:rsidR="00840C97">
        <w:rPr>
          <w:sz w:val="28"/>
          <w:szCs w:val="28"/>
        </w:rPr>
        <w:t>муниципальной</w:t>
      </w:r>
      <w:r w:rsidR="00840C97" w:rsidRPr="00840C97">
        <w:rPr>
          <w:sz w:val="28"/>
          <w:szCs w:val="28"/>
        </w:rPr>
        <w:t xml:space="preserve"> организацией, образующей социальную инфраструктуру для детей, подведомственной</w:t>
      </w:r>
      <w:r w:rsidR="009361DA" w:rsidRPr="009361DA">
        <w:rPr>
          <w:i/>
          <w:sz w:val="28"/>
        </w:rPr>
        <w:t xml:space="preserve"> </w:t>
      </w:r>
      <w:r w:rsidR="009361DA" w:rsidRPr="003234B7">
        <w:rPr>
          <w:sz w:val="28"/>
        </w:rPr>
        <w:t>Администрации Рубцовского района (далее – Администрации района)</w:t>
      </w:r>
      <w:r w:rsidR="00840C97" w:rsidRPr="003234B7">
        <w:rPr>
          <w:sz w:val="28"/>
          <w:szCs w:val="28"/>
        </w:rPr>
        <w:t>,</w:t>
      </w:r>
      <w:r w:rsidR="00840C97" w:rsidRPr="00840C97">
        <w:rPr>
          <w:sz w:val="28"/>
          <w:szCs w:val="28"/>
        </w:rPr>
        <w:t xml:space="preserve"> договора аренды, договора безвозмездного пользования закрепленных за ней объектов собственности, либо о реорганизации или ликвидации </w:t>
      </w:r>
      <w:r w:rsidR="00B374AC">
        <w:rPr>
          <w:sz w:val="28"/>
          <w:szCs w:val="28"/>
        </w:rPr>
        <w:t>муниципальной</w:t>
      </w:r>
      <w:r w:rsidR="00840C97" w:rsidRPr="00840C97">
        <w:rPr>
          <w:sz w:val="28"/>
          <w:szCs w:val="28"/>
        </w:rPr>
        <w:t xml:space="preserve"> организации, образующей социальную инфраструктуру</w:t>
      </w:r>
      <w:proofErr w:type="gramEnd"/>
      <w:r w:rsidR="00840C97" w:rsidRPr="00840C97">
        <w:rPr>
          <w:sz w:val="28"/>
          <w:szCs w:val="28"/>
        </w:rPr>
        <w:t xml:space="preserve"> </w:t>
      </w:r>
      <w:proofErr w:type="gramStart"/>
      <w:r w:rsidR="00840C97" w:rsidRPr="00840C97">
        <w:rPr>
          <w:sz w:val="28"/>
          <w:szCs w:val="28"/>
        </w:rPr>
        <w:t>для детей</w:t>
      </w:r>
      <w:r w:rsidR="008B6B10">
        <w:rPr>
          <w:sz w:val="28"/>
          <w:szCs w:val="28"/>
        </w:rPr>
        <w:t xml:space="preserve">, подведомственной </w:t>
      </w:r>
      <w:r w:rsidR="009361DA" w:rsidRPr="003234B7">
        <w:rPr>
          <w:sz w:val="28"/>
        </w:rPr>
        <w:t>Администрации района</w:t>
      </w:r>
      <w:r w:rsidR="009361DA" w:rsidRPr="00840C97">
        <w:rPr>
          <w:sz w:val="28"/>
          <w:szCs w:val="28"/>
        </w:rPr>
        <w:t xml:space="preserve"> </w:t>
      </w:r>
      <w:r w:rsidR="00840C97" w:rsidRPr="00840C97">
        <w:rPr>
          <w:sz w:val="28"/>
          <w:szCs w:val="28"/>
        </w:rPr>
        <w:t xml:space="preserve">(далее </w:t>
      </w:r>
      <w:r w:rsidR="00840C97">
        <w:rPr>
          <w:sz w:val="28"/>
          <w:szCs w:val="28"/>
        </w:rPr>
        <w:t>–</w:t>
      </w:r>
      <w:r w:rsidR="00840C97" w:rsidRPr="00840C97">
        <w:rPr>
          <w:sz w:val="28"/>
          <w:szCs w:val="28"/>
        </w:rPr>
        <w:t xml:space="preserve"> Порядок), разработан в соответствии с Федеральным законом от 24.07.1998 </w:t>
      </w:r>
      <w:r w:rsidR="00840C97">
        <w:rPr>
          <w:sz w:val="28"/>
          <w:szCs w:val="28"/>
        </w:rPr>
        <w:t>№</w:t>
      </w:r>
      <w:r w:rsidR="00840C97" w:rsidRPr="00840C97">
        <w:rPr>
          <w:sz w:val="28"/>
          <w:szCs w:val="28"/>
        </w:rPr>
        <w:t xml:space="preserve">124-ФЗ </w:t>
      </w:r>
      <w:r w:rsidR="00840C97">
        <w:rPr>
          <w:sz w:val="28"/>
          <w:szCs w:val="28"/>
        </w:rPr>
        <w:t>«</w:t>
      </w:r>
      <w:r w:rsidR="00840C97" w:rsidRPr="00840C97">
        <w:rPr>
          <w:sz w:val="28"/>
          <w:szCs w:val="28"/>
        </w:rPr>
        <w:t>Об основных гарантиях прав ребенка в Российской Федерации</w:t>
      </w:r>
      <w:r w:rsidR="00840C97">
        <w:rPr>
          <w:sz w:val="28"/>
          <w:szCs w:val="28"/>
        </w:rPr>
        <w:t>»</w:t>
      </w:r>
      <w:r w:rsidR="00840C97" w:rsidRPr="00840C97">
        <w:rPr>
          <w:sz w:val="28"/>
          <w:szCs w:val="28"/>
        </w:rPr>
        <w:t xml:space="preserve">, постановлением Правительства Российской Федерации от 24.07.2023 </w:t>
      </w:r>
      <w:r w:rsidR="00840C97">
        <w:rPr>
          <w:sz w:val="28"/>
          <w:szCs w:val="28"/>
        </w:rPr>
        <w:t>№</w:t>
      </w:r>
      <w:r w:rsidR="00840C97" w:rsidRPr="00840C97">
        <w:rPr>
          <w:sz w:val="28"/>
          <w:szCs w:val="28"/>
        </w:rPr>
        <w:t xml:space="preserve">1194 </w:t>
      </w:r>
      <w:r w:rsidR="00840C97">
        <w:rPr>
          <w:sz w:val="28"/>
          <w:szCs w:val="28"/>
        </w:rPr>
        <w:t>«</w:t>
      </w:r>
      <w:r w:rsidR="00840C97" w:rsidRPr="00840C97">
        <w:rPr>
          <w:sz w:val="28"/>
          <w:szCs w:val="28"/>
        </w:rPr>
        <w:t>Об общих принципах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заключении государственной</w:t>
      </w:r>
      <w:proofErr w:type="gramEnd"/>
      <w:r w:rsidR="00840C97" w:rsidRPr="00840C97">
        <w:rPr>
          <w:sz w:val="28"/>
          <w:szCs w:val="28"/>
        </w:rPr>
        <w:t xml:space="preserve"> </w:t>
      </w:r>
      <w:proofErr w:type="gramStart"/>
      <w:r w:rsidR="00840C97" w:rsidRPr="00840C97">
        <w:rPr>
          <w:sz w:val="28"/>
          <w:szCs w:val="28"/>
        </w:rPr>
        <w:t>или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об общих принципах проведения оценки последствий принятия решения о реорганизации или ликвидации государственной или муниципальной организации, образующей социальную инфраструктуру для детей, включая критерии этих оценок, а также об общих принципах формирования и деятельности комиссии по оценке последствий принятия таких решений</w:t>
      </w:r>
      <w:r w:rsidR="00840C97">
        <w:rPr>
          <w:sz w:val="28"/>
          <w:szCs w:val="28"/>
        </w:rPr>
        <w:t>»</w:t>
      </w:r>
      <w:r w:rsidR="00840C97" w:rsidRPr="00840C97">
        <w:rPr>
          <w:sz w:val="28"/>
          <w:szCs w:val="28"/>
        </w:rPr>
        <w:t xml:space="preserve"> (далее </w:t>
      </w:r>
      <w:r w:rsidR="00840C97">
        <w:rPr>
          <w:sz w:val="28"/>
          <w:szCs w:val="28"/>
        </w:rPr>
        <w:t>–</w:t>
      </w:r>
      <w:r w:rsidR="00840C97" w:rsidRPr="00840C97">
        <w:rPr>
          <w:sz w:val="28"/>
          <w:szCs w:val="28"/>
        </w:rPr>
        <w:t xml:space="preserve"> </w:t>
      </w:r>
      <w:r w:rsidR="00840C97">
        <w:rPr>
          <w:sz w:val="28"/>
          <w:szCs w:val="28"/>
        </w:rPr>
        <w:t>«</w:t>
      </w:r>
      <w:r w:rsidR="00840C97" w:rsidRPr="00840C97">
        <w:rPr>
          <w:sz w:val="28"/>
          <w:szCs w:val="28"/>
        </w:rPr>
        <w:t>постановление</w:t>
      </w:r>
      <w:proofErr w:type="gramEnd"/>
      <w:r w:rsidR="00840C97" w:rsidRPr="00840C97">
        <w:rPr>
          <w:sz w:val="28"/>
          <w:szCs w:val="28"/>
        </w:rPr>
        <w:t xml:space="preserve"> </w:t>
      </w:r>
      <w:r w:rsidR="00840C97">
        <w:rPr>
          <w:sz w:val="28"/>
          <w:szCs w:val="28"/>
        </w:rPr>
        <w:t>№</w:t>
      </w:r>
      <w:r w:rsidR="00AA46D8">
        <w:rPr>
          <w:sz w:val="28"/>
          <w:szCs w:val="28"/>
        </w:rPr>
        <w:t xml:space="preserve"> </w:t>
      </w:r>
      <w:r w:rsidR="00840C97" w:rsidRPr="00840C97">
        <w:rPr>
          <w:sz w:val="28"/>
          <w:szCs w:val="28"/>
        </w:rPr>
        <w:t>1194</w:t>
      </w:r>
      <w:r w:rsidR="00840C97">
        <w:rPr>
          <w:sz w:val="28"/>
          <w:szCs w:val="28"/>
        </w:rPr>
        <w:t>»</w:t>
      </w:r>
      <w:r w:rsidR="00840C97" w:rsidRPr="00840C97">
        <w:rPr>
          <w:sz w:val="28"/>
          <w:szCs w:val="28"/>
        </w:rPr>
        <w:t>)</w:t>
      </w:r>
      <w:r w:rsidRPr="00377F0B">
        <w:rPr>
          <w:sz w:val="28"/>
          <w:szCs w:val="28"/>
        </w:rPr>
        <w:t>.</w:t>
      </w:r>
    </w:p>
    <w:p w:rsidR="00B374AC" w:rsidRDefault="00B374AC" w:rsidP="008549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Pr="00B374AC">
        <w:rPr>
          <w:sz w:val="28"/>
          <w:szCs w:val="28"/>
        </w:rPr>
        <w:t xml:space="preserve"> </w:t>
      </w:r>
      <w:proofErr w:type="gramStart"/>
      <w:r w:rsidRPr="00B374AC">
        <w:rPr>
          <w:sz w:val="28"/>
          <w:szCs w:val="28"/>
        </w:rPr>
        <w:t xml:space="preserve">Для проведения экспертной оценки </w:t>
      </w:r>
      <w:r w:rsidR="008B6B10">
        <w:rPr>
          <w:sz w:val="28"/>
          <w:szCs w:val="28"/>
        </w:rPr>
        <w:t xml:space="preserve"> </w:t>
      </w:r>
      <w:r w:rsidR="009361DA" w:rsidRPr="003234B7">
        <w:rPr>
          <w:sz w:val="28"/>
        </w:rPr>
        <w:t>Администрацией района</w:t>
      </w:r>
      <w:r w:rsidR="009361DA" w:rsidRPr="00B374AC">
        <w:rPr>
          <w:sz w:val="28"/>
          <w:szCs w:val="28"/>
        </w:rPr>
        <w:t xml:space="preserve"> </w:t>
      </w:r>
      <w:r w:rsidRPr="00B374AC">
        <w:rPr>
          <w:sz w:val="28"/>
          <w:szCs w:val="28"/>
        </w:rPr>
        <w:t xml:space="preserve">создается комиссия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заключении </w:t>
      </w:r>
      <w:r>
        <w:rPr>
          <w:sz w:val="28"/>
          <w:szCs w:val="28"/>
        </w:rPr>
        <w:t xml:space="preserve">муниципальной </w:t>
      </w:r>
      <w:r w:rsidRPr="00B374AC">
        <w:rPr>
          <w:sz w:val="28"/>
          <w:szCs w:val="28"/>
        </w:rPr>
        <w:t xml:space="preserve">организацией, образующей социальную инфраструктуру для детей, подведомственной </w:t>
      </w:r>
      <w:r w:rsidR="00E31EA9" w:rsidRPr="003234B7">
        <w:rPr>
          <w:sz w:val="28"/>
        </w:rPr>
        <w:t>Администрации района</w:t>
      </w:r>
      <w:r w:rsidRPr="003234B7">
        <w:rPr>
          <w:sz w:val="28"/>
          <w:szCs w:val="28"/>
        </w:rPr>
        <w:t>,</w:t>
      </w:r>
      <w:r w:rsidRPr="00B374AC">
        <w:rPr>
          <w:sz w:val="28"/>
          <w:szCs w:val="28"/>
        </w:rPr>
        <w:t xml:space="preserve"> договора аренды, договора безвозмездного пользования закрепленных за ней объектов собственности, либо о реорганизации или ликвидации </w:t>
      </w:r>
      <w:r>
        <w:rPr>
          <w:sz w:val="28"/>
          <w:szCs w:val="28"/>
        </w:rPr>
        <w:t>муниципальной</w:t>
      </w:r>
      <w:r w:rsidRPr="00B374AC">
        <w:rPr>
          <w:sz w:val="28"/>
          <w:szCs w:val="28"/>
        </w:rPr>
        <w:t xml:space="preserve"> организации, образующей социальную инфраструктуру для детей</w:t>
      </w:r>
      <w:proofErr w:type="gramEnd"/>
      <w:r w:rsidRPr="00B374AC">
        <w:rPr>
          <w:sz w:val="28"/>
          <w:szCs w:val="28"/>
        </w:rPr>
        <w:t xml:space="preserve">, подведомственной </w:t>
      </w:r>
      <w:r w:rsidR="00E31EA9" w:rsidRPr="003234B7">
        <w:rPr>
          <w:sz w:val="28"/>
        </w:rPr>
        <w:t>Администрации района</w:t>
      </w:r>
      <w:r w:rsidRPr="00B374AC">
        <w:rPr>
          <w:sz w:val="28"/>
          <w:szCs w:val="28"/>
        </w:rPr>
        <w:t xml:space="preserve"> (далее </w:t>
      </w:r>
      <w:r w:rsidR="00B6657A">
        <w:rPr>
          <w:sz w:val="28"/>
          <w:szCs w:val="28"/>
        </w:rPr>
        <w:t>–</w:t>
      </w:r>
      <w:r w:rsidRPr="00B374AC">
        <w:rPr>
          <w:sz w:val="28"/>
          <w:szCs w:val="28"/>
        </w:rPr>
        <w:t xml:space="preserve"> </w:t>
      </w:r>
      <w:r w:rsidR="00B6657A">
        <w:rPr>
          <w:sz w:val="28"/>
          <w:szCs w:val="28"/>
        </w:rPr>
        <w:t>«</w:t>
      </w:r>
      <w:r w:rsidRPr="00B374AC">
        <w:rPr>
          <w:sz w:val="28"/>
          <w:szCs w:val="28"/>
        </w:rPr>
        <w:t>комиссия</w:t>
      </w:r>
      <w:r w:rsidR="00B6657A">
        <w:rPr>
          <w:sz w:val="28"/>
          <w:szCs w:val="28"/>
        </w:rPr>
        <w:t>»</w:t>
      </w:r>
      <w:r w:rsidRPr="00B374AC">
        <w:rPr>
          <w:sz w:val="28"/>
          <w:szCs w:val="28"/>
        </w:rPr>
        <w:t>).</w:t>
      </w:r>
    </w:p>
    <w:p w:rsidR="00070CF4" w:rsidRPr="00377F0B" w:rsidRDefault="00B374AC" w:rsidP="00854995">
      <w:pPr>
        <w:ind w:firstLine="540"/>
        <w:jc w:val="both"/>
        <w:rPr>
          <w:sz w:val="28"/>
          <w:szCs w:val="28"/>
        </w:rPr>
      </w:pPr>
      <w:proofErr w:type="gramStart"/>
      <w:r w:rsidRPr="00E043B3">
        <w:rPr>
          <w:sz w:val="28"/>
          <w:szCs w:val="28"/>
        </w:rPr>
        <w:t xml:space="preserve">Требование о проведении оценки последствий заключения договоров, указанное в абзаце первом настоящего пункта, не распространяется на случаи заключения </w:t>
      </w:r>
      <w:r w:rsidR="008B6B10">
        <w:rPr>
          <w:sz w:val="28"/>
          <w:szCs w:val="28"/>
        </w:rPr>
        <w:t>м</w:t>
      </w:r>
      <w:r w:rsidRPr="00E043B3">
        <w:rPr>
          <w:sz w:val="28"/>
          <w:szCs w:val="28"/>
        </w:rPr>
        <w:t>униципальной организацией договоров в целях, предусмотренных пунктами 2, 5 (в части организации и создания условий для занятия обучающимися физической культурой и спортом) и 8 части 1 статьи 41 Федерального закона от 29</w:t>
      </w:r>
      <w:r w:rsidR="008B6B10">
        <w:rPr>
          <w:sz w:val="28"/>
          <w:szCs w:val="28"/>
        </w:rPr>
        <w:t>.12.</w:t>
      </w:r>
      <w:r w:rsidRPr="00E043B3">
        <w:rPr>
          <w:sz w:val="28"/>
          <w:szCs w:val="28"/>
        </w:rPr>
        <w:t xml:space="preserve">2012 </w:t>
      </w:r>
      <w:r w:rsidR="00B6657A">
        <w:rPr>
          <w:sz w:val="28"/>
          <w:szCs w:val="28"/>
        </w:rPr>
        <w:t>№</w:t>
      </w:r>
      <w:r w:rsidR="00AA46D8">
        <w:rPr>
          <w:sz w:val="28"/>
          <w:szCs w:val="28"/>
        </w:rPr>
        <w:t xml:space="preserve"> </w:t>
      </w:r>
      <w:r w:rsidRPr="00E043B3">
        <w:rPr>
          <w:sz w:val="28"/>
          <w:szCs w:val="28"/>
        </w:rPr>
        <w:t xml:space="preserve">273-ФЗ </w:t>
      </w:r>
      <w:r w:rsidR="00B6657A">
        <w:rPr>
          <w:sz w:val="28"/>
          <w:szCs w:val="28"/>
        </w:rPr>
        <w:t>«</w:t>
      </w:r>
      <w:r w:rsidRPr="00E043B3">
        <w:rPr>
          <w:sz w:val="28"/>
          <w:szCs w:val="28"/>
        </w:rPr>
        <w:t>Об образовании в Российской Федерации</w:t>
      </w:r>
      <w:r w:rsidR="00B6657A">
        <w:rPr>
          <w:sz w:val="28"/>
          <w:szCs w:val="28"/>
        </w:rPr>
        <w:t>»</w:t>
      </w:r>
      <w:r w:rsidRPr="00E043B3">
        <w:rPr>
          <w:sz w:val="28"/>
          <w:szCs w:val="28"/>
        </w:rPr>
        <w:t>, а также на случай</w:t>
      </w:r>
      <w:proofErr w:type="gramEnd"/>
      <w:r w:rsidRPr="00E043B3">
        <w:rPr>
          <w:sz w:val="28"/>
          <w:szCs w:val="28"/>
        </w:rPr>
        <w:t xml:space="preserve">, </w:t>
      </w:r>
      <w:proofErr w:type="gramStart"/>
      <w:r w:rsidRPr="00E043B3">
        <w:rPr>
          <w:sz w:val="28"/>
          <w:szCs w:val="28"/>
        </w:rPr>
        <w:t>указанный</w:t>
      </w:r>
      <w:proofErr w:type="gramEnd"/>
      <w:r w:rsidRPr="00E043B3">
        <w:rPr>
          <w:sz w:val="28"/>
          <w:szCs w:val="28"/>
        </w:rPr>
        <w:t xml:space="preserve"> в части 3 статьи 41 указанного Федерального закона.</w:t>
      </w:r>
      <w:r w:rsidR="00070CF4" w:rsidRPr="00377F0B">
        <w:rPr>
          <w:sz w:val="28"/>
          <w:szCs w:val="28"/>
        </w:rPr>
        <w:t> </w:t>
      </w:r>
    </w:p>
    <w:p w:rsidR="00B374AC" w:rsidRDefault="00B374AC" w:rsidP="00854995">
      <w:pPr>
        <w:jc w:val="center"/>
        <w:rPr>
          <w:b/>
          <w:bCs/>
          <w:sz w:val="28"/>
          <w:szCs w:val="28"/>
        </w:rPr>
      </w:pPr>
    </w:p>
    <w:p w:rsidR="00070CF4" w:rsidRPr="00854995" w:rsidRDefault="00070CF4" w:rsidP="00854995">
      <w:pPr>
        <w:jc w:val="center"/>
        <w:rPr>
          <w:sz w:val="28"/>
          <w:szCs w:val="28"/>
        </w:rPr>
      </w:pPr>
      <w:r w:rsidRPr="00854995">
        <w:rPr>
          <w:bCs/>
          <w:sz w:val="28"/>
          <w:szCs w:val="28"/>
        </w:rPr>
        <w:t>2. Функции Комиссии</w:t>
      </w:r>
    </w:p>
    <w:p w:rsidR="00070CF4" w:rsidRPr="00377F0B" w:rsidRDefault="00070CF4" w:rsidP="00854995">
      <w:pPr>
        <w:jc w:val="both"/>
        <w:rPr>
          <w:sz w:val="28"/>
          <w:szCs w:val="28"/>
        </w:rPr>
      </w:pPr>
      <w:r w:rsidRPr="00377F0B">
        <w:rPr>
          <w:sz w:val="28"/>
          <w:szCs w:val="28"/>
        </w:rPr>
        <w:t> </w:t>
      </w:r>
    </w:p>
    <w:p w:rsidR="003671F6" w:rsidRDefault="00070CF4" w:rsidP="00854995">
      <w:pPr>
        <w:ind w:firstLine="540"/>
        <w:jc w:val="both"/>
        <w:rPr>
          <w:sz w:val="28"/>
          <w:szCs w:val="28"/>
        </w:rPr>
      </w:pPr>
      <w:r w:rsidRPr="00377F0B">
        <w:rPr>
          <w:sz w:val="28"/>
          <w:szCs w:val="28"/>
        </w:rPr>
        <w:t>2.1. Комиссия осуществляет следующие функции:</w:t>
      </w:r>
    </w:p>
    <w:p w:rsidR="003671F6" w:rsidRDefault="003671F6" w:rsidP="00854995">
      <w:pPr>
        <w:ind w:firstLine="540"/>
        <w:jc w:val="both"/>
        <w:rPr>
          <w:sz w:val="28"/>
          <w:szCs w:val="28"/>
        </w:rPr>
      </w:pPr>
      <w:proofErr w:type="gramStart"/>
      <w:r w:rsidRPr="003671F6">
        <w:rPr>
          <w:sz w:val="28"/>
          <w:szCs w:val="28"/>
        </w:rPr>
        <w:t xml:space="preserve">а) проводит оценку последствий принятия решения о реконструкции, модернизации, об изменении назначения или о ликвидации объекта социальной инфраструктуры для детей, о заключении организацией, образующей социальную инфраструктуру для детей, подведомственной </w:t>
      </w:r>
      <w:r w:rsidR="00E31EA9" w:rsidRPr="003234B7">
        <w:rPr>
          <w:sz w:val="28"/>
        </w:rPr>
        <w:t>Администрации района</w:t>
      </w:r>
      <w:r w:rsidR="00E31EA9" w:rsidRPr="003671F6">
        <w:rPr>
          <w:sz w:val="28"/>
          <w:szCs w:val="28"/>
        </w:rPr>
        <w:t xml:space="preserve"> </w:t>
      </w:r>
      <w:r w:rsidRPr="003671F6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3671F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671F6">
        <w:rPr>
          <w:sz w:val="28"/>
          <w:szCs w:val="28"/>
        </w:rPr>
        <w:t>организация</w:t>
      </w:r>
      <w:r>
        <w:rPr>
          <w:sz w:val="28"/>
          <w:szCs w:val="28"/>
        </w:rPr>
        <w:t>»</w:t>
      </w:r>
      <w:r w:rsidRPr="003671F6">
        <w:rPr>
          <w:sz w:val="28"/>
          <w:szCs w:val="28"/>
        </w:rPr>
        <w:t xml:space="preserve">) договора аренды, договора безвозмездного пользования закрепленных за ней объектов собственности (далее </w:t>
      </w:r>
      <w:r>
        <w:rPr>
          <w:sz w:val="28"/>
          <w:szCs w:val="28"/>
        </w:rPr>
        <w:t>–</w:t>
      </w:r>
      <w:r w:rsidRPr="003671F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671F6">
        <w:rPr>
          <w:sz w:val="28"/>
          <w:szCs w:val="28"/>
        </w:rPr>
        <w:t>оценка последствий принятия решения об использовании объекта</w:t>
      </w:r>
      <w:r>
        <w:rPr>
          <w:sz w:val="28"/>
          <w:szCs w:val="28"/>
        </w:rPr>
        <w:t>»</w:t>
      </w:r>
      <w:r w:rsidRPr="003671F6">
        <w:rPr>
          <w:sz w:val="28"/>
          <w:szCs w:val="28"/>
        </w:rPr>
        <w:t xml:space="preserve">) на основании критериев, утвержденных постановлением </w:t>
      </w:r>
      <w:r>
        <w:rPr>
          <w:sz w:val="28"/>
          <w:szCs w:val="28"/>
        </w:rPr>
        <w:t>№</w:t>
      </w:r>
      <w:r w:rsidRPr="003671F6">
        <w:rPr>
          <w:sz w:val="28"/>
          <w:szCs w:val="28"/>
        </w:rPr>
        <w:t>1194;</w:t>
      </w:r>
      <w:proofErr w:type="gramEnd"/>
    </w:p>
    <w:p w:rsidR="003671F6" w:rsidRDefault="003671F6" w:rsidP="00854995">
      <w:pPr>
        <w:ind w:firstLine="540"/>
        <w:jc w:val="both"/>
        <w:rPr>
          <w:sz w:val="28"/>
          <w:szCs w:val="28"/>
        </w:rPr>
      </w:pPr>
      <w:r w:rsidRPr="003671F6">
        <w:rPr>
          <w:sz w:val="28"/>
          <w:szCs w:val="28"/>
        </w:rPr>
        <w:t>б) готовит заключение об оценке последствий принятия решения об использовании объекта;</w:t>
      </w:r>
    </w:p>
    <w:p w:rsidR="003671F6" w:rsidRDefault="003671F6" w:rsidP="00854995">
      <w:pPr>
        <w:ind w:firstLine="540"/>
        <w:jc w:val="both"/>
        <w:rPr>
          <w:sz w:val="28"/>
          <w:szCs w:val="28"/>
        </w:rPr>
      </w:pPr>
      <w:r w:rsidRPr="003671F6">
        <w:rPr>
          <w:sz w:val="28"/>
          <w:szCs w:val="28"/>
        </w:rPr>
        <w:t xml:space="preserve">в) проводит оценку последствий принятия решения о реорганизации или ликвидации организации на основании критериев, утвержденных постановлением </w:t>
      </w:r>
      <w:r>
        <w:rPr>
          <w:sz w:val="28"/>
          <w:szCs w:val="28"/>
        </w:rPr>
        <w:t>№</w:t>
      </w:r>
      <w:r w:rsidR="00AA46D8">
        <w:rPr>
          <w:sz w:val="28"/>
          <w:szCs w:val="28"/>
        </w:rPr>
        <w:t xml:space="preserve"> </w:t>
      </w:r>
      <w:r w:rsidRPr="003671F6">
        <w:rPr>
          <w:sz w:val="28"/>
          <w:szCs w:val="28"/>
        </w:rPr>
        <w:t>1194;</w:t>
      </w:r>
    </w:p>
    <w:p w:rsidR="003671F6" w:rsidRDefault="003671F6" w:rsidP="00854995">
      <w:pPr>
        <w:ind w:firstLine="540"/>
        <w:jc w:val="both"/>
        <w:rPr>
          <w:sz w:val="28"/>
          <w:szCs w:val="28"/>
        </w:rPr>
      </w:pPr>
      <w:r w:rsidRPr="003671F6">
        <w:rPr>
          <w:sz w:val="28"/>
          <w:szCs w:val="28"/>
        </w:rPr>
        <w:t>г) готовит заключение об оценке последствий принятия решения о реорганизации или ликвидации организации.</w:t>
      </w:r>
    </w:p>
    <w:p w:rsidR="00E043B3" w:rsidRDefault="00E043B3" w:rsidP="00854995">
      <w:pPr>
        <w:jc w:val="center"/>
        <w:rPr>
          <w:b/>
          <w:bCs/>
          <w:sz w:val="28"/>
          <w:szCs w:val="28"/>
        </w:rPr>
      </w:pPr>
    </w:p>
    <w:p w:rsidR="003671F6" w:rsidRPr="00854995" w:rsidRDefault="003671F6" w:rsidP="00854995">
      <w:pPr>
        <w:jc w:val="center"/>
        <w:rPr>
          <w:bCs/>
          <w:sz w:val="28"/>
          <w:szCs w:val="28"/>
        </w:rPr>
      </w:pPr>
      <w:r w:rsidRPr="00854995">
        <w:rPr>
          <w:bCs/>
          <w:sz w:val="28"/>
          <w:szCs w:val="28"/>
        </w:rPr>
        <w:t>3. Порядок формирования и деятельности Комиссии</w:t>
      </w:r>
    </w:p>
    <w:p w:rsidR="008B6B10" w:rsidRDefault="008B6B10" w:rsidP="00854995">
      <w:pPr>
        <w:jc w:val="center"/>
        <w:rPr>
          <w:sz w:val="28"/>
          <w:szCs w:val="28"/>
        </w:rPr>
      </w:pPr>
    </w:p>
    <w:p w:rsidR="003671F6" w:rsidRDefault="003671F6" w:rsidP="0085499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3671F6">
        <w:rPr>
          <w:sz w:val="28"/>
          <w:szCs w:val="28"/>
        </w:rPr>
        <w:t>. В своей деятельности комиссия руководствуется принципами законности, гласности, справедливости, неотвратимости ответственности.</w:t>
      </w:r>
    </w:p>
    <w:p w:rsidR="003671F6" w:rsidRPr="003234B7" w:rsidRDefault="003671F6" w:rsidP="0085499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3671F6">
        <w:rPr>
          <w:sz w:val="28"/>
          <w:szCs w:val="28"/>
        </w:rPr>
        <w:t xml:space="preserve">. Состав комиссии утверждается </w:t>
      </w:r>
      <w:r w:rsidR="00E31EA9">
        <w:rPr>
          <w:sz w:val="28"/>
          <w:szCs w:val="28"/>
        </w:rPr>
        <w:t>постановлением</w:t>
      </w:r>
      <w:r w:rsidR="00E31EA9" w:rsidRPr="00E31EA9">
        <w:rPr>
          <w:i/>
          <w:sz w:val="28"/>
        </w:rPr>
        <w:t xml:space="preserve"> </w:t>
      </w:r>
      <w:r w:rsidR="00E31EA9" w:rsidRPr="003234B7">
        <w:rPr>
          <w:sz w:val="28"/>
        </w:rPr>
        <w:t>Администрации района</w:t>
      </w:r>
      <w:r w:rsidRPr="003234B7">
        <w:rPr>
          <w:sz w:val="28"/>
          <w:szCs w:val="28"/>
        </w:rPr>
        <w:t>.</w:t>
      </w:r>
    </w:p>
    <w:p w:rsidR="003671F6" w:rsidRDefault="003671F6" w:rsidP="0085499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Pr="003671F6">
        <w:rPr>
          <w:sz w:val="28"/>
          <w:szCs w:val="28"/>
        </w:rPr>
        <w:t>. Комиссия состоит из председателя комиссии, заместителя председателя комиссии, членов комиссии, секретаря комиссии.</w:t>
      </w:r>
    </w:p>
    <w:p w:rsidR="003671F6" w:rsidRDefault="003671F6" w:rsidP="0085499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3671F6">
        <w:rPr>
          <w:sz w:val="28"/>
          <w:szCs w:val="28"/>
        </w:rPr>
        <w:t xml:space="preserve">. В состав комиссии входят </w:t>
      </w:r>
      <w:r w:rsidR="00E31EA9">
        <w:rPr>
          <w:sz w:val="28"/>
          <w:szCs w:val="28"/>
        </w:rPr>
        <w:t>представители органов местного</w:t>
      </w:r>
      <w:r w:rsidR="00C22302">
        <w:rPr>
          <w:sz w:val="28"/>
          <w:szCs w:val="28"/>
        </w:rPr>
        <w:t xml:space="preserve"> самоуправления, осуществляющих</w:t>
      </w:r>
      <w:r w:rsidR="00E31EA9">
        <w:rPr>
          <w:sz w:val="28"/>
          <w:szCs w:val="28"/>
        </w:rPr>
        <w:t xml:space="preserve"> функции и полномочия учредителя муниципальных образовательных организаций, по согласованию представители иных органов местного самоуправления, руководители образовательных организаций, представители профсоюзных организаций и (или) родительской общественности муниципальных образовательных организаций, в отношении которых рассматриваются вопросы</w:t>
      </w:r>
      <w:r w:rsidR="00813FB1">
        <w:rPr>
          <w:sz w:val="28"/>
          <w:szCs w:val="28"/>
        </w:rPr>
        <w:t xml:space="preserve"> реорганизации и ликвидации</w:t>
      </w:r>
      <w:r>
        <w:rPr>
          <w:sz w:val="28"/>
          <w:szCs w:val="28"/>
        </w:rPr>
        <w:t>.</w:t>
      </w:r>
    </w:p>
    <w:p w:rsidR="003671F6" w:rsidRDefault="003671F6" w:rsidP="0085499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3671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671F6">
        <w:rPr>
          <w:sz w:val="28"/>
          <w:szCs w:val="28"/>
        </w:rPr>
        <w:t xml:space="preserve">Число членов комиссии не может быть </w:t>
      </w:r>
      <w:r w:rsidR="00D54FB5" w:rsidRPr="003234B7">
        <w:rPr>
          <w:sz w:val="28"/>
          <w:szCs w:val="28"/>
        </w:rPr>
        <w:t xml:space="preserve">менее </w:t>
      </w:r>
      <w:r w:rsidR="00813FB1" w:rsidRPr="003234B7">
        <w:rPr>
          <w:sz w:val="28"/>
          <w:szCs w:val="28"/>
        </w:rPr>
        <w:t>семи</w:t>
      </w:r>
      <w:r w:rsidR="00D54FB5">
        <w:rPr>
          <w:i/>
          <w:sz w:val="28"/>
          <w:szCs w:val="28"/>
        </w:rPr>
        <w:t xml:space="preserve"> </w:t>
      </w:r>
      <w:r w:rsidRPr="003671F6">
        <w:rPr>
          <w:sz w:val="28"/>
          <w:szCs w:val="28"/>
        </w:rPr>
        <w:t>человек.</w:t>
      </w:r>
    </w:p>
    <w:p w:rsidR="003671F6" w:rsidRDefault="003671F6" w:rsidP="0085499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043B3">
        <w:rPr>
          <w:sz w:val="28"/>
          <w:szCs w:val="28"/>
        </w:rPr>
        <w:t>6</w:t>
      </w:r>
      <w:r w:rsidR="00E043B3" w:rsidRPr="003671F6">
        <w:rPr>
          <w:sz w:val="28"/>
          <w:szCs w:val="28"/>
        </w:rPr>
        <w:t>. Председатель</w:t>
      </w:r>
      <w:r w:rsidRPr="003671F6">
        <w:rPr>
          <w:sz w:val="28"/>
          <w:szCs w:val="28"/>
        </w:rPr>
        <w:t xml:space="preserve"> комиссии:</w:t>
      </w:r>
      <w:r>
        <w:rPr>
          <w:sz w:val="28"/>
          <w:szCs w:val="28"/>
        </w:rPr>
        <w:t xml:space="preserve"> </w:t>
      </w:r>
    </w:p>
    <w:p w:rsidR="003671F6" w:rsidRDefault="003671F6" w:rsidP="00854995">
      <w:pPr>
        <w:ind w:firstLine="539"/>
        <w:jc w:val="both"/>
        <w:rPr>
          <w:sz w:val="28"/>
          <w:szCs w:val="28"/>
        </w:rPr>
      </w:pPr>
      <w:r w:rsidRPr="003671F6">
        <w:rPr>
          <w:sz w:val="28"/>
          <w:szCs w:val="28"/>
        </w:rPr>
        <w:t>осуществляет общее руководство деятельностью комиссии;</w:t>
      </w:r>
      <w:r>
        <w:rPr>
          <w:sz w:val="28"/>
          <w:szCs w:val="28"/>
        </w:rPr>
        <w:t xml:space="preserve"> </w:t>
      </w:r>
      <w:r w:rsidRPr="003671F6">
        <w:rPr>
          <w:sz w:val="28"/>
          <w:szCs w:val="28"/>
        </w:rPr>
        <w:t>определяет дату и повестку заседания комиссии;</w:t>
      </w:r>
    </w:p>
    <w:p w:rsidR="003671F6" w:rsidRDefault="003671F6" w:rsidP="00854995">
      <w:pPr>
        <w:ind w:firstLine="539"/>
        <w:jc w:val="both"/>
        <w:rPr>
          <w:sz w:val="28"/>
          <w:szCs w:val="28"/>
        </w:rPr>
      </w:pPr>
      <w:r w:rsidRPr="003671F6">
        <w:rPr>
          <w:sz w:val="28"/>
          <w:szCs w:val="28"/>
        </w:rPr>
        <w:t>ведет заседание комиссии;</w:t>
      </w:r>
    </w:p>
    <w:p w:rsidR="003671F6" w:rsidRDefault="003671F6" w:rsidP="00854995">
      <w:pPr>
        <w:ind w:firstLine="539"/>
        <w:jc w:val="both"/>
        <w:rPr>
          <w:sz w:val="28"/>
          <w:szCs w:val="28"/>
        </w:rPr>
      </w:pPr>
      <w:r w:rsidRPr="003671F6">
        <w:rPr>
          <w:sz w:val="28"/>
          <w:szCs w:val="28"/>
        </w:rPr>
        <w:t>подписывает протокол заседания комиссии, заключение комиссии.</w:t>
      </w:r>
    </w:p>
    <w:p w:rsidR="003671F6" w:rsidRDefault="003671F6" w:rsidP="0085499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3671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671F6">
        <w:rPr>
          <w:sz w:val="28"/>
          <w:szCs w:val="28"/>
        </w:rPr>
        <w:t>Заместитель председателя комиссии выполняет функции председателя комиссии в его отсутствие.</w:t>
      </w:r>
    </w:p>
    <w:p w:rsidR="003671F6" w:rsidRDefault="003671F6" w:rsidP="0085499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3671F6">
        <w:rPr>
          <w:sz w:val="28"/>
          <w:szCs w:val="28"/>
        </w:rPr>
        <w:t>. Секретарь комиссии:</w:t>
      </w:r>
    </w:p>
    <w:p w:rsidR="003671F6" w:rsidRDefault="003671F6" w:rsidP="00854995">
      <w:pPr>
        <w:ind w:firstLine="539"/>
        <w:jc w:val="both"/>
        <w:rPr>
          <w:sz w:val="28"/>
          <w:szCs w:val="28"/>
        </w:rPr>
      </w:pPr>
      <w:r w:rsidRPr="003671F6">
        <w:rPr>
          <w:sz w:val="28"/>
          <w:szCs w:val="28"/>
        </w:rPr>
        <w:t>готовит материалы для рассмотрения на заседании комиссии;</w:t>
      </w:r>
    </w:p>
    <w:p w:rsidR="003671F6" w:rsidRDefault="003671F6" w:rsidP="00854995">
      <w:pPr>
        <w:ind w:firstLine="539"/>
        <w:jc w:val="both"/>
        <w:rPr>
          <w:sz w:val="28"/>
          <w:szCs w:val="28"/>
        </w:rPr>
      </w:pPr>
      <w:r w:rsidRPr="003671F6">
        <w:rPr>
          <w:sz w:val="28"/>
          <w:szCs w:val="28"/>
        </w:rPr>
        <w:t xml:space="preserve">не </w:t>
      </w:r>
      <w:proofErr w:type="gramStart"/>
      <w:r w:rsidRPr="003671F6">
        <w:rPr>
          <w:sz w:val="28"/>
          <w:szCs w:val="28"/>
        </w:rPr>
        <w:t>позднее</w:t>
      </w:r>
      <w:proofErr w:type="gramEnd"/>
      <w:r w:rsidRPr="003671F6">
        <w:rPr>
          <w:sz w:val="28"/>
          <w:szCs w:val="28"/>
        </w:rPr>
        <w:t xml:space="preserve"> чем за </w:t>
      </w:r>
      <w:r w:rsidR="00E77F1E">
        <w:rPr>
          <w:sz w:val="28"/>
          <w:szCs w:val="28"/>
        </w:rPr>
        <w:t>три</w:t>
      </w:r>
      <w:r w:rsidRPr="003671F6">
        <w:rPr>
          <w:sz w:val="28"/>
          <w:szCs w:val="28"/>
        </w:rPr>
        <w:t xml:space="preserve"> дня до даты заседания оповещает членов комиссии о дате и повестке заседания комиссии;</w:t>
      </w:r>
    </w:p>
    <w:p w:rsidR="003671F6" w:rsidRDefault="003671F6" w:rsidP="00854995">
      <w:pPr>
        <w:ind w:firstLine="539"/>
        <w:jc w:val="both"/>
        <w:rPr>
          <w:sz w:val="28"/>
          <w:szCs w:val="28"/>
        </w:rPr>
      </w:pPr>
      <w:r w:rsidRPr="003671F6">
        <w:rPr>
          <w:sz w:val="28"/>
          <w:szCs w:val="28"/>
        </w:rPr>
        <w:t>представляет протокол, оформленное заключение комиссии на подпись председателю комиссии.</w:t>
      </w:r>
    </w:p>
    <w:p w:rsidR="003671F6" w:rsidRDefault="003671F6" w:rsidP="0085499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3671F6">
        <w:rPr>
          <w:sz w:val="28"/>
          <w:szCs w:val="28"/>
        </w:rPr>
        <w:t>. Заседания комиссии проводятся по мере необходимости.</w:t>
      </w:r>
    </w:p>
    <w:p w:rsidR="003671F6" w:rsidRDefault="003671F6" w:rsidP="0085499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3671F6">
        <w:rPr>
          <w:sz w:val="28"/>
          <w:szCs w:val="28"/>
        </w:rPr>
        <w:t>. Заседание комиссии считается правомочным, если на нем присутствует не менее 2/3 членов комиссии.</w:t>
      </w:r>
    </w:p>
    <w:p w:rsidR="003671F6" w:rsidRDefault="003671F6" w:rsidP="0085499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3671F6">
        <w:rPr>
          <w:sz w:val="28"/>
          <w:szCs w:val="28"/>
        </w:rPr>
        <w:t>. По итогам работы комиссии оформляется заключение (положительное или отрицательное), которое подписывается участвующими в заседании членами комиссии.</w:t>
      </w:r>
    </w:p>
    <w:p w:rsidR="003671F6" w:rsidRDefault="003671F6" w:rsidP="008549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3671F6">
        <w:rPr>
          <w:sz w:val="28"/>
          <w:szCs w:val="28"/>
        </w:rPr>
        <w:t>. Решение комиссии принимается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В случае, если член комиссии не согласен с принятым решением, он имеет право изложить в письменном виде свое особое мнение, которое прилагается к заключению.</w:t>
      </w:r>
    </w:p>
    <w:p w:rsidR="00854995" w:rsidRDefault="003671F6" w:rsidP="00F600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Pr="003671F6">
        <w:rPr>
          <w:sz w:val="28"/>
          <w:szCs w:val="28"/>
        </w:rPr>
        <w:t xml:space="preserve">. </w:t>
      </w:r>
      <w:proofErr w:type="gramStart"/>
      <w:r w:rsidRPr="003671F6">
        <w:rPr>
          <w:sz w:val="28"/>
          <w:szCs w:val="28"/>
        </w:rPr>
        <w:t xml:space="preserve">Значения критериев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заключении организацией договора аренды, договора безвозмездного пользования закрепленных за ней объектов собственности (далее </w:t>
      </w:r>
      <w:r>
        <w:rPr>
          <w:sz w:val="28"/>
          <w:szCs w:val="28"/>
        </w:rPr>
        <w:t>–</w:t>
      </w:r>
      <w:r w:rsidRPr="003671F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671F6">
        <w:rPr>
          <w:sz w:val="28"/>
          <w:szCs w:val="28"/>
        </w:rPr>
        <w:t>решение об использовании объекта</w:t>
      </w:r>
      <w:r>
        <w:rPr>
          <w:sz w:val="28"/>
          <w:szCs w:val="28"/>
        </w:rPr>
        <w:t>»</w:t>
      </w:r>
      <w:r w:rsidRPr="003671F6">
        <w:rPr>
          <w:sz w:val="28"/>
          <w:szCs w:val="28"/>
        </w:rPr>
        <w:t xml:space="preserve">), либо о реорганизации или ликвидации организации (далее </w:t>
      </w:r>
      <w:r>
        <w:rPr>
          <w:sz w:val="28"/>
          <w:szCs w:val="28"/>
        </w:rPr>
        <w:t>–</w:t>
      </w:r>
      <w:r w:rsidRPr="003671F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671F6">
        <w:rPr>
          <w:sz w:val="28"/>
          <w:szCs w:val="28"/>
        </w:rPr>
        <w:t>решение о реорганизации или ликвидации</w:t>
      </w:r>
      <w:r>
        <w:rPr>
          <w:sz w:val="28"/>
          <w:szCs w:val="28"/>
        </w:rPr>
        <w:t>»</w:t>
      </w:r>
      <w:r w:rsidR="00F6009D">
        <w:rPr>
          <w:sz w:val="28"/>
          <w:szCs w:val="28"/>
        </w:rPr>
        <w:t xml:space="preserve">) приведены в приложении №1 к настоящему </w:t>
      </w:r>
      <w:r w:rsidR="00826B32">
        <w:rPr>
          <w:sz w:val="28"/>
          <w:szCs w:val="28"/>
        </w:rPr>
        <w:t>П</w:t>
      </w:r>
      <w:r w:rsidR="00F6009D">
        <w:rPr>
          <w:sz w:val="28"/>
          <w:szCs w:val="28"/>
        </w:rPr>
        <w:t>орядку</w:t>
      </w:r>
      <w:r w:rsidRPr="003671F6">
        <w:rPr>
          <w:sz w:val="28"/>
          <w:szCs w:val="28"/>
        </w:rPr>
        <w:t>.</w:t>
      </w:r>
      <w:r w:rsidR="00070CF4" w:rsidRPr="00377F0B">
        <w:rPr>
          <w:sz w:val="28"/>
          <w:szCs w:val="28"/>
        </w:rPr>
        <w:t> </w:t>
      </w:r>
      <w:proofErr w:type="gramEnd"/>
    </w:p>
    <w:p w:rsidR="00263E1E" w:rsidRDefault="00962341" w:rsidP="0085499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962341">
        <w:rPr>
          <w:sz w:val="28"/>
          <w:szCs w:val="28"/>
        </w:rPr>
        <w:t xml:space="preserve">. Комиссия дает отрицательное заключение (о невозможности принятия решения об использовании объекта) в случае, когда по итогам </w:t>
      </w:r>
      <w:r w:rsidRPr="00962341">
        <w:rPr>
          <w:sz w:val="28"/>
          <w:szCs w:val="28"/>
        </w:rPr>
        <w:lastRenderedPageBreak/>
        <w:t>проведенного анализа хотя бы один из критериев, установленных позициями 1 - 2 таблицы</w:t>
      </w:r>
      <w:r w:rsidR="00AA46D8">
        <w:rPr>
          <w:sz w:val="28"/>
          <w:szCs w:val="28"/>
        </w:rPr>
        <w:t xml:space="preserve"> в приложении № 1 к настоящему Порядку</w:t>
      </w:r>
      <w:r w:rsidRPr="00962341">
        <w:rPr>
          <w:sz w:val="28"/>
          <w:szCs w:val="28"/>
        </w:rPr>
        <w:t xml:space="preserve">, имеет значение </w:t>
      </w:r>
      <w:r w:rsidR="00263E1E">
        <w:rPr>
          <w:sz w:val="28"/>
          <w:szCs w:val="28"/>
        </w:rPr>
        <w:t>«</w:t>
      </w:r>
      <w:r w:rsidRPr="00962341">
        <w:rPr>
          <w:sz w:val="28"/>
          <w:szCs w:val="28"/>
        </w:rPr>
        <w:t>не обеспечено</w:t>
      </w:r>
      <w:r w:rsidR="00263E1E">
        <w:rPr>
          <w:sz w:val="28"/>
          <w:szCs w:val="28"/>
        </w:rPr>
        <w:t>»</w:t>
      </w:r>
      <w:r w:rsidRPr="00962341">
        <w:rPr>
          <w:sz w:val="28"/>
          <w:szCs w:val="28"/>
        </w:rPr>
        <w:t>.</w:t>
      </w:r>
    </w:p>
    <w:p w:rsidR="00263E1E" w:rsidRDefault="00962341" w:rsidP="00854995">
      <w:pPr>
        <w:ind w:firstLine="539"/>
        <w:jc w:val="both"/>
        <w:rPr>
          <w:sz w:val="28"/>
          <w:szCs w:val="28"/>
        </w:rPr>
      </w:pPr>
      <w:r w:rsidRPr="00962341">
        <w:rPr>
          <w:sz w:val="28"/>
          <w:szCs w:val="28"/>
        </w:rPr>
        <w:t>Комиссия дает отрицательное заключение (о невозможности принятия решения о реорганизации или ликвидации) в случае, когда по итогам проведенного анализа хотя бы один из критериев, установленных позициями 3 - 5 таблицы</w:t>
      </w:r>
      <w:r w:rsidR="00AA46D8" w:rsidRPr="00AA46D8">
        <w:rPr>
          <w:sz w:val="28"/>
          <w:szCs w:val="28"/>
        </w:rPr>
        <w:t xml:space="preserve"> </w:t>
      </w:r>
      <w:r w:rsidR="00AA46D8">
        <w:rPr>
          <w:sz w:val="28"/>
          <w:szCs w:val="28"/>
        </w:rPr>
        <w:t>в приложении № 1 к настоящему Порядку</w:t>
      </w:r>
      <w:r w:rsidRPr="00962341">
        <w:rPr>
          <w:sz w:val="28"/>
          <w:szCs w:val="28"/>
        </w:rPr>
        <w:t xml:space="preserve">, имеет значение </w:t>
      </w:r>
      <w:r w:rsidR="00263E1E">
        <w:rPr>
          <w:sz w:val="28"/>
          <w:szCs w:val="28"/>
        </w:rPr>
        <w:t>«</w:t>
      </w:r>
      <w:r w:rsidRPr="00962341">
        <w:rPr>
          <w:sz w:val="28"/>
          <w:szCs w:val="28"/>
        </w:rPr>
        <w:t>не обеспечено</w:t>
      </w:r>
      <w:r w:rsidR="00263E1E">
        <w:rPr>
          <w:sz w:val="28"/>
          <w:szCs w:val="28"/>
        </w:rPr>
        <w:t>»</w:t>
      </w:r>
      <w:r w:rsidRPr="00962341">
        <w:rPr>
          <w:sz w:val="28"/>
          <w:szCs w:val="28"/>
        </w:rPr>
        <w:t>.</w:t>
      </w:r>
    </w:p>
    <w:p w:rsidR="00263E1E" w:rsidRDefault="00263E1E" w:rsidP="0085499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962341" w:rsidRPr="00962341">
        <w:rPr>
          <w:sz w:val="28"/>
          <w:szCs w:val="28"/>
        </w:rPr>
        <w:t>. Комиссия дает положительное заключение (о возможности принятия решения об использовании объекта) в случае, когда по итогам проведенного анализа все критерии, установленные позициями 1 - 2 таблицы</w:t>
      </w:r>
      <w:r w:rsidR="00AA46D8" w:rsidRPr="00AA46D8">
        <w:rPr>
          <w:sz w:val="28"/>
          <w:szCs w:val="28"/>
        </w:rPr>
        <w:t xml:space="preserve"> </w:t>
      </w:r>
      <w:r w:rsidR="00AA46D8">
        <w:rPr>
          <w:sz w:val="28"/>
          <w:szCs w:val="28"/>
        </w:rPr>
        <w:t>в приложении № 1 к настоящему Порядку</w:t>
      </w:r>
      <w:r w:rsidR="00962341" w:rsidRPr="00962341">
        <w:rPr>
          <w:sz w:val="28"/>
          <w:szCs w:val="28"/>
        </w:rPr>
        <w:t xml:space="preserve">, имеют значение </w:t>
      </w:r>
      <w:r>
        <w:rPr>
          <w:sz w:val="28"/>
          <w:szCs w:val="28"/>
        </w:rPr>
        <w:t>«</w:t>
      </w:r>
      <w:r w:rsidR="00962341" w:rsidRPr="00962341">
        <w:rPr>
          <w:sz w:val="28"/>
          <w:szCs w:val="28"/>
        </w:rPr>
        <w:t>обеспечено</w:t>
      </w:r>
      <w:r>
        <w:rPr>
          <w:sz w:val="28"/>
          <w:szCs w:val="28"/>
        </w:rPr>
        <w:t>»</w:t>
      </w:r>
      <w:r w:rsidR="00962341" w:rsidRPr="00962341">
        <w:rPr>
          <w:sz w:val="28"/>
          <w:szCs w:val="28"/>
        </w:rPr>
        <w:t>.</w:t>
      </w:r>
    </w:p>
    <w:p w:rsidR="00263E1E" w:rsidRDefault="00962341" w:rsidP="00854995">
      <w:pPr>
        <w:ind w:firstLine="539"/>
        <w:jc w:val="both"/>
        <w:rPr>
          <w:sz w:val="28"/>
          <w:szCs w:val="28"/>
        </w:rPr>
      </w:pPr>
      <w:r w:rsidRPr="00962341">
        <w:rPr>
          <w:sz w:val="28"/>
          <w:szCs w:val="28"/>
        </w:rPr>
        <w:t>Комиссия дает положительное заключение (о возможности принятия решения о реорганизации или ликвидации) в случае, когда по итогам проведенного анализа все критерии, установленные позициями 3 - 5 таблицы</w:t>
      </w:r>
      <w:r w:rsidR="00AA46D8" w:rsidRPr="00AA46D8">
        <w:rPr>
          <w:sz w:val="28"/>
          <w:szCs w:val="28"/>
        </w:rPr>
        <w:t xml:space="preserve"> </w:t>
      </w:r>
      <w:r w:rsidR="00AA46D8">
        <w:rPr>
          <w:sz w:val="28"/>
          <w:szCs w:val="28"/>
        </w:rPr>
        <w:t>в приложении № 1 к настоящему Порядку</w:t>
      </w:r>
      <w:r w:rsidRPr="00962341">
        <w:rPr>
          <w:sz w:val="28"/>
          <w:szCs w:val="28"/>
        </w:rPr>
        <w:t xml:space="preserve">, имеют значение </w:t>
      </w:r>
      <w:r w:rsidR="00263E1E">
        <w:rPr>
          <w:sz w:val="28"/>
          <w:szCs w:val="28"/>
        </w:rPr>
        <w:t>«</w:t>
      </w:r>
      <w:r w:rsidRPr="00962341">
        <w:rPr>
          <w:sz w:val="28"/>
          <w:szCs w:val="28"/>
        </w:rPr>
        <w:t>обеспечено</w:t>
      </w:r>
      <w:r w:rsidR="00263E1E">
        <w:rPr>
          <w:sz w:val="28"/>
          <w:szCs w:val="28"/>
        </w:rPr>
        <w:t>»</w:t>
      </w:r>
      <w:r w:rsidRPr="00962341">
        <w:rPr>
          <w:sz w:val="28"/>
          <w:szCs w:val="28"/>
        </w:rPr>
        <w:t>.</w:t>
      </w:r>
    </w:p>
    <w:p w:rsidR="00263E1E" w:rsidRDefault="00263E1E" w:rsidP="0085499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962341" w:rsidRPr="00962341">
        <w:rPr>
          <w:sz w:val="28"/>
          <w:szCs w:val="28"/>
        </w:rPr>
        <w:t xml:space="preserve">. Заключение подготавливается и оформляется комиссией в срок не более </w:t>
      </w:r>
      <w:r w:rsidR="00E77F1E">
        <w:rPr>
          <w:sz w:val="28"/>
          <w:szCs w:val="28"/>
        </w:rPr>
        <w:t xml:space="preserve">трех </w:t>
      </w:r>
      <w:r w:rsidR="00962341" w:rsidRPr="00962341">
        <w:rPr>
          <w:sz w:val="28"/>
          <w:szCs w:val="28"/>
        </w:rPr>
        <w:t xml:space="preserve">дней </w:t>
      </w:r>
      <w:proofErr w:type="gramStart"/>
      <w:r w:rsidR="00962341" w:rsidRPr="00962341">
        <w:rPr>
          <w:sz w:val="28"/>
          <w:szCs w:val="28"/>
        </w:rPr>
        <w:t>с даты проведения</w:t>
      </w:r>
      <w:proofErr w:type="gramEnd"/>
      <w:r w:rsidR="00962341" w:rsidRPr="00962341">
        <w:rPr>
          <w:sz w:val="28"/>
          <w:szCs w:val="28"/>
        </w:rPr>
        <w:t xml:space="preserve"> заседания.</w:t>
      </w:r>
    </w:p>
    <w:p w:rsidR="00263E1E" w:rsidRDefault="00962341" w:rsidP="00854995">
      <w:pPr>
        <w:ind w:firstLine="539"/>
        <w:jc w:val="both"/>
        <w:rPr>
          <w:sz w:val="28"/>
          <w:szCs w:val="28"/>
        </w:rPr>
      </w:pPr>
      <w:r w:rsidRPr="00962341">
        <w:rPr>
          <w:sz w:val="28"/>
          <w:szCs w:val="28"/>
        </w:rPr>
        <w:t>Заключение оформляется в двух экземплярах: один хранится в делах комиссии, второй выдается (направляется) организации в течение пяти рабочих дней с момента подписания данного заключения председателем комиссии и членами комиссии, присутствующими на заседании.</w:t>
      </w:r>
    </w:p>
    <w:p w:rsidR="00263E1E" w:rsidRDefault="00263E1E" w:rsidP="00854995">
      <w:pPr>
        <w:ind w:firstLine="539"/>
        <w:jc w:val="both"/>
        <w:rPr>
          <w:sz w:val="28"/>
          <w:szCs w:val="28"/>
        </w:rPr>
      </w:pPr>
      <w:r w:rsidRPr="00E043B3">
        <w:rPr>
          <w:sz w:val="28"/>
          <w:szCs w:val="28"/>
        </w:rPr>
        <w:t>3.17</w:t>
      </w:r>
      <w:r w:rsidR="00962341" w:rsidRPr="00E043B3">
        <w:rPr>
          <w:sz w:val="28"/>
          <w:szCs w:val="28"/>
        </w:rPr>
        <w:t>. Комиссия проводит оценку последствий принятия решения об использовании объекта, решения о реорганизации или ликвидации на основании документов, указанных в</w:t>
      </w:r>
      <w:r w:rsidR="00E043B3" w:rsidRPr="00E043B3">
        <w:rPr>
          <w:sz w:val="28"/>
          <w:szCs w:val="28"/>
        </w:rPr>
        <w:t xml:space="preserve"> </w:t>
      </w:r>
      <w:r w:rsidR="008635A6">
        <w:rPr>
          <w:sz w:val="28"/>
          <w:szCs w:val="28"/>
        </w:rPr>
        <w:t xml:space="preserve">приложении </w:t>
      </w:r>
      <w:r w:rsidR="00AA46D8">
        <w:rPr>
          <w:sz w:val="28"/>
          <w:szCs w:val="28"/>
        </w:rPr>
        <w:t xml:space="preserve">№ </w:t>
      </w:r>
      <w:r w:rsidR="008635A6">
        <w:rPr>
          <w:sz w:val="28"/>
          <w:szCs w:val="28"/>
        </w:rPr>
        <w:t>2</w:t>
      </w:r>
      <w:r w:rsidR="00D54FB5">
        <w:rPr>
          <w:sz w:val="28"/>
          <w:szCs w:val="28"/>
        </w:rPr>
        <w:t xml:space="preserve"> к </w:t>
      </w:r>
      <w:r w:rsidR="00E043B3" w:rsidRPr="00E043B3">
        <w:rPr>
          <w:sz w:val="28"/>
          <w:szCs w:val="28"/>
        </w:rPr>
        <w:t>настоящем</w:t>
      </w:r>
      <w:r w:rsidR="00D54FB5">
        <w:rPr>
          <w:sz w:val="28"/>
          <w:szCs w:val="28"/>
        </w:rPr>
        <w:t>у</w:t>
      </w:r>
      <w:r w:rsidR="00E043B3" w:rsidRPr="00E043B3">
        <w:rPr>
          <w:sz w:val="28"/>
          <w:szCs w:val="28"/>
        </w:rPr>
        <w:t xml:space="preserve"> </w:t>
      </w:r>
      <w:r w:rsidR="00826B32">
        <w:rPr>
          <w:sz w:val="28"/>
          <w:szCs w:val="28"/>
        </w:rPr>
        <w:t>П</w:t>
      </w:r>
      <w:r w:rsidR="008635A6">
        <w:rPr>
          <w:sz w:val="28"/>
          <w:szCs w:val="28"/>
        </w:rPr>
        <w:t>орядку</w:t>
      </w:r>
      <w:r w:rsidR="00D54FB5">
        <w:rPr>
          <w:sz w:val="28"/>
          <w:szCs w:val="28"/>
        </w:rPr>
        <w:t>.</w:t>
      </w:r>
      <w:r w:rsidR="00E043B3" w:rsidRPr="00E043B3">
        <w:rPr>
          <w:sz w:val="28"/>
          <w:szCs w:val="28"/>
        </w:rPr>
        <w:t xml:space="preserve"> </w:t>
      </w:r>
    </w:p>
    <w:p w:rsidR="00263E1E" w:rsidRDefault="00263E1E" w:rsidP="0085499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962341" w:rsidRPr="00962341">
        <w:rPr>
          <w:sz w:val="28"/>
          <w:szCs w:val="28"/>
        </w:rPr>
        <w:t>. В заключении об оценке последствий принятия решения об использовании объекта указываются:</w:t>
      </w:r>
    </w:p>
    <w:p w:rsidR="00263E1E" w:rsidRDefault="00962341" w:rsidP="00854995">
      <w:pPr>
        <w:ind w:firstLine="539"/>
        <w:jc w:val="both"/>
        <w:rPr>
          <w:sz w:val="28"/>
          <w:szCs w:val="28"/>
        </w:rPr>
      </w:pPr>
      <w:r w:rsidRPr="00962341">
        <w:rPr>
          <w:sz w:val="28"/>
          <w:szCs w:val="28"/>
        </w:rPr>
        <w:t>а) наименование организации, за которой закреплен объект социальной инфраструктуры, предложенный к реконструкции, модернизации, изменению назначения или ликвидации, а также к передаче в аренду, безвозмездное пользование;</w:t>
      </w:r>
    </w:p>
    <w:p w:rsidR="00263E1E" w:rsidRDefault="00962341" w:rsidP="00854995">
      <w:pPr>
        <w:ind w:firstLine="540"/>
        <w:jc w:val="both"/>
        <w:rPr>
          <w:sz w:val="28"/>
          <w:szCs w:val="28"/>
        </w:rPr>
      </w:pPr>
      <w:r w:rsidRPr="00962341">
        <w:rPr>
          <w:sz w:val="28"/>
          <w:szCs w:val="28"/>
        </w:rPr>
        <w:t>б) наименование объекта социальной инфраструктуры, предложенного к реконструкции, модернизации, изменению назначения или ликвидации, а также к передаче в аренду, безвозмездное пользование;</w:t>
      </w:r>
    </w:p>
    <w:p w:rsidR="00263E1E" w:rsidRDefault="00962341" w:rsidP="00854995">
      <w:pPr>
        <w:ind w:firstLine="540"/>
        <w:jc w:val="both"/>
        <w:rPr>
          <w:sz w:val="28"/>
          <w:szCs w:val="28"/>
        </w:rPr>
      </w:pPr>
      <w:r w:rsidRPr="00962341">
        <w:rPr>
          <w:sz w:val="28"/>
          <w:szCs w:val="28"/>
        </w:rPr>
        <w:t>в) предложение о дальнейшем распоряжении объектом социальной инфраструктуры, которое выносилось на заседание комиссии;</w:t>
      </w:r>
    </w:p>
    <w:p w:rsidR="00263E1E" w:rsidRDefault="00962341" w:rsidP="00854995">
      <w:pPr>
        <w:ind w:firstLine="540"/>
        <w:jc w:val="both"/>
        <w:rPr>
          <w:sz w:val="28"/>
          <w:szCs w:val="28"/>
        </w:rPr>
      </w:pPr>
      <w:r w:rsidRPr="00962341">
        <w:rPr>
          <w:sz w:val="28"/>
          <w:szCs w:val="28"/>
        </w:rPr>
        <w:t>г) значения критериев оценки последствий принятия решения об использовании объекта, на основании которых оцениваются последствия принятия решения об использовании объекта;</w:t>
      </w:r>
    </w:p>
    <w:p w:rsidR="00263E1E" w:rsidRDefault="00962341" w:rsidP="00854995">
      <w:pPr>
        <w:ind w:firstLine="540"/>
        <w:jc w:val="both"/>
        <w:rPr>
          <w:sz w:val="28"/>
          <w:szCs w:val="28"/>
        </w:rPr>
      </w:pPr>
      <w:r w:rsidRPr="00962341">
        <w:rPr>
          <w:sz w:val="28"/>
          <w:szCs w:val="28"/>
        </w:rPr>
        <w:t>д) решение комиссии.</w:t>
      </w:r>
    </w:p>
    <w:p w:rsidR="00263E1E" w:rsidRDefault="00263E1E" w:rsidP="008549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962341" w:rsidRPr="00962341">
        <w:rPr>
          <w:sz w:val="28"/>
          <w:szCs w:val="28"/>
        </w:rPr>
        <w:t>. В заключении об оценке последствий принятия решения о реорганизации или ликвидации организации указываются:</w:t>
      </w:r>
    </w:p>
    <w:p w:rsidR="00263E1E" w:rsidRDefault="00962341" w:rsidP="00854995">
      <w:pPr>
        <w:ind w:firstLine="540"/>
        <w:jc w:val="both"/>
        <w:rPr>
          <w:sz w:val="28"/>
          <w:szCs w:val="28"/>
        </w:rPr>
      </w:pPr>
      <w:r w:rsidRPr="00962341">
        <w:rPr>
          <w:sz w:val="28"/>
          <w:szCs w:val="28"/>
        </w:rPr>
        <w:t>а) наименование организации, предлагаемой к реорганизации или ликвидации;</w:t>
      </w:r>
    </w:p>
    <w:p w:rsidR="00263E1E" w:rsidRDefault="00962341" w:rsidP="00854995">
      <w:pPr>
        <w:ind w:firstLine="540"/>
        <w:jc w:val="both"/>
        <w:rPr>
          <w:sz w:val="28"/>
          <w:szCs w:val="28"/>
        </w:rPr>
      </w:pPr>
      <w:r w:rsidRPr="00962341">
        <w:rPr>
          <w:sz w:val="28"/>
          <w:szCs w:val="28"/>
        </w:rPr>
        <w:lastRenderedPageBreak/>
        <w:t>б) предложение о реорганизации или ликвидации организации, которое выносилось на заседание комиссии;</w:t>
      </w:r>
    </w:p>
    <w:p w:rsidR="00263E1E" w:rsidRDefault="00962341" w:rsidP="00854995">
      <w:pPr>
        <w:ind w:firstLine="540"/>
        <w:jc w:val="both"/>
        <w:rPr>
          <w:sz w:val="28"/>
          <w:szCs w:val="28"/>
        </w:rPr>
      </w:pPr>
      <w:r w:rsidRPr="00962341">
        <w:rPr>
          <w:sz w:val="28"/>
          <w:szCs w:val="28"/>
        </w:rPr>
        <w:t>в) значения критериев оценки последствий принятия решения о реорганизации или ликвидации организации, на основании которых оцениваются последствия принятия решения о реорганизации или ликвидации организации;</w:t>
      </w:r>
    </w:p>
    <w:p w:rsidR="00263E1E" w:rsidRDefault="00962341" w:rsidP="00854995">
      <w:pPr>
        <w:ind w:firstLine="540"/>
        <w:jc w:val="both"/>
        <w:rPr>
          <w:sz w:val="28"/>
          <w:szCs w:val="28"/>
        </w:rPr>
      </w:pPr>
      <w:r w:rsidRPr="00962341">
        <w:rPr>
          <w:sz w:val="28"/>
          <w:szCs w:val="28"/>
        </w:rPr>
        <w:t>г) решение комиссии.</w:t>
      </w:r>
    </w:p>
    <w:p w:rsidR="003671F6" w:rsidRDefault="00263E1E" w:rsidP="008549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="00962341" w:rsidRPr="00962341">
        <w:rPr>
          <w:sz w:val="28"/>
          <w:szCs w:val="28"/>
        </w:rPr>
        <w:t>. Заключение комиссии р</w:t>
      </w:r>
      <w:r w:rsidR="008635A6">
        <w:rPr>
          <w:sz w:val="28"/>
          <w:szCs w:val="28"/>
        </w:rPr>
        <w:t xml:space="preserve">азмещается на портале </w:t>
      </w:r>
      <w:r w:rsidR="00826B32">
        <w:rPr>
          <w:sz w:val="28"/>
          <w:szCs w:val="28"/>
        </w:rPr>
        <w:t xml:space="preserve">органов местного самоуправления </w:t>
      </w:r>
      <w:r w:rsidR="008635A6">
        <w:rPr>
          <w:sz w:val="28"/>
          <w:szCs w:val="28"/>
        </w:rPr>
        <w:t xml:space="preserve">Рубцовского района </w:t>
      </w:r>
      <w:r w:rsidR="00962341" w:rsidRPr="00962341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="00962341" w:rsidRPr="0096234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962341" w:rsidRPr="00962341">
        <w:rPr>
          <w:sz w:val="28"/>
          <w:szCs w:val="28"/>
        </w:rPr>
        <w:t xml:space="preserve"> с учетом требований законодательства Российской Федерации о государственной тайне.</w:t>
      </w:r>
    </w:p>
    <w:p w:rsidR="00B6657A" w:rsidRDefault="00B6657A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D54FB5" w:rsidRDefault="00D54FB5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BE450B" w:rsidRDefault="00BE450B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BE450B" w:rsidRDefault="00BE450B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BE450B" w:rsidRDefault="00BE450B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BE450B" w:rsidRDefault="00BE450B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BE450B" w:rsidRDefault="00BE450B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BE450B" w:rsidRDefault="00BE450B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BE450B" w:rsidRDefault="00BE450B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BE450B" w:rsidRDefault="00BE450B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BE450B" w:rsidRDefault="00BE450B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BE450B" w:rsidRDefault="00BE450B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BE450B" w:rsidRDefault="00BE450B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BE450B" w:rsidRDefault="00BE450B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BE450B" w:rsidRDefault="00BE450B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BE450B" w:rsidRDefault="00BE450B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BE450B" w:rsidRDefault="00BE450B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BE450B" w:rsidRDefault="00BE450B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BE450B" w:rsidRDefault="00BE450B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BE450B" w:rsidRDefault="00BE450B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BE450B" w:rsidRDefault="00BE450B" w:rsidP="00826B3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826B32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826B32" w:rsidRDefault="00826B32" w:rsidP="00826B32">
      <w:pPr>
        <w:jc w:val="right"/>
      </w:pPr>
      <w:r>
        <w:t xml:space="preserve"> к Поряд</w:t>
      </w:r>
      <w:r w:rsidRPr="00826B32">
        <w:t>к</w:t>
      </w:r>
      <w:r>
        <w:t>у</w:t>
      </w:r>
      <w:r w:rsidRPr="00826B32">
        <w:t xml:space="preserve"> формирования и деятельности комиссии </w:t>
      </w:r>
    </w:p>
    <w:p w:rsidR="00826B32" w:rsidRDefault="00826B32" w:rsidP="00826B32">
      <w:pPr>
        <w:jc w:val="right"/>
      </w:pPr>
      <w:r w:rsidRPr="00826B32">
        <w:t xml:space="preserve">по оценке последствий принятия решения о реконструкции, </w:t>
      </w:r>
    </w:p>
    <w:p w:rsidR="00826B32" w:rsidRDefault="00826B32" w:rsidP="00826B32">
      <w:pPr>
        <w:jc w:val="right"/>
      </w:pPr>
      <w:r w:rsidRPr="00826B32">
        <w:t xml:space="preserve">модернизации, об изменении назначения или о ликвидации </w:t>
      </w:r>
    </w:p>
    <w:p w:rsidR="00826B32" w:rsidRDefault="00826B32" w:rsidP="00826B32">
      <w:pPr>
        <w:jc w:val="right"/>
      </w:pPr>
      <w:r w:rsidRPr="00826B32">
        <w:t xml:space="preserve">объекта социальной инфраструктуры для детей, </w:t>
      </w:r>
      <w:proofErr w:type="gramStart"/>
      <w:r w:rsidRPr="00826B32">
        <w:t>заключении</w:t>
      </w:r>
      <w:proofErr w:type="gramEnd"/>
      <w:r w:rsidRPr="00826B32">
        <w:t xml:space="preserve"> </w:t>
      </w:r>
    </w:p>
    <w:p w:rsidR="00826B32" w:rsidRDefault="00826B32" w:rsidP="00826B32">
      <w:pPr>
        <w:jc w:val="right"/>
      </w:pPr>
      <w:r w:rsidRPr="00826B32">
        <w:t xml:space="preserve">муниципальной организацией, образующей </w:t>
      </w:r>
      <w:proofErr w:type="gramStart"/>
      <w:r w:rsidRPr="00826B32">
        <w:t>социальную</w:t>
      </w:r>
      <w:proofErr w:type="gramEnd"/>
      <w:r w:rsidRPr="00826B32">
        <w:t xml:space="preserve"> </w:t>
      </w:r>
    </w:p>
    <w:p w:rsidR="00826B32" w:rsidRDefault="00826B32" w:rsidP="00826B32">
      <w:pPr>
        <w:jc w:val="right"/>
      </w:pPr>
      <w:r w:rsidRPr="00826B32">
        <w:t xml:space="preserve">инфраструктуру для детей, подведомственной Администрации </w:t>
      </w:r>
    </w:p>
    <w:p w:rsidR="00826B32" w:rsidRDefault="00826B32" w:rsidP="00826B32">
      <w:pPr>
        <w:jc w:val="right"/>
      </w:pPr>
      <w:r w:rsidRPr="00826B32">
        <w:t xml:space="preserve">Рубцовского района, договора аренды, договора безвозмездного </w:t>
      </w:r>
    </w:p>
    <w:p w:rsidR="00826B32" w:rsidRDefault="00826B32" w:rsidP="00826B32">
      <w:pPr>
        <w:jc w:val="right"/>
      </w:pPr>
      <w:r w:rsidRPr="00826B32">
        <w:t xml:space="preserve">пользования закрепленных за ней объектов собственности, </w:t>
      </w:r>
    </w:p>
    <w:p w:rsidR="00826B32" w:rsidRDefault="00826B32" w:rsidP="00826B32">
      <w:pPr>
        <w:jc w:val="right"/>
      </w:pPr>
      <w:r w:rsidRPr="00826B32">
        <w:t xml:space="preserve">либо о реорганизации или ликвидации муниципальной </w:t>
      </w:r>
    </w:p>
    <w:p w:rsidR="00826B32" w:rsidRDefault="00826B32" w:rsidP="00826B32">
      <w:pPr>
        <w:jc w:val="right"/>
      </w:pPr>
      <w:r w:rsidRPr="00826B32">
        <w:t xml:space="preserve">организации, образующей социальную инфраструктуру </w:t>
      </w:r>
    </w:p>
    <w:p w:rsidR="00826B32" w:rsidRPr="00826B32" w:rsidRDefault="00826B32" w:rsidP="00826B32">
      <w:pPr>
        <w:jc w:val="right"/>
        <w:rPr>
          <w:i/>
        </w:rPr>
      </w:pPr>
      <w:r w:rsidRPr="00826B32">
        <w:t>для детей, подведомственной Администрации Рубцовского района</w:t>
      </w:r>
    </w:p>
    <w:p w:rsidR="00826B32" w:rsidRPr="00B6657A" w:rsidRDefault="00826B32" w:rsidP="00BE450B">
      <w:pPr>
        <w:jc w:val="right"/>
        <w:rPr>
          <w:sz w:val="28"/>
          <w:szCs w:val="28"/>
        </w:rPr>
      </w:pPr>
    </w:p>
    <w:p w:rsidR="00BE450B" w:rsidRPr="00B6657A" w:rsidRDefault="00BE450B" w:rsidP="00BE450B">
      <w:pPr>
        <w:jc w:val="both"/>
        <w:rPr>
          <w:sz w:val="28"/>
          <w:szCs w:val="28"/>
        </w:rPr>
      </w:pPr>
      <w:r w:rsidRPr="00B6657A">
        <w:rPr>
          <w:sz w:val="28"/>
          <w:szCs w:val="28"/>
        </w:rPr>
        <w:t> 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32"/>
        <w:gridCol w:w="7074"/>
        <w:gridCol w:w="2126"/>
      </w:tblGrid>
      <w:tr w:rsidR="00BE450B" w:rsidRPr="00B6657A" w:rsidTr="0082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50B" w:rsidRPr="00B6657A" w:rsidRDefault="00BE450B" w:rsidP="00BE450B">
            <w:pPr>
              <w:jc w:val="center"/>
              <w:rPr>
                <w:sz w:val="28"/>
                <w:szCs w:val="28"/>
              </w:rPr>
            </w:pPr>
            <w:r w:rsidRPr="00B6657A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6657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6657A">
              <w:rPr>
                <w:sz w:val="28"/>
                <w:szCs w:val="28"/>
              </w:rPr>
              <w:t>/</w:t>
            </w:r>
            <w:proofErr w:type="spellStart"/>
            <w:r w:rsidRPr="00B6657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50B" w:rsidRPr="00B6657A" w:rsidRDefault="00BE450B" w:rsidP="00BE450B">
            <w:pPr>
              <w:jc w:val="center"/>
              <w:rPr>
                <w:sz w:val="28"/>
                <w:szCs w:val="28"/>
              </w:rPr>
            </w:pPr>
            <w:r w:rsidRPr="00B6657A">
              <w:rPr>
                <w:sz w:val="28"/>
                <w:szCs w:val="28"/>
              </w:rPr>
              <w:t>Критерий, установленный постановлением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50B" w:rsidRPr="00B6657A" w:rsidRDefault="00BE450B" w:rsidP="00BE450B">
            <w:pPr>
              <w:jc w:val="center"/>
              <w:rPr>
                <w:sz w:val="28"/>
                <w:szCs w:val="28"/>
              </w:rPr>
            </w:pPr>
            <w:r w:rsidRPr="00B6657A">
              <w:rPr>
                <w:sz w:val="28"/>
                <w:szCs w:val="28"/>
              </w:rPr>
              <w:t>Значение</w:t>
            </w:r>
          </w:p>
        </w:tc>
      </w:tr>
      <w:tr w:rsidR="00BE450B" w:rsidRPr="00B6657A" w:rsidTr="0082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50B" w:rsidRPr="00B6657A" w:rsidRDefault="00BE450B" w:rsidP="00BE450B">
            <w:pPr>
              <w:jc w:val="both"/>
              <w:rPr>
                <w:sz w:val="28"/>
                <w:szCs w:val="28"/>
              </w:rPr>
            </w:pPr>
            <w:r w:rsidRPr="00B6657A">
              <w:rPr>
                <w:sz w:val="28"/>
                <w:szCs w:val="28"/>
              </w:rPr>
              <w:t>1.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50B" w:rsidRPr="00B6657A" w:rsidRDefault="00BE450B" w:rsidP="00BE450B">
            <w:pPr>
              <w:jc w:val="both"/>
              <w:rPr>
                <w:sz w:val="28"/>
                <w:szCs w:val="28"/>
              </w:rPr>
            </w:pPr>
            <w:proofErr w:type="gramStart"/>
            <w:r w:rsidRPr="00B6657A">
              <w:rPr>
                <w:sz w:val="28"/>
                <w:szCs w:val="28"/>
              </w:rPr>
              <w:t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его в аренду, безвозмездное пользование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50B" w:rsidRPr="00B6657A" w:rsidRDefault="00BE450B" w:rsidP="00826B32">
            <w:pPr>
              <w:ind w:left="145"/>
              <w:jc w:val="center"/>
              <w:rPr>
                <w:sz w:val="28"/>
                <w:szCs w:val="28"/>
              </w:rPr>
            </w:pPr>
            <w:proofErr w:type="gramStart"/>
            <w:r w:rsidRPr="00B6657A">
              <w:rPr>
                <w:sz w:val="28"/>
                <w:szCs w:val="28"/>
              </w:rPr>
              <w:t>Обеспечено</w:t>
            </w:r>
            <w:proofErr w:type="gramEnd"/>
            <w:r w:rsidRPr="00B6657A">
              <w:rPr>
                <w:sz w:val="28"/>
                <w:szCs w:val="28"/>
              </w:rPr>
              <w:t>/не обеспечено</w:t>
            </w:r>
          </w:p>
        </w:tc>
      </w:tr>
      <w:tr w:rsidR="00BE450B" w:rsidRPr="00B6657A" w:rsidTr="0082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50B" w:rsidRPr="00B6657A" w:rsidRDefault="00BE450B" w:rsidP="00BE450B">
            <w:pPr>
              <w:jc w:val="both"/>
              <w:rPr>
                <w:sz w:val="28"/>
                <w:szCs w:val="28"/>
              </w:rPr>
            </w:pPr>
            <w:r w:rsidRPr="00B6657A">
              <w:rPr>
                <w:sz w:val="28"/>
                <w:szCs w:val="28"/>
              </w:rPr>
              <w:t>2.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50B" w:rsidRPr="00B6657A" w:rsidRDefault="00BE450B" w:rsidP="00BE450B">
            <w:pPr>
              <w:jc w:val="both"/>
              <w:rPr>
                <w:sz w:val="28"/>
                <w:szCs w:val="28"/>
              </w:rPr>
            </w:pPr>
            <w:proofErr w:type="gramStart"/>
            <w:r w:rsidRPr="00B6657A">
              <w:rPr>
                <w:sz w:val="28"/>
                <w:szCs w:val="28"/>
              </w:rPr>
      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 чем объем таких услуг,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в аренду, безвозмездное пользование, до принятия</w:t>
            </w:r>
            <w:proofErr w:type="gramEnd"/>
            <w:r w:rsidRPr="00B6657A">
              <w:rPr>
                <w:sz w:val="28"/>
                <w:szCs w:val="28"/>
              </w:rPr>
              <w:t xml:space="preserve"> решения о реконструкции, модернизации, об изменении назначения или о ликвидации объекта социальной инфраструктуры,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50B" w:rsidRPr="00B6657A" w:rsidRDefault="00BE450B" w:rsidP="00826B32">
            <w:pPr>
              <w:ind w:left="145"/>
              <w:jc w:val="center"/>
              <w:rPr>
                <w:sz w:val="28"/>
                <w:szCs w:val="28"/>
              </w:rPr>
            </w:pPr>
            <w:proofErr w:type="gramStart"/>
            <w:r w:rsidRPr="00B6657A">
              <w:rPr>
                <w:sz w:val="28"/>
                <w:szCs w:val="28"/>
              </w:rPr>
              <w:t>Обеспечено</w:t>
            </w:r>
            <w:proofErr w:type="gramEnd"/>
            <w:r w:rsidRPr="00B6657A">
              <w:rPr>
                <w:sz w:val="28"/>
                <w:szCs w:val="28"/>
              </w:rPr>
              <w:t>/не обеспечено</w:t>
            </w:r>
          </w:p>
        </w:tc>
      </w:tr>
      <w:tr w:rsidR="00BE450B" w:rsidRPr="00B6657A" w:rsidTr="0082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50B" w:rsidRPr="00B6657A" w:rsidRDefault="00BE450B" w:rsidP="00BE450B">
            <w:pPr>
              <w:jc w:val="both"/>
              <w:rPr>
                <w:sz w:val="28"/>
                <w:szCs w:val="28"/>
              </w:rPr>
            </w:pPr>
            <w:r w:rsidRPr="00B6657A">
              <w:rPr>
                <w:sz w:val="28"/>
                <w:szCs w:val="28"/>
              </w:rPr>
              <w:t>3.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50B" w:rsidRPr="00B6657A" w:rsidRDefault="00BE450B" w:rsidP="00BE450B">
            <w:pPr>
              <w:jc w:val="both"/>
              <w:rPr>
                <w:sz w:val="28"/>
                <w:szCs w:val="28"/>
              </w:rPr>
            </w:pPr>
            <w:r w:rsidRPr="00B6657A">
              <w:rPr>
                <w:sz w:val="28"/>
                <w:szCs w:val="28"/>
              </w:rPr>
              <w:t xml:space="preserve"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</w:t>
            </w:r>
            <w:r w:rsidRPr="00B6657A">
              <w:rPr>
                <w:sz w:val="28"/>
                <w:szCs w:val="28"/>
              </w:rPr>
              <w:lastRenderedPageBreak/>
              <w:t>заболеваний у детей, их социальной защиты и социального обслуживания, предоставляемых организацией, предлагаемой к реорганизации или ликвидации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50B" w:rsidRPr="00B6657A" w:rsidRDefault="00BE450B" w:rsidP="00826B32">
            <w:pPr>
              <w:ind w:left="145"/>
              <w:jc w:val="center"/>
              <w:rPr>
                <w:sz w:val="28"/>
                <w:szCs w:val="28"/>
              </w:rPr>
            </w:pPr>
            <w:proofErr w:type="gramStart"/>
            <w:r w:rsidRPr="00B6657A">
              <w:rPr>
                <w:sz w:val="28"/>
                <w:szCs w:val="28"/>
              </w:rPr>
              <w:lastRenderedPageBreak/>
              <w:t>Обеспечено</w:t>
            </w:r>
            <w:proofErr w:type="gramEnd"/>
            <w:r w:rsidRPr="00B6657A">
              <w:rPr>
                <w:sz w:val="28"/>
                <w:szCs w:val="28"/>
              </w:rPr>
              <w:t>/не обеспечено</w:t>
            </w:r>
          </w:p>
        </w:tc>
      </w:tr>
      <w:tr w:rsidR="00BE450B" w:rsidRPr="00B6657A" w:rsidTr="0082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50B" w:rsidRPr="00B6657A" w:rsidRDefault="00BE450B" w:rsidP="00BE450B">
            <w:pPr>
              <w:jc w:val="both"/>
              <w:rPr>
                <w:sz w:val="28"/>
                <w:szCs w:val="28"/>
              </w:rPr>
            </w:pPr>
            <w:r w:rsidRPr="00B6657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50B" w:rsidRPr="00B6657A" w:rsidRDefault="00BE450B" w:rsidP="00BE450B">
            <w:pPr>
              <w:jc w:val="both"/>
              <w:rPr>
                <w:sz w:val="28"/>
                <w:szCs w:val="28"/>
              </w:rPr>
            </w:pPr>
            <w:proofErr w:type="gramStart"/>
            <w:r w:rsidRPr="00B6657A">
              <w:rPr>
                <w:sz w:val="28"/>
                <w:szCs w:val="28"/>
              </w:rPr>
      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 чем объем таких услуг, предоставляемых организацией, предлагаемой к реорганизации или ликвидации, до принятия решения о реорганизации или ликвидации организации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50B" w:rsidRPr="00B6657A" w:rsidRDefault="00BE450B" w:rsidP="00826B32">
            <w:pPr>
              <w:ind w:left="145"/>
              <w:jc w:val="center"/>
              <w:rPr>
                <w:sz w:val="28"/>
                <w:szCs w:val="28"/>
              </w:rPr>
            </w:pPr>
            <w:proofErr w:type="gramStart"/>
            <w:r w:rsidRPr="00B6657A">
              <w:rPr>
                <w:sz w:val="28"/>
                <w:szCs w:val="28"/>
              </w:rPr>
              <w:t>Обеспечено</w:t>
            </w:r>
            <w:proofErr w:type="gramEnd"/>
            <w:r w:rsidRPr="00B6657A">
              <w:rPr>
                <w:sz w:val="28"/>
                <w:szCs w:val="28"/>
              </w:rPr>
              <w:t>/не обеспечено</w:t>
            </w:r>
          </w:p>
        </w:tc>
      </w:tr>
      <w:tr w:rsidR="00BE450B" w:rsidRPr="00B6657A" w:rsidTr="00826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50B" w:rsidRPr="00B6657A" w:rsidRDefault="00BE450B" w:rsidP="00BE450B">
            <w:pPr>
              <w:jc w:val="both"/>
              <w:rPr>
                <w:sz w:val="28"/>
                <w:szCs w:val="28"/>
              </w:rPr>
            </w:pPr>
            <w:r w:rsidRPr="00B6657A">
              <w:rPr>
                <w:sz w:val="28"/>
                <w:szCs w:val="28"/>
              </w:rPr>
              <w:t>5.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50B" w:rsidRPr="00B6657A" w:rsidRDefault="00BE450B" w:rsidP="00BE450B">
            <w:pPr>
              <w:jc w:val="both"/>
              <w:rPr>
                <w:sz w:val="28"/>
                <w:szCs w:val="28"/>
              </w:rPr>
            </w:pPr>
            <w:r w:rsidRPr="00B6657A">
              <w:rPr>
                <w:sz w:val="28"/>
                <w:szCs w:val="28"/>
              </w:rPr>
              <w:t>Обеспечение продолжения осуществления видов деятельности, которые реализовываются организацией, предлагаемой к реорганизации или ликвидации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50B" w:rsidRPr="00B6657A" w:rsidRDefault="00BE450B" w:rsidP="00826B32">
            <w:pPr>
              <w:ind w:left="145"/>
              <w:jc w:val="center"/>
              <w:rPr>
                <w:sz w:val="28"/>
                <w:szCs w:val="28"/>
              </w:rPr>
            </w:pPr>
            <w:proofErr w:type="gramStart"/>
            <w:r w:rsidRPr="00B6657A">
              <w:rPr>
                <w:sz w:val="28"/>
                <w:szCs w:val="28"/>
              </w:rPr>
              <w:t>Обеспечено</w:t>
            </w:r>
            <w:proofErr w:type="gramEnd"/>
            <w:r w:rsidRPr="00B6657A">
              <w:rPr>
                <w:sz w:val="28"/>
                <w:szCs w:val="28"/>
              </w:rPr>
              <w:t>/не обеспечено</w:t>
            </w:r>
          </w:p>
        </w:tc>
      </w:tr>
    </w:tbl>
    <w:p w:rsidR="00BE450B" w:rsidRDefault="00BE450B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D54FB5" w:rsidRDefault="00D54FB5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D54FB5" w:rsidRDefault="00D54FB5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F6009D" w:rsidRDefault="00F6009D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826B32" w:rsidRDefault="00826B32" w:rsidP="00F6009D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826B32" w:rsidRDefault="00826B32" w:rsidP="00F6009D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826B32" w:rsidRDefault="00826B3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009D" w:rsidRDefault="00F6009D" w:rsidP="00F6009D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826B32" w:rsidRDefault="00826B32" w:rsidP="00826B32">
      <w:pPr>
        <w:jc w:val="right"/>
      </w:pPr>
      <w:r>
        <w:t>к Поряд</w:t>
      </w:r>
      <w:r w:rsidRPr="00826B32">
        <w:t>к</w:t>
      </w:r>
      <w:r>
        <w:t>у</w:t>
      </w:r>
      <w:r w:rsidRPr="00826B32">
        <w:t xml:space="preserve"> формирования и деятельности комиссии </w:t>
      </w:r>
    </w:p>
    <w:p w:rsidR="00826B32" w:rsidRDefault="00826B32" w:rsidP="00826B32">
      <w:pPr>
        <w:jc w:val="right"/>
      </w:pPr>
      <w:r w:rsidRPr="00826B32">
        <w:t xml:space="preserve">по оценке последствий принятия решения о реконструкции, </w:t>
      </w:r>
    </w:p>
    <w:p w:rsidR="00826B32" w:rsidRDefault="00826B32" w:rsidP="00826B32">
      <w:pPr>
        <w:jc w:val="right"/>
      </w:pPr>
      <w:r w:rsidRPr="00826B32">
        <w:t xml:space="preserve">модернизации, об изменении назначения или о ликвидации </w:t>
      </w:r>
    </w:p>
    <w:p w:rsidR="00826B32" w:rsidRDefault="00826B32" w:rsidP="00826B32">
      <w:pPr>
        <w:jc w:val="right"/>
      </w:pPr>
      <w:r w:rsidRPr="00826B32">
        <w:t xml:space="preserve">объекта социальной инфраструктуры для детей, </w:t>
      </w:r>
      <w:proofErr w:type="gramStart"/>
      <w:r w:rsidRPr="00826B32">
        <w:t>заключении</w:t>
      </w:r>
      <w:proofErr w:type="gramEnd"/>
      <w:r w:rsidRPr="00826B32">
        <w:t xml:space="preserve"> </w:t>
      </w:r>
    </w:p>
    <w:p w:rsidR="00826B32" w:rsidRDefault="00826B32" w:rsidP="00826B32">
      <w:pPr>
        <w:jc w:val="right"/>
      </w:pPr>
      <w:r w:rsidRPr="00826B32">
        <w:t xml:space="preserve">муниципальной организацией, образующей </w:t>
      </w:r>
      <w:proofErr w:type="gramStart"/>
      <w:r w:rsidRPr="00826B32">
        <w:t>социальную</w:t>
      </w:r>
      <w:proofErr w:type="gramEnd"/>
      <w:r w:rsidRPr="00826B32">
        <w:t xml:space="preserve"> </w:t>
      </w:r>
    </w:p>
    <w:p w:rsidR="00826B32" w:rsidRDefault="00826B32" w:rsidP="00826B32">
      <w:pPr>
        <w:jc w:val="right"/>
      </w:pPr>
      <w:r w:rsidRPr="00826B32">
        <w:t xml:space="preserve">инфраструктуру для детей, подведомственной Администрации </w:t>
      </w:r>
    </w:p>
    <w:p w:rsidR="00826B32" w:rsidRDefault="00826B32" w:rsidP="00826B32">
      <w:pPr>
        <w:jc w:val="right"/>
      </w:pPr>
      <w:r w:rsidRPr="00826B32">
        <w:t xml:space="preserve">Рубцовского района, договора аренды, договора безвозмездного </w:t>
      </w:r>
    </w:p>
    <w:p w:rsidR="00826B32" w:rsidRDefault="00826B32" w:rsidP="00826B32">
      <w:pPr>
        <w:jc w:val="right"/>
      </w:pPr>
      <w:r w:rsidRPr="00826B32">
        <w:t xml:space="preserve">пользования закрепленных за ней объектов собственности, </w:t>
      </w:r>
    </w:p>
    <w:p w:rsidR="00826B32" w:rsidRDefault="00826B32" w:rsidP="00826B32">
      <w:pPr>
        <w:jc w:val="right"/>
      </w:pPr>
      <w:r w:rsidRPr="00826B32">
        <w:t xml:space="preserve">либо о реорганизации или ликвидации муниципальной </w:t>
      </w:r>
    </w:p>
    <w:p w:rsidR="00826B32" w:rsidRDefault="00826B32" w:rsidP="00826B32">
      <w:pPr>
        <w:jc w:val="right"/>
      </w:pPr>
      <w:r w:rsidRPr="00826B32">
        <w:t xml:space="preserve">организации, образующей социальную инфраструктуру </w:t>
      </w:r>
    </w:p>
    <w:p w:rsidR="00826B32" w:rsidRPr="00377F0B" w:rsidRDefault="00826B32" w:rsidP="00826B32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  <w:r w:rsidRPr="00826B32">
        <w:t>для детей, подведомственной Администрации Рубцовского района</w:t>
      </w:r>
    </w:p>
    <w:p w:rsidR="00F6009D" w:rsidRPr="00377F0B" w:rsidRDefault="00F6009D" w:rsidP="00F6009D">
      <w:pPr>
        <w:ind w:firstLine="540"/>
        <w:jc w:val="both"/>
        <w:rPr>
          <w:sz w:val="28"/>
          <w:szCs w:val="28"/>
        </w:rPr>
      </w:pPr>
    </w:p>
    <w:p w:rsidR="00F6009D" w:rsidRDefault="00F6009D" w:rsidP="00F6009D">
      <w:pPr>
        <w:pStyle w:val="ConsPlusNormal"/>
        <w:jc w:val="both"/>
      </w:pPr>
    </w:p>
    <w:p w:rsidR="00F6009D" w:rsidRDefault="00F6009D" w:rsidP="00F6009D">
      <w:pPr>
        <w:pStyle w:val="ConsPlusNormal"/>
        <w:jc w:val="both"/>
      </w:pPr>
    </w:p>
    <w:p w:rsidR="005E5823" w:rsidRDefault="00F6009D" w:rsidP="00F600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4995">
        <w:rPr>
          <w:rFonts w:ascii="Times New Roman" w:hAnsi="Times New Roman" w:cs="Times New Roman"/>
          <w:b w:val="0"/>
          <w:sz w:val="28"/>
          <w:szCs w:val="28"/>
        </w:rPr>
        <w:t xml:space="preserve">Перечень документов, </w:t>
      </w:r>
    </w:p>
    <w:p w:rsidR="00F6009D" w:rsidRPr="00854995" w:rsidRDefault="00F6009D" w:rsidP="00F6009D">
      <w:pPr>
        <w:pStyle w:val="ConsPlusTitle"/>
        <w:jc w:val="center"/>
        <w:rPr>
          <w:b w:val="0"/>
          <w:i/>
        </w:rPr>
      </w:pPr>
      <w:proofErr w:type="gramStart"/>
      <w:r w:rsidRPr="00854995">
        <w:rPr>
          <w:rFonts w:ascii="Times New Roman" w:hAnsi="Times New Roman" w:cs="Times New Roman"/>
          <w:b w:val="0"/>
          <w:sz w:val="28"/>
          <w:szCs w:val="28"/>
        </w:rPr>
        <w:t xml:space="preserve">необходимых для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заключении муниципальной организацией, образующей социальную инфраструктуру для детей, подведомственной </w:t>
      </w:r>
      <w:r w:rsidRPr="00854995">
        <w:rPr>
          <w:rFonts w:ascii="Times New Roman" w:hAnsi="Times New Roman" w:cs="Times New Roman"/>
          <w:b w:val="0"/>
          <w:sz w:val="28"/>
        </w:rPr>
        <w:t>Администрации Рубцовского района</w:t>
      </w:r>
      <w:r w:rsidRPr="00854995">
        <w:rPr>
          <w:rFonts w:ascii="Times New Roman" w:hAnsi="Times New Roman" w:cs="Times New Roman"/>
          <w:b w:val="0"/>
          <w:sz w:val="28"/>
          <w:szCs w:val="28"/>
        </w:rPr>
        <w:t xml:space="preserve">, договора аренды, договора безвозмездного пользования закрепленных на ней объектов собственности, либо реорганизации или ликвидации муниципальной организации, образующей социальную инфраструктуру для детей, подведомственной </w:t>
      </w:r>
      <w:r w:rsidRPr="00854995">
        <w:rPr>
          <w:rFonts w:ascii="Times New Roman" w:hAnsi="Times New Roman" w:cs="Times New Roman"/>
          <w:b w:val="0"/>
          <w:sz w:val="28"/>
        </w:rPr>
        <w:t xml:space="preserve">Администрации Рубцовского района </w:t>
      </w:r>
      <w:proofErr w:type="gramEnd"/>
    </w:p>
    <w:p w:rsidR="00F6009D" w:rsidRDefault="00F6009D" w:rsidP="00F6009D">
      <w:pPr>
        <w:pStyle w:val="ConsPlusTitle"/>
        <w:jc w:val="center"/>
      </w:pPr>
    </w:p>
    <w:p w:rsidR="00F6009D" w:rsidRPr="004C4DE1" w:rsidRDefault="00F6009D" w:rsidP="00F6009D">
      <w:pPr>
        <w:pStyle w:val="af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C4DE1">
        <w:rPr>
          <w:sz w:val="28"/>
          <w:szCs w:val="28"/>
        </w:rPr>
        <w:t xml:space="preserve">В целях проведения экспертной оценки руководитель </w:t>
      </w:r>
      <w:r>
        <w:rPr>
          <w:sz w:val="28"/>
          <w:szCs w:val="28"/>
        </w:rPr>
        <w:t>муниципальной</w:t>
      </w:r>
      <w:r w:rsidRPr="004C4DE1">
        <w:rPr>
          <w:sz w:val="28"/>
          <w:szCs w:val="28"/>
        </w:rPr>
        <w:t xml:space="preserve"> организации, образующей социальную инфраструктуру для детей, подведомственной </w:t>
      </w:r>
      <w:r w:rsidRPr="00BA111F">
        <w:rPr>
          <w:sz w:val="28"/>
        </w:rPr>
        <w:t xml:space="preserve">Администрации </w:t>
      </w:r>
      <w:r>
        <w:rPr>
          <w:sz w:val="28"/>
        </w:rPr>
        <w:t xml:space="preserve">Рубцовского </w:t>
      </w:r>
      <w:r w:rsidRPr="00BA111F">
        <w:rPr>
          <w:sz w:val="28"/>
        </w:rPr>
        <w:t>район</w:t>
      </w:r>
      <w:r>
        <w:rPr>
          <w:sz w:val="28"/>
        </w:rPr>
        <w:t>а</w:t>
      </w:r>
      <w:r w:rsidRPr="004C4DE1">
        <w:rPr>
          <w:sz w:val="28"/>
        </w:rPr>
        <w:t xml:space="preserve">  </w:t>
      </w:r>
      <w:r w:rsidRPr="004C4DE1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«</w:t>
      </w:r>
      <w:r w:rsidRPr="004C4DE1">
        <w:rPr>
          <w:sz w:val="28"/>
          <w:szCs w:val="28"/>
        </w:rPr>
        <w:t>организация</w:t>
      </w:r>
      <w:r>
        <w:rPr>
          <w:sz w:val="28"/>
          <w:szCs w:val="28"/>
        </w:rPr>
        <w:t>»</w:t>
      </w:r>
      <w:r w:rsidRPr="004C4DE1">
        <w:rPr>
          <w:sz w:val="28"/>
          <w:szCs w:val="28"/>
        </w:rPr>
        <w:t xml:space="preserve">), направляет в </w:t>
      </w:r>
      <w:r>
        <w:rPr>
          <w:sz w:val="28"/>
        </w:rPr>
        <w:t>комиссию</w:t>
      </w:r>
      <w:r w:rsidRPr="00F52EA2">
        <w:rPr>
          <w:sz w:val="28"/>
        </w:rPr>
        <w:t xml:space="preserve"> по оценке последствий принятия решения о реконструкции, модернизации, об изменении назначения или о ликвидации объекта социальной инфраструктуры для </w:t>
      </w:r>
      <w:proofErr w:type="gramStart"/>
      <w:r w:rsidRPr="00F52EA2">
        <w:rPr>
          <w:sz w:val="28"/>
        </w:rPr>
        <w:t>детей</w:t>
      </w:r>
      <w:proofErr w:type="gramEnd"/>
      <w:r w:rsidRPr="004C4DE1">
        <w:rPr>
          <w:sz w:val="28"/>
          <w:szCs w:val="28"/>
        </w:rPr>
        <w:t xml:space="preserve"> следующие документы:</w:t>
      </w:r>
    </w:p>
    <w:p w:rsidR="00F6009D" w:rsidRDefault="00F6009D" w:rsidP="00826B32">
      <w:pPr>
        <w:pStyle w:val="af0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C4DE1">
        <w:rPr>
          <w:sz w:val="28"/>
          <w:szCs w:val="28"/>
        </w:rPr>
        <w:t>Для оценки последствий принятия решения о заключении организацией договора аренды, договора безвозмездного пользования закрепленных за ней объектов собственности:</w:t>
      </w:r>
      <w:r>
        <w:rPr>
          <w:sz w:val="28"/>
          <w:szCs w:val="28"/>
        </w:rPr>
        <w:t xml:space="preserve"> </w:t>
      </w:r>
    </w:p>
    <w:p w:rsidR="00F6009D" w:rsidRDefault="00F6009D" w:rsidP="00826B32">
      <w:pPr>
        <w:pStyle w:val="af0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недвижимого имущества.</w:t>
      </w:r>
    </w:p>
    <w:p w:rsidR="00F6009D" w:rsidRPr="00C06B08" w:rsidRDefault="00F6009D" w:rsidP="00826B32">
      <w:pPr>
        <w:pStyle w:val="af0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06B08">
        <w:rPr>
          <w:sz w:val="28"/>
          <w:szCs w:val="28"/>
        </w:rPr>
        <w:t>Заявка о передачи в аренду или безвозмездное пользование объекта недвижимого имущества.</w:t>
      </w:r>
    </w:p>
    <w:p w:rsidR="00F6009D" w:rsidRPr="00C06B08" w:rsidRDefault="00F6009D" w:rsidP="00826B32">
      <w:pPr>
        <w:pStyle w:val="af0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06B08">
        <w:rPr>
          <w:sz w:val="28"/>
          <w:szCs w:val="28"/>
        </w:rPr>
        <w:t>Перечень (</w:t>
      </w:r>
      <w:proofErr w:type="spellStart"/>
      <w:r w:rsidRPr="00C06B08">
        <w:rPr>
          <w:sz w:val="28"/>
          <w:szCs w:val="28"/>
        </w:rPr>
        <w:t>покомнатный</w:t>
      </w:r>
      <w:proofErr w:type="spellEnd"/>
      <w:r w:rsidRPr="00C06B08">
        <w:rPr>
          <w:sz w:val="28"/>
          <w:szCs w:val="28"/>
        </w:rPr>
        <w:t xml:space="preserve"> состав) объекта недвижимого имущества с указанием адреса объекта недвижимости, состава и назначения помещений, номера этажа, на котором расположены помещения, площади.</w:t>
      </w:r>
    </w:p>
    <w:p w:rsidR="00F6009D" w:rsidRPr="00C06B08" w:rsidRDefault="00F6009D" w:rsidP="00826B32">
      <w:pPr>
        <w:pStyle w:val="af0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06B08">
        <w:rPr>
          <w:sz w:val="28"/>
          <w:szCs w:val="28"/>
        </w:rPr>
        <w:t>Финансово-экономическое обоснование целесообразности передачи в аренду или в безвозмездное пользование объекта недвижимого имущества.</w:t>
      </w:r>
    </w:p>
    <w:p w:rsidR="00F6009D" w:rsidRPr="00A323C5" w:rsidRDefault="00F6009D" w:rsidP="00826B32">
      <w:pPr>
        <w:pStyle w:val="af0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323C5">
        <w:rPr>
          <w:sz w:val="28"/>
          <w:szCs w:val="28"/>
        </w:rPr>
        <w:lastRenderedPageBreak/>
        <w:t xml:space="preserve">Для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детей: </w:t>
      </w:r>
    </w:p>
    <w:p w:rsidR="00F6009D" w:rsidRPr="00A323C5" w:rsidRDefault="00F6009D" w:rsidP="00826B32">
      <w:pPr>
        <w:pStyle w:val="af0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323C5"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на объект недвижимого имущества и на земельный участок под объектом недвижимого имущества.</w:t>
      </w:r>
    </w:p>
    <w:p w:rsidR="00F6009D" w:rsidRDefault="00F6009D" w:rsidP="00826B32">
      <w:pPr>
        <w:pStyle w:val="af0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323C5">
        <w:rPr>
          <w:sz w:val="28"/>
          <w:szCs w:val="28"/>
        </w:rPr>
        <w:t>Фотографии объекта недвижимого имущества с указанием даты съемки и адресных ориентиров.</w:t>
      </w:r>
    </w:p>
    <w:p w:rsidR="00F6009D" w:rsidRPr="00A323C5" w:rsidRDefault="00F6009D" w:rsidP="00826B32">
      <w:pPr>
        <w:pStyle w:val="af0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здания на проектирование работ по </w:t>
      </w:r>
      <w:r w:rsidRPr="00A323C5">
        <w:rPr>
          <w:sz w:val="28"/>
          <w:szCs w:val="28"/>
        </w:rPr>
        <w:t xml:space="preserve"> реконструкции, модернизации, </w:t>
      </w:r>
      <w:r>
        <w:rPr>
          <w:sz w:val="28"/>
          <w:szCs w:val="28"/>
        </w:rPr>
        <w:t>изменению назначения</w:t>
      </w:r>
      <w:r w:rsidRPr="00414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недвижимого имущества </w:t>
      </w:r>
      <w:r w:rsidRPr="00A323C5">
        <w:rPr>
          <w:sz w:val="28"/>
          <w:szCs w:val="28"/>
        </w:rPr>
        <w:t>или о ликвидации объекта</w:t>
      </w:r>
      <w:r>
        <w:rPr>
          <w:sz w:val="28"/>
          <w:szCs w:val="28"/>
        </w:rPr>
        <w:t>,  либо утвержденное задание на разработку проектно-сметной документации</w:t>
      </w:r>
      <w:r w:rsidRPr="00414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A323C5">
        <w:rPr>
          <w:sz w:val="28"/>
          <w:szCs w:val="28"/>
        </w:rPr>
        <w:t xml:space="preserve"> реконструкции, модернизации, </w:t>
      </w:r>
      <w:r>
        <w:rPr>
          <w:sz w:val="28"/>
          <w:szCs w:val="28"/>
        </w:rPr>
        <w:t>изменению назначения</w:t>
      </w:r>
      <w:r w:rsidRPr="00414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недвижимого имущества </w:t>
      </w:r>
      <w:r w:rsidRPr="00A323C5">
        <w:rPr>
          <w:sz w:val="28"/>
          <w:szCs w:val="28"/>
        </w:rPr>
        <w:t>или о ликвидации объекта</w:t>
      </w:r>
      <w:r>
        <w:rPr>
          <w:sz w:val="28"/>
          <w:szCs w:val="28"/>
        </w:rPr>
        <w:t>.</w:t>
      </w:r>
    </w:p>
    <w:p w:rsidR="00F6009D" w:rsidRPr="00A323C5" w:rsidRDefault="00F6009D" w:rsidP="00826B32">
      <w:pPr>
        <w:pStyle w:val="af0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323C5">
        <w:rPr>
          <w:sz w:val="28"/>
          <w:szCs w:val="28"/>
        </w:rPr>
        <w:t xml:space="preserve">Справка-обоснование целесообразности </w:t>
      </w:r>
      <w:r>
        <w:rPr>
          <w:sz w:val="28"/>
          <w:szCs w:val="28"/>
        </w:rPr>
        <w:t>реконструкции, модернизации,</w:t>
      </w:r>
      <w:r w:rsidRPr="00A323C5">
        <w:rPr>
          <w:sz w:val="28"/>
          <w:szCs w:val="28"/>
        </w:rPr>
        <w:t xml:space="preserve"> изменении назначения</w:t>
      </w:r>
      <w:r>
        <w:rPr>
          <w:sz w:val="28"/>
          <w:szCs w:val="28"/>
        </w:rPr>
        <w:t xml:space="preserve"> недвижимого имущества</w:t>
      </w:r>
      <w:r w:rsidRPr="00A323C5">
        <w:rPr>
          <w:sz w:val="28"/>
          <w:szCs w:val="28"/>
        </w:rPr>
        <w:t xml:space="preserve"> или ликвидации объекта недвижимого имущества.</w:t>
      </w:r>
    </w:p>
    <w:p w:rsidR="00F6009D" w:rsidRPr="00A323C5" w:rsidRDefault="00F6009D" w:rsidP="00826B32">
      <w:pPr>
        <w:pStyle w:val="af0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323C5">
        <w:rPr>
          <w:sz w:val="28"/>
          <w:szCs w:val="28"/>
        </w:rPr>
        <w:t xml:space="preserve">Справка о стоимости предложенных к проведению работ по </w:t>
      </w:r>
      <w:r>
        <w:rPr>
          <w:sz w:val="28"/>
          <w:szCs w:val="28"/>
        </w:rPr>
        <w:t>реконструкции, модернизации,</w:t>
      </w:r>
      <w:r w:rsidRPr="00A323C5">
        <w:rPr>
          <w:sz w:val="28"/>
          <w:szCs w:val="28"/>
        </w:rPr>
        <w:t xml:space="preserve"> изменении назначения</w:t>
      </w:r>
      <w:r>
        <w:rPr>
          <w:sz w:val="28"/>
          <w:szCs w:val="28"/>
        </w:rPr>
        <w:t xml:space="preserve"> недвижимого имущества</w:t>
      </w:r>
      <w:r w:rsidRPr="00A323C5">
        <w:rPr>
          <w:sz w:val="28"/>
          <w:szCs w:val="28"/>
        </w:rPr>
        <w:t xml:space="preserve"> или ликвидации объекта недвижимого имущества.</w:t>
      </w:r>
    </w:p>
    <w:p w:rsidR="00F6009D" w:rsidRPr="00A323C5" w:rsidRDefault="00F6009D" w:rsidP="00826B32">
      <w:pPr>
        <w:pStyle w:val="af0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323C5">
        <w:rPr>
          <w:sz w:val="28"/>
          <w:szCs w:val="28"/>
        </w:rPr>
        <w:t xml:space="preserve">Справка, содержащая анализ последствий </w:t>
      </w:r>
      <w:r>
        <w:rPr>
          <w:sz w:val="28"/>
          <w:szCs w:val="28"/>
        </w:rPr>
        <w:t>реконструкции, модернизации,</w:t>
      </w:r>
      <w:r w:rsidRPr="00A323C5">
        <w:rPr>
          <w:sz w:val="28"/>
          <w:szCs w:val="28"/>
        </w:rPr>
        <w:t xml:space="preserve"> изменении назначения</w:t>
      </w:r>
      <w:r>
        <w:rPr>
          <w:sz w:val="28"/>
          <w:szCs w:val="28"/>
        </w:rPr>
        <w:t xml:space="preserve"> недвижимого имущества</w:t>
      </w:r>
      <w:r w:rsidRPr="00A323C5">
        <w:rPr>
          <w:sz w:val="28"/>
          <w:szCs w:val="28"/>
        </w:rPr>
        <w:t xml:space="preserve"> или ликвидации объекта недвижимого имущества.</w:t>
      </w:r>
    </w:p>
    <w:p w:rsidR="00F6009D" w:rsidRPr="00826B32" w:rsidRDefault="00F6009D" w:rsidP="00826B32">
      <w:pPr>
        <w:pStyle w:val="af0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323C5">
        <w:rPr>
          <w:sz w:val="28"/>
          <w:szCs w:val="28"/>
        </w:rPr>
        <w:t>Справка, подтверждающая обеспечение продолжения оказания социальных услуг детям в целях образования, развития, отдыха, оздоровления, оказания им медицинской помощи и социальной защиты, предоставляемых с использованием объекта недвижимости.</w:t>
      </w:r>
    </w:p>
    <w:p w:rsidR="00F6009D" w:rsidRDefault="00F6009D" w:rsidP="00826B32">
      <w:pPr>
        <w:pStyle w:val="af0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i/>
          <w:sz w:val="28"/>
          <w:szCs w:val="28"/>
        </w:rPr>
      </w:pPr>
      <w:r w:rsidRPr="001224E4">
        <w:rPr>
          <w:sz w:val="28"/>
          <w:szCs w:val="28"/>
        </w:rPr>
        <w:t>Для проведения оценки последствий принятия решения о реорганизации</w:t>
      </w:r>
      <w:r w:rsidRPr="00B6657A">
        <w:rPr>
          <w:sz w:val="28"/>
          <w:szCs w:val="28"/>
        </w:rPr>
        <w:t xml:space="preserve"> или ликвидации организации:</w:t>
      </w:r>
      <w:r>
        <w:rPr>
          <w:sz w:val="28"/>
          <w:szCs w:val="28"/>
        </w:rPr>
        <w:t xml:space="preserve"> </w:t>
      </w:r>
    </w:p>
    <w:p w:rsidR="00F6009D" w:rsidRPr="00A323C5" w:rsidRDefault="00F6009D" w:rsidP="00826B32">
      <w:pPr>
        <w:pStyle w:val="af0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323C5"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на объект недвижимого имущества и на земельный участок под объектом недвижимого имущества.</w:t>
      </w:r>
    </w:p>
    <w:p w:rsidR="00F6009D" w:rsidRPr="00A323C5" w:rsidRDefault="00F6009D" w:rsidP="00826B32">
      <w:pPr>
        <w:pStyle w:val="af0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323C5">
        <w:rPr>
          <w:sz w:val="28"/>
          <w:szCs w:val="28"/>
        </w:rPr>
        <w:t>Фотографии объекта недвижимого имущества с указанием даты съемки и адресных ориентиров.</w:t>
      </w:r>
    </w:p>
    <w:p w:rsidR="00F6009D" w:rsidRPr="00A323C5" w:rsidRDefault="00F6009D" w:rsidP="00826B32">
      <w:pPr>
        <w:pStyle w:val="af0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323C5">
        <w:rPr>
          <w:sz w:val="28"/>
          <w:szCs w:val="28"/>
        </w:rPr>
        <w:t xml:space="preserve">Справка-обоснование целесообразности </w:t>
      </w:r>
      <w:r>
        <w:rPr>
          <w:sz w:val="28"/>
          <w:szCs w:val="28"/>
        </w:rPr>
        <w:t xml:space="preserve">реорганизации или </w:t>
      </w:r>
      <w:r w:rsidRPr="00A323C5">
        <w:rPr>
          <w:sz w:val="28"/>
          <w:szCs w:val="28"/>
        </w:rPr>
        <w:t>ликвидации объекта недвижимого имущества.</w:t>
      </w:r>
    </w:p>
    <w:p w:rsidR="00F6009D" w:rsidRPr="00A323C5" w:rsidRDefault="00F6009D" w:rsidP="00826B32">
      <w:pPr>
        <w:pStyle w:val="af0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323C5">
        <w:rPr>
          <w:sz w:val="28"/>
          <w:szCs w:val="28"/>
        </w:rPr>
        <w:t>Справка о стоимости предложенных к проведению работ по</w:t>
      </w:r>
      <w:r>
        <w:rPr>
          <w:sz w:val="28"/>
          <w:szCs w:val="28"/>
        </w:rPr>
        <w:t xml:space="preserve"> реорганизации или </w:t>
      </w:r>
      <w:r w:rsidRPr="00A323C5">
        <w:rPr>
          <w:sz w:val="28"/>
          <w:szCs w:val="28"/>
        </w:rPr>
        <w:t>ликвидации объекта недвижимого имущества.</w:t>
      </w:r>
    </w:p>
    <w:p w:rsidR="00F6009D" w:rsidRPr="00A323C5" w:rsidRDefault="00F6009D" w:rsidP="00826B32">
      <w:pPr>
        <w:pStyle w:val="af0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323C5">
        <w:rPr>
          <w:sz w:val="28"/>
          <w:szCs w:val="28"/>
        </w:rPr>
        <w:t xml:space="preserve">Справка, содержащая анализ последствий </w:t>
      </w:r>
      <w:r>
        <w:rPr>
          <w:sz w:val="28"/>
          <w:szCs w:val="28"/>
        </w:rPr>
        <w:t xml:space="preserve">реорганизации или </w:t>
      </w:r>
      <w:r w:rsidRPr="00A323C5">
        <w:rPr>
          <w:sz w:val="28"/>
          <w:szCs w:val="28"/>
        </w:rPr>
        <w:t>ликвидации объекта недвижимого имущества.</w:t>
      </w:r>
    </w:p>
    <w:p w:rsidR="00F6009D" w:rsidRPr="00826B32" w:rsidRDefault="00F6009D" w:rsidP="00826B32">
      <w:pPr>
        <w:pStyle w:val="af0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323C5">
        <w:rPr>
          <w:sz w:val="28"/>
          <w:szCs w:val="28"/>
        </w:rPr>
        <w:t>Справка, подтверждающая обеспечение продолжения оказания социальных услуг детям в целях образования, развития, отдыха, оздоровления, оказания им медицинской помощи и социальной защиты, предоставляемых с использованием объекта недвижимости.</w:t>
      </w:r>
    </w:p>
    <w:p w:rsidR="00854995" w:rsidRDefault="00854995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9F2A9B" w:rsidRPr="00377F0B" w:rsidRDefault="009F2A9B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826B32">
        <w:rPr>
          <w:sz w:val="28"/>
          <w:szCs w:val="28"/>
        </w:rPr>
        <w:t>А</w:t>
      </w:r>
      <w:r w:rsidRPr="00377F0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района</w:t>
      </w:r>
    </w:p>
    <w:p w:rsidR="009F2A9B" w:rsidRDefault="009F2A9B" w:rsidP="00AA748F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377F0B">
        <w:rPr>
          <w:sz w:val="28"/>
          <w:szCs w:val="28"/>
        </w:rPr>
        <w:t xml:space="preserve">от </w:t>
      </w:r>
      <w:r w:rsidR="00AA748F">
        <w:rPr>
          <w:sz w:val="28"/>
          <w:szCs w:val="28"/>
        </w:rPr>
        <w:t xml:space="preserve">  31.05.</w:t>
      </w:r>
      <w:r w:rsidR="00826B32">
        <w:rPr>
          <w:sz w:val="28"/>
          <w:szCs w:val="28"/>
        </w:rPr>
        <w:t>2024</w:t>
      </w:r>
      <w:r w:rsidR="00AA748F">
        <w:rPr>
          <w:sz w:val="28"/>
          <w:szCs w:val="28"/>
        </w:rPr>
        <w:t xml:space="preserve">   </w:t>
      </w:r>
      <w:r w:rsidRPr="00377F0B">
        <w:rPr>
          <w:sz w:val="28"/>
          <w:szCs w:val="28"/>
        </w:rPr>
        <w:t>№</w:t>
      </w:r>
      <w:r w:rsidR="00826B32">
        <w:rPr>
          <w:sz w:val="28"/>
          <w:szCs w:val="28"/>
        </w:rPr>
        <w:t xml:space="preserve"> </w:t>
      </w:r>
      <w:r w:rsidR="00AA748F">
        <w:rPr>
          <w:sz w:val="28"/>
          <w:szCs w:val="28"/>
        </w:rPr>
        <w:t xml:space="preserve">  231</w:t>
      </w:r>
    </w:p>
    <w:p w:rsidR="00AA748F" w:rsidRDefault="00AA748F" w:rsidP="00AA748F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AA748F" w:rsidRPr="00377F0B" w:rsidRDefault="00AA748F" w:rsidP="00AA748F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263E1E" w:rsidRPr="00377F0B" w:rsidRDefault="00263E1E" w:rsidP="00854995">
      <w:pPr>
        <w:ind w:firstLine="540"/>
        <w:jc w:val="both"/>
        <w:rPr>
          <w:sz w:val="28"/>
          <w:szCs w:val="28"/>
        </w:rPr>
      </w:pPr>
    </w:p>
    <w:p w:rsidR="005E5823" w:rsidRDefault="00070CF4" w:rsidP="00854995">
      <w:pPr>
        <w:jc w:val="center"/>
        <w:rPr>
          <w:bCs/>
          <w:sz w:val="28"/>
          <w:szCs w:val="28"/>
        </w:rPr>
      </w:pPr>
      <w:r w:rsidRPr="00854995">
        <w:rPr>
          <w:bCs/>
          <w:sz w:val="28"/>
          <w:szCs w:val="28"/>
        </w:rPr>
        <w:t xml:space="preserve">Порядок </w:t>
      </w:r>
    </w:p>
    <w:p w:rsidR="00070CF4" w:rsidRPr="00854995" w:rsidRDefault="00263E1E" w:rsidP="00854995">
      <w:pPr>
        <w:jc w:val="center"/>
        <w:rPr>
          <w:bCs/>
          <w:sz w:val="28"/>
          <w:szCs w:val="28"/>
        </w:rPr>
      </w:pPr>
      <w:r w:rsidRPr="00854995">
        <w:rPr>
          <w:bCs/>
          <w:sz w:val="28"/>
          <w:szCs w:val="28"/>
        </w:rPr>
        <w:t xml:space="preserve">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заключении муниципальной организацией, образующей социальную инфраструктуру для детей, подведомственной </w:t>
      </w:r>
      <w:r w:rsidR="00A70AC6" w:rsidRPr="00854995">
        <w:rPr>
          <w:sz w:val="28"/>
        </w:rPr>
        <w:t>Администрации Рубцовского района</w:t>
      </w:r>
      <w:r w:rsidRPr="00854995">
        <w:rPr>
          <w:bCs/>
          <w:sz w:val="28"/>
          <w:szCs w:val="28"/>
        </w:rPr>
        <w:t xml:space="preserve">, договора аренды, договора безвозмездного пользования закрепленных за ней объектов собственности </w:t>
      </w:r>
    </w:p>
    <w:p w:rsidR="000D0367" w:rsidRPr="00854995" w:rsidRDefault="000D0367" w:rsidP="00854995">
      <w:pPr>
        <w:jc w:val="center"/>
        <w:rPr>
          <w:bCs/>
          <w:sz w:val="28"/>
          <w:szCs w:val="28"/>
        </w:rPr>
      </w:pPr>
    </w:p>
    <w:p w:rsidR="00263E1E" w:rsidRPr="00263E1E" w:rsidRDefault="00263E1E" w:rsidP="00826B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263E1E">
        <w:rPr>
          <w:sz w:val="28"/>
          <w:szCs w:val="28"/>
        </w:rPr>
        <w:t xml:space="preserve">Настоящий 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заключении </w:t>
      </w:r>
      <w:r w:rsidR="00D54FB5">
        <w:rPr>
          <w:sz w:val="28"/>
          <w:szCs w:val="28"/>
        </w:rPr>
        <w:t xml:space="preserve">муниципальной </w:t>
      </w:r>
      <w:r w:rsidRPr="00263E1E">
        <w:rPr>
          <w:sz w:val="28"/>
          <w:szCs w:val="28"/>
        </w:rPr>
        <w:t xml:space="preserve">организацией, образующей социальную инфраструктуру для детей, </w:t>
      </w:r>
      <w:r w:rsidR="00D54FB5">
        <w:rPr>
          <w:sz w:val="28"/>
          <w:szCs w:val="28"/>
        </w:rPr>
        <w:t xml:space="preserve">подведомственной </w:t>
      </w:r>
      <w:r w:rsidR="00474188">
        <w:rPr>
          <w:sz w:val="28"/>
          <w:szCs w:val="28"/>
        </w:rPr>
        <w:t xml:space="preserve"> </w:t>
      </w:r>
      <w:r w:rsidR="00A70AC6" w:rsidRPr="00474188">
        <w:rPr>
          <w:sz w:val="28"/>
        </w:rPr>
        <w:t xml:space="preserve">Администрации </w:t>
      </w:r>
      <w:r w:rsidR="00474188" w:rsidRPr="00474188">
        <w:rPr>
          <w:sz w:val="28"/>
        </w:rPr>
        <w:t xml:space="preserve">Рубцовского </w:t>
      </w:r>
      <w:r w:rsidR="00A70AC6" w:rsidRPr="00474188">
        <w:rPr>
          <w:sz w:val="28"/>
        </w:rPr>
        <w:t>района</w:t>
      </w:r>
      <w:r w:rsidR="00474188" w:rsidRPr="00474188">
        <w:rPr>
          <w:sz w:val="28"/>
        </w:rPr>
        <w:t xml:space="preserve"> (далее – Администрации района)</w:t>
      </w:r>
      <w:r w:rsidR="00A70AC6" w:rsidRPr="00474188">
        <w:rPr>
          <w:sz w:val="28"/>
          <w:szCs w:val="28"/>
        </w:rPr>
        <w:t>,</w:t>
      </w:r>
      <w:r w:rsidR="00A70AC6">
        <w:rPr>
          <w:sz w:val="28"/>
          <w:szCs w:val="28"/>
        </w:rPr>
        <w:t xml:space="preserve"> </w:t>
      </w:r>
      <w:r w:rsidRPr="00263E1E">
        <w:rPr>
          <w:sz w:val="28"/>
          <w:szCs w:val="28"/>
        </w:rPr>
        <w:t xml:space="preserve">договора аренды, договора безвозмездного пользования закрепленных за ней объектов собственности (далее </w:t>
      </w:r>
      <w:r w:rsidR="00D54FB5">
        <w:rPr>
          <w:sz w:val="28"/>
          <w:szCs w:val="28"/>
        </w:rPr>
        <w:t>–</w:t>
      </w:r>
      <w:r w:rsidRPr="00263E1E">
        <w:rPr>
          <w:sz w:val="28"/>
          <w:szCs w:val="28"/>
        </w:rPr>
        <w:t xml:space="preserve"> </w:t>
      </w:r>
      <w:r w:rsidR="00D54FB5">
        <w:rPr>
          <w:sz w:val="28"/>
          <w:szCs w:val="28"/>
        </w:rPr>
        <w:t>«п</w:t>
      </w:r>
      <w:r w:rsidRPr="00263E1E">
        <w:rPr>
          <w:sz w:val="28"/>
          <w:szCs w:val="28"/>
        </w:rPr>
        <w:t>орядок</w:t>
      </w:r>
      <w:r w:rsidR="00D54FB5">
        <w:rPr>
          <w:sz w:val="28"/>
          <w:szCs w:val="28"/>
        </w:rPr>
        <w:t>»</w:t>
      </w:r>
      <w:r w:rsidRPr="00263E1E">
        <w:rPr>
          <w:sz w:val="28"/>
          <w:szCs w:val="28"/>
        </w:rPr>
        <w:t>) устанавливает правила проведения оценки последствий принятия решения о реконструкции, модернизации, об изменении</w:t>
      </w:r>
      <w:proofErr w:type="gramEnd"/>
      <w:r w:rsidRPr="00263E1E">
        <w:rPr>
          <w:sz w:val="28"/>
          <w:szCs w:val="28"/>
        </w:rPr>
        <w:t xml:space="preserve"> назначения или о ликвидации объекта социальной инфраструктуры для детей, заключении </w:t>
      </w:r>
      <w:r>
        <w:rPr>
          <w:sz w:val="28"/>
          <w:szCs w:val="28"/>
        </w:rPr>
        <w:t>муниципаль</w:t>
      </w:r>
      <w:r w:rsidRPr="00263E1E">
        <w:rPr>
          <w:sz w:val="28"/>
          <w:szCs w:val="28"/>
        </w:rPr>
        <w:t xml:space="preserve">ной организацией, образующей социальную инфраструктуру для детей, подведомственной </w:t>
      </w:r>
      <w:r w:rsidR="00A70AC6" w:rsidRPr="003234B7">
        <w:rPr>
          <w:sz w:val="28"/>
        </w:rPr>
        <w:t>Администрации района</w:t>
      </w:r>
      <w:r w:rsidR="00A70AC6" w:rsidRPr="00962341">
        <w:rPr>
          <w:sz w:val="28"/>
          <w:szCs w:val="28"/>
        </w:rPr>
        <w:t xml:space="preserve"> </w:t>
      </w:r>
      <w:r w:rsidRPr="00263E1E">
        <w:rPr>
          <w:sz w:val="28"/>
          <w:szCs w:val="28"/>
        </w:rPr>
        <w:t xml:space="preserve">(далее </w:t>
      </w:r>
      <w:r w:rsidR="000F7487">
        <w:rPr>
          <w:sz w:val="28"/>
          <w:szCs w:val="28"/>
        </w:rPr>
        <w:t>–</w:t>
      </w:r>
      <w:r w:rsidRPr="00263E1E">
        <w:rPr>
          <w:sz w:val="28"/>
          <w:szCs w:val="28"/>
        </w:rPr>
        <w:t xml:space="preserve"> </w:t>
      </w:r>
      <w:r w:rsidR="000F7487">
        <w:rPr>
          <w:sz w:val="28"/>
          <w:szCs w:val="28"/>
        </w:rPr>
        <w:t>«</w:t>
      </w:r>
      <w:r w:rsidRPr="00263E1E">
        <w:rPr>
          <w:sz w:val="28"/>
          <w:szCs w:val="28"/>
        </w:rPr>
        <w:t>организация</w:t>
      </w:r>
      <w:r w:rsidR="000F7487">
        <w:rPr>
          <w:sz w:val="28"/>
          <w:szCs w:val="28"/>
        </w:rPr>
        <w:t>»</w:t>
      </w:r>
      <w:r w:rsidRPr="00263E1E">
        <w:rPr>
          <w:sz w:val="28"/>
          <w:szCs w:val="28"/>
        </w:rPr>
        <w:t>), договора аренды, договора безвозмездного пользования закрепленных за ней объектов собственности.</w:t>
      </w:r>
    </w:p>
    <w:p w:rsidR="00263E1E" w:rsidRPr="00263E1E" w:rsidRDefault="00263E1E" w:rsidP="00826B32">
      <w:pPr>
        <w:ind w:firstLine="567"/>
        <w:jc w:val="both"/>
        <w:rPr>
          <w:sz w:val="28"/>
          <w:szCs w:val="28"/>
        </w:rPr>
      </w:pPr>
      <w:r w:rsidRPr="00263E1E">
        <w:rPr>
          <w:sz w:val="28"/>
          <w:szCs w:val="28"/>
        </w:rPr>
        <w:t xml:space="preserve">2. </w:t>
      </w:r>
      <w:proofErr w:type="gramStart"/>
      <w:r w:rsidRPr="00263E1E">
        <w:rPr>
          <w:sz w:val="28"/>
          <w:szCs w:val="28"/>
        </w:rPr>
        <w:t xml:space="preserve">Решение о реконструкции, модернизации, об изменении назначения или о ликвидации объекта социальной инфраструктуры, заключении организацией договора аренды, договора безвозмездного пользования закрепленных за ней объектов собственности (далее </w:t>
      </w:r>
      <w:r w:rsidR="00B424BB">
        <w:rPr>
          <w:sz w:val="28"/>
          <w:szCs w:val="28"/>
        </w:rPr>
        <w:t>–</w:t>
      </w:r>
      <w:r w:rsidRPr="00263E1E">
        <w:rPr>
          <w:sz w:val="28"/>
          <w:szCs w:val="28"/>
        </w:rPr>
        <w:t xml:space="preserve"> </w:t>
      </w:r>
      <w:r w:rsidR="00B424BB">
        <w:rPr>
          <w:sz w:val="28"/>
          <w:szCs w:val="28"/>
        </w:rPr>
        <w:t>«</w:t>
      </w:r>
      <w:r w:rsidRPr="00263E1E">
        <w:rPr>
          <w:sz w:val="28"/>
          <w:szCs w:val="28"/>
        </w:rPr>
        <w:t>решение об использовании объекта</w:t>
      </w:r>
      <w:r w:rsidR="00B424BB">
        <w:rPr>
          <w:sz w:val="28"/>
          <w:szCs w:val="28"/>
        </w:rPr>
        <w:t>»</w:t>
      </w:r>
      <w:r w:rsidRPr="00263E1E">
        <w:rPr>
          <w:sz w:val="28"/>
          <w:szCs w:val="28"/>
        </w:rPr>
        <w:t xml:space="preserve">) принимается </w:t>
      </w:r>
      <w:r w:rsidR="008635A6">
        <w:rPr>
          <w:sz w:val="28"/>
        </w:rPr>
        <w:t>Администрацией</w:t>
      </w:r>
      <w:r w:rsidR="00A70AC6" w:rsidRPr="003234B7">
        <w:rPr>
          <w:sz w:val="28"/>
        </w:rPr>
        <w:t xml:space="preserve"> района</w:t>
      </w:r>
      <w:r w:rsidRPr="003234B7">
        <w:rPr>
          <w:sz w:val="28"/>
          <w:szCs w:val="28"/>
        </w:rPr>
        <w:t>,</w:t>
      </w:r>
      <w:r w:rsidRPr="00263E1E">
        <w:rPr>
          <w:sz w:val="28"/>
          <w:szCs w:val="28"/>
        </w:rPr>
        <w:t xml:space="preserve"> о</w:t>
      </w:r>
      <w:r w:rsidR="008635A6">
        <w:rPr>
          <w:sz w:val="28"/>
          <w:szCs w:val="28"/>
        </w:rPr>
        <w:t>существляющей</w:t>
      </w:r>
      <w:r w:rsidRPr="00263E1E">
        <w:rPr>
          <w:sz w:val="28"/>
          <w:szCs w:val="28"/>
        </w:rPr>
        <w:t xml:space="preserve"> функции и полномочия уч</w:t>
      </w:r>
      <w:r w:rsidR="008635A6">
        <w:rPr>
          <w:sz w:val="28"/>
          <w:szCs w:val="28"/>
        </w:rPr>
        <w:t>редителя организации, за которой</w:t>
      </w:r>
      <w:r w:rsidRPr="00263E1E">
        <w:rPr>
          <w:sz w:val="28"/>
          <w:szCs w:val="28"/>
        </w:rPr>
        <w:t xml:space="preserve"> на соответствующем вещном праве закреплен объект социальной инфраструктуры, при наличии положительного заключения комиссии по оценке последствий принятия решения о</w:t>
      </w:r>
      <w:proofErr w:type="gramEnd"/>
      <w:r w:rsidRPr="00263E1E">
        <w:rPr>
          <w:sz w:val="28"/>
          <w:szCs w:val="28"/>
        </w:rPr>
        <w:t xml:space="preserve"> реконструкции, модернизации, об изменении назначения или о ликвидации объекта социальной инфраструктуры для детей, заключении организацией договора аренды, договора безвозмездного пользования закрепленных за ней объектов собственности, либо о реорганизации или ликвидации организации (далее </w:t>
      </w:r>
      <w:r w:rsidR="00B424BB">
        <w:rPr>
          <w:sz w:val="28"/>
          <w:szCs w:val="28"/>
        </w:rPr>
        <w:t>–</w:t>
      </w:r>
      <w:r w:rsidRPr="00263E1E">
        <w:rPr>
          <w:sz w:val="28"/>
          <w:szCs w:val="28"/>
        </w:rPr>
        <w:t xml:space="preserve"> </w:t>
      </w:r>
      <w:r w:rsidR="00B424BB">
        <w:rPr>
          <w:sz w:val="28"/>
          <w:szCs w:val="28"/>
        </w:rPr>
        <w:t>«</w:t>
      </w:r>
      <w:r w:rsidRPr="00263E1E">
        <w:rPr>
          <w:sz w:val="28"/>
          <w:szCs w:val="28"/>
        </w:rPr>
        <w:t>комиссия</w:t>
      </w:r>
      <w:r w:rsidR="00B424BB">
        <w:rPr>
          <w:sz w:val="28"/>
          <w:szCs w:val="28"/>
        </w:rPr>
        <w:t>»</w:t>
      </w:r>
      <w:r w:rsidRPr="00263E1E">
        <w:rPr>
          <w:sz w:val="28"/>
          <w:szCs w:val="28"/>
        </w:rPr>
        <w:t>).</w:t>
      </w:r>
    </w:p>
    <w:p w:rsidR="00263E1E" w:rsidRPr="00263E1E" w:rsidRDefault="00263E1E" w:rsidP="00826B32">
      <w:pPr>
        <w:ind w:firstLine="567"/>
        <w:jc w:val="both"/>
        <w:rPr>
          <w:sz w:val="28"/>
          <w:szCs w:val="28"/>
        </w:rPr>
      </w:pPr>
      <w:r w:rsidRPr="00263E1E">
        <w:rPr>
          <w:sz w:val="28"/>
          <w:szCs w:val="28"/>
        </w:rPr>
        <w:t xml:space="preserve">3. Для проведения оценки последствий принятия решения об использовании объекта </w:t>
      </w:r>
      <w:r w:rsidR="00A70AC6" w:rsidRPr="003234B7">
        <w:rPr>
          <w:sz w:val="28"/>
        </w:rPr>
        <w:t>Администрации района</w:t>
      </w:r>
      <w:r w:rsidR="00A70AC6" w:rsidRPr="00962341">
        <w:rPr>
          <w:sz w:val="28"/>
          <w:szCs w:val="28"/>
        </w:rPr>
        <w:t xml:space="preserve"> </w:t>
      </w:r>
      <w:r w:rsidRPr="00263E1E">
        <w:rPr>
          <w:sz w:val="28"/>
          <w:szCs w:val="28"/>
        </w:rPr>
        <w:t xml:space="preserve">до принятия соответствующего решения </w:t>
      </w:r>
      <w:r w:rsidR="008635A6">
        <w:rPr>
          <w:sz w:val="28"/>
          <w:szCs w:val="28"/>
        </w:rPr>
        <w:t xml:space="preserve">организация </w:t>
      </w:r>
      <w:r w:rsidRPr="00263E1E">
        <w:rPr>
          <w:sz w:val="28"/>
          <w:szCs w:val="28"/>
        </w:rPr>
        <w:t xml:space="preserve">представляет </w:t>
      </w:r>
      <w:proofErr w:type="gramStart"/>
      <w:r w:rsidRPr="00263E1E">
        <w:rPr>
          <w:sz w:val="28"/>
          <w:szCs w:val="28"/>
        </w:rPr>
        <w:t xml:space="preserve">в комиссию предложение об использовании объекта социальной инфраструктуры для детей с приложением необходимых </w:t>
      </w:r>
      <w:r w:rsidRPr="00263E1E">
        <w:rPr>
          <w:sz w:val="28"/>
          <w:szCs w:val="28"/>
        </w:rPr>
        <w:lastRenderedPageBreak/>
        <w:t>документов в со</w:t>
      </w:r>
      <w:r w:rsidR="008635A6">
        <w:rPr>
          <w:sz w:val="28"/>
          <w:szCs w:val="28"/>
        </w:rPr>
        <w:t>ответствии</w:t>
      </w:r>
      <w:proofErr w:type="gramEnd"/>
      <w:r w:rsidR="008635A6">
        <w:rPr>
          <w:sz w:val="28"/>
          <w:szCs w:val="28"/>
        </w:rPr>
        <w:t xml:space="preserve"> с перечнем, приведен</w:t>
      </w:r>
      <w:r w:rsidRPr="00263E1E">
        <w:rPr>
          <w:sz w:val="28"/>
          <w:szCs w:val="28"/>
        </w:rPr>
        <w:t xml:space="preserve">ным </w:t>
      </w:r>
      <w:r w:rsidR="008635A6">
        <w:rPr>
          <w:sz w:val="28"/>
          <w:szCs w:val="28"/>
        </w:rPr>
        <w:t xml:space="preserve">в приложении </w:t>
      </w:r>
      <w:r w:rsidR="00AA46D8">
        <w:rPr>
          <w:sz w:val="28"/>
          <w:szCs w:val="28"/>
        </w:rPr>
        <w:t xml:space="preserve">№ </w:t>
      </w:r>
      <w:r w:rsidR="008635A6">
        <w:rPr>
          <w:sz w:val="28"/>
          <w:szCs w:val="28"/>
        </w:rPr>
        <w:t>1</w:t>
      </w:r>
      <w:r w:rsidR="000F7487">
        <w:rPr>
          <w:sz w:val="28"/>
          <w:szCs w:val="28"/>
        </w:rPr>
        <w:t xml:space="preserve"> к </w:t>
      </w:r>
      <w:r w:rsidRPr="00263E1E">
        <w:rPr>
          <w:sz w:val="28"/>
          <w:szCs w:val="28"/>
        </w:rPr>
        <w:t>настоящ</w:t>
      </w:r>
      <w:r w:rsidR="000F7487">
        <w:rPr>
          <w:sz w:val="28"/>
          <w:szCs w:val="28"/>
        </w:rPr>
        <w:t>ему</w:t>
      </w:r>
      <w:r w:rsidRPr="00263E1E">
        <w:rPr>
          <w:sz w:val="28"/>
          <w:szCs w:val="28"/>
        </w:rPr>
        <w:t xml:space="preserve"> </w:t>
      </w:r>
      <w:r w:rsidR="00826B32">
        <w:rPr>
          <w:sz w:val="28"/>
          <w:szCs w:val="28"/>
        </w:rPr>
        <w:t>П</w:t>
      </w:r>
      <w:r w:rsidR="00B424BB">
        <w:rPr>
          <w:sz w:val="28"/>
          <w:szCs w:val="28"/>
        </w:rPr>
        <w:t>о</w:t>
      </w:r>
      <w:r w:rsidR="008635A6">
        <w:rPr>
          <w:sz w:val="28"/>
          <w:szCs w:val="28"/>
        </w:rPr>
        <w:t>рядку</w:t>
      </w:r>
      <w:r w:rsidRPr="00263E1E">
        <w:rPr>
          <w:sz w:val="28"/>
          <w:szCs w:val="28"/>
        </w:rPr>
        <w:t>.</w:t>
      </w:r>
    </w:p>
    <w:p w:rsidR="00263E1E" w:rsidRPr="00263E1E" w:rsidRDefault="00263E1E" w:rsidP="00826B32">
      <w:pPr>
        <w:ind w:firstLine="567"/>
        <w:jc w:val="both"/>
        <w:rPr>
          <w:sz w:val="28"/>
          <w:szCs w:val="28"/>
        </w:rPr>
      </w:pPr>
      <w:r w:rsidRPr="00263E1E">
        <w:rPr>
          <w:sz w:val="28"/>
          <w:szCs w:val="28"/>
        </w:rPr>
        <w:t>4. Оценка последствий принятия решения об использовании объекта проводится комиссией в порядке, установленном настоящ</w:t>
      </w:r>
      <w:r w:rsidR="00B424BB">
        <w:rPr>
          <w:sz w:val="28"/>
          <w:szCs w:val="28"/>
        </w:rPr>
        <w:t>им</w:t>
      </w:r>
      <w:r w:rsidRPr="00263E1E">
        <w:rPr>
          <w:sz w:val="28"/>
          <w:szCs w:val="28"/>
        </w:rPr>
        <w:t xml:space="preserve"> п</w:t>
      </w:r>
      <w:r w:rsidR="00B424BB">
        <w:rPr>
          <w:sz w:val="28"/>
          <w:szCs w:val="28"/>
        </w:rPr>
        <w:t>о</w:t>
      </w:r>
      <w:r w:rsidR="000F7487">
        <w:rPr>
          <w:sz w:val="28"/>
          <w:szCs w:val="28"/>
        </w:rPr>
        <w:t>рядком</w:t>
      </w:r>
      <w:r w:rsidRPr="00263E1E">
        <w:rPr>
          <w:sz w:val="28"/>
          <w:szCs w:val="28"/>
        </w:rPr>
        <w:t xml:space="preserve">, в течение </w:t>
      </w:r>
      <w:r w:rsidR="00A70AC6">
        <w:rPr>
          <w:sz w:val="28"/>
          <w:szCs w:val="28"/>
        </w:rPr>
        <w:t>30</w:t>
      </w:r>
      <w:r w:rsidR="000F7487">
        <w:rPr>
          <w:sz w:val="28"/>
          <w:szCs w:val="28"/>
        </w:rPr>
        <w:t xml:space="preserve"> </w:t>
      </w:r>
      <w:r w:rsidRPr="00263E1E">
        <w:rPr>
          <w:sz w:val="28"/>
          <w:szCs w:val="28"/>
        </w:rPr>
        <w:t>дней со дня представления в комиссию предложения об использовании объекта социальной инфраструктуры для детей.</w:t>
      </w:r>
    </w:p>
    <w:p w:rsidR="00B424BB" w:rsidRDefault="00263E1E" w:rsidP="00826B32">
      <w:pPr>
        <w:ind w:firstLine="567"/>
        <w:jc w:val="both"/>
        <w:rPr>
          <w:sz w:val="28"/>
          <w:szCs w:val="28"/>
        </w:rPr>
      </w:pPr>
      <w:r w:rsidRPr="00263E1E">
        <w:rPr>
          <w:sz w:val="28"/>
          <w:szCs w:val="28"/>
        </w:rPr>
        <w:t xml:space="preserve">В случае необходимости срок проведения оценки последствий принятия решения об использовании объекта может быть продлен на срок, не превышающий </w:t>
      </w:r>
      <w:r w:rsidR="00A70AC6">
        <w:rPr>
          <w:sz w:val="28"/>
          <w:szCs w:val="28"/>
        </w:rPr>
        <w:t xml:space="preserve"> 10 </w:t>
      </w:r>
      <w:r w:rsidRPr="00263E1E">
        <w:rPr>
          <w:sz w:val="28"/>
          <w:szCs w:val="28"/>
        </w:rPr>
        <w:t>дней.</w:t>
      </w:r>
    </w:p>
    <w:p w:rsidR="00B6657A" w:rsidRDefault="00B6657A" w:rsidP="00854995">
      <w:pPr>
        <w:ind w:firstLine="709"/>
        <w:jc w:val="both"/>
        <w:rPr>
          <w:sz w:val="28"/>
          <w:szCs w:val="28"/>
        </w:rPr>
      </w:pPr>
    </w:p>
    <w:p w:rsidR="00B6657A" w:rsidRDefault="00B6657A" w:rsidP="00854995">
      <w:pPr>
        <w:ind w:firstLine="709"/>
        <w:jc w:val="both"/>
        <w:rPr>
          <w:sz w:val="28"/>
          <w:szCs w:val="28"/>
        </w:rPr>
      </w:pPr>
    </w:p>
    <w:p w:rsidR="000F7487" w:rsidRDefault="000F7487" w:rsidP="00854995">
      <w:pPr>
        <w:ind w:firstLine="709"/>
        <w:jc w:val="both"/>
        <w:rPr>
          <w:sz w:val="28"/>
          <w:szCs w:val="28"/>
        </w:rPr>
      </w:pPr>
    </w:p>
    <w:p w:rsidR="000F7487" w:rsidRDefault="000F7487" w:rsidP="00854995">
      <w:pPr>
        <w:ind w:firstLine="709"/>
        <w:jc w:val="both"/>
        <w:rPr>
          <w:sz w:val="28"/>
          <w:szCs w:val="28"/>
        </w:rPr>
      </w:pPr>
    </w:p>
    <w:p w:rsidR="00684CFB" w:rsidRDefault="00684CFB" w:rsidP="00066F29">
      <w:pPr>
        <w:ind w:firstLine="709"/>
        <w:jc w:val="right"/>
        <w:rPr>
          <w:sz w:val="28"/>
          <w:szCs w:val="28"/>
        </w:rPr>
      </w:pPr>
    </w:p>
    <w:p w:rsidR="00684CFB" w:rsidRDefault="00684CFB" w:rsidP="00066F29">
      <w:pPr>
        <w:ind w:firstLine="709"/>
        <w:jc w:val="right"/>
        <w:rPr>
          <w:sz w:val="28"/>
          <w:szCs w:val="28"/>
        </w:rPr>
      </w:pPr>
    </w:p>
    <w:p w:rsidR="00684CFB" w:rsidRDefault="00684CFB" w:rsidP="00066F29">
      <w:pPr>
        <w:ind w:firstLine="709"/>
        <w:jc w:val="right"/>
        <w:rPr>
          <w:sz w:val="28"/>
          <w:szCs w:val="28"/>
        </w:rPr>
      </w:pPr>
    </w:p>
    <w:p w:rsidR="00684CFB" w:rsidRDefault="00684CFB" w:rsidP="00066F29">
      <w:pPr>
        <w:ind w:firstLine="709"/>
        <w:jc w:val="right"/>
        <w:rPr>
          <w:sz w:val="28"/>
          <w:szCs w:val="28"/>
        </w:rPr>
      </w:pPr>
    </w:p>
    <w:p w:rsidR="00684CFB" w:rsidRDefault="00684CFB" w:rsidP="00066F29">
      <w:pPr>
        <w:ind w:firstLine="709"/>
        <w:jc w:val="right"/>
        <w:rPr>
          <w:sz w:val="28"/>
          <w:szCs w:val="28"/>
        </w:rPr>
      </w:pPr>
    </w:p>
    <w:p w:rsidR="00684CFB" w:rsidRDefault="00684CFB" w:rsidP="00066F29">
      <w:pPr>
        <w:ind w:firstLine="709"/>
        <w:jc w:val="right"/>
        <w:rPr>
          <w:sz w:val="28"/>
          <w:szCs w:val="28"/>
        </w:rPr>
      </w:pPr>
    </w:p>
    <w:p w:rsidR="00684CFB" w:rsidRDefault="00684CFB" w:rsidP="00066F29">
      <w:pPr>
        <w:ind w:firstLine="709"/>
        <w:jc w:val="right"/>
        <w:rPr>
          <w:sz w:val="28"/>
          <w:szCs w:val="28"/>
        </w:rPr>
      </w:pPr>
    </w:p>
    <w:p w:rsidR="00684CFB" w:rsidRDefault="00684CFB" w:rsidP="00066F29">
      <w:pPr>
        <w:ind w:firstLine="709"/>
        <w:jc w:val="right"/>
        <w:rPr>
          <w:sz w:val="28"/>
          <w:szCs w:val="28"/>
        </w:rPr>
      </w:pPr>
    </w:p>
    <w:p w:rsidR="00684CFB" w:rsidRDefault="00684CFB" w:rsidP="00066F29">
      <w:pPr>
        <w:ind w:firstLine="709"/>
        <w:jc w:val="right"/>
        <w:rPr>
          <w:sz w:val="28"/>
          <w:szCs w:val="28"/>
        </w:rPr>
      </w:pPr>
    </w:p>
    <w:p w:rsidR="00684CFB" w:rsidRDefault="00684CFB" w:rsidP="00066F29">
      <w:pPr>
        <w:ind w:firstLine="709"/>
        <w:jc w:val="right"/>
        <w:rPr>
          <w:sz w:val="28"/>
          <w:szCs w:val="28"/>
        </w:rPr>
      </w:pPr>
    </w:p>
    <w:p w:rsidR="00684CFB" w:rsidRDefault="00684CFB" w:rsidP="00066F29">
      <w:pPr>
        <w:ind w:firstLine="709"/>
        <w:jc w:val="right"/>
        <w:rPr>
          <w:sz w:val="28"/>
          <w:szCs w:val="28"/>
        </w:rPr>
      </w:pPr>
    </w:p>
    <w:p w:rsidR="00684CFB" w:rsidRDefault="00684CFB" w:rsidP="00066F29">
      <w:pPr>
        <w:ind w:firstLine="709"/>
        <w:jc w:val="right"/>
        <w:rPr>
          <w:sz w:val="28"/>
          <w:szCs w:val="28"/>
        </w:rPr>
      </w:pPr>
    </w:p>
    <w:p w:rsidR="00684CFB" w:rsidRDefault="00684CFB" w:rsidP="00066F29">
      <w:pPr>
        <w:ind w:firstLine="709"/>
        <w:jc w:val="right"/>
        <w:rPr>
          <w:sz w:val="28"/>
          <w:szCs w:val="28"/>
        </w:rPr>
      </w:pPr>
    </w:p>
    <w:p w:rsidR="00684CFB" w:rsidRDefault="00684CFB" w:rsidP="00066F29">
      <w:pPr>
        <w:ind w:firstLine="709"/>
        <w:jc w:val="right"/>
        <w:rPr>
          <w:sz w:val="28"/>
          <w:szCs w:val="28"/>
        </w:rPr>
      </w:pPr>
    </w:p>
    <w:p w:rsidR="00684CFB" w:rsidRDefault="00684CFB" w:rsidP="00066F29">
      <w:pPr>
        <w:ind w:firstLine="709"/>
        <w:jc w:val="right"/>
        <w:rPr>
          <w:sz w:val="28"/>
          <w:szCs w:val="28"/>
        </w:rPr>
      </w:pPr>
    </w:p>
    <w:p w:rsidR="00684CFB" w:rsidRDefault="00684CFB" w:rsidP="00066F29">
      <w:pPr>
        <w:ind w:firstLine="709"/>
        <w:jc w:val="right"/>
        <w:rPr>
          <w:sz w:val="28"/>
          <w:szCs w:val="28"/>
        </w:rPr>
      </w:pPr>
    </w:p>
    <w:p w:rsidR="00684CFB" w:rsidRDefault="00684CFB" w:rsidP="00066F29">
      <w:pPr>
        <w:ind w:firstLine="709"/>
        <w:jc w:val="right"/>
        <w:rPr>
          <w:sz w:val="28"/>
          <w:szCs w:val="28"/>
        </w:rPr>
      </w:pPr>
    </w:p>
    <w:p w:rsidR="00684CFB" w:rsidRDefault="00684CFB" w:rsidP="00066F29">
      <w:pPr>
        <w:ind w:firstLine="709"/>
        <w:jc w:val="right"/>
        <w:rPr>
          <w:sz w:val="28"/>
          <w:szCs w:val="28"/>
        </w:rPr>
      </w:pPr>
    </w:p>
    <w:p w:rsidR="00684CFB" w:rsidRDefault="00684CFB" w:rsidP="00066F29">
      <w:pPr>
        <w:ind w:firstLine="709"/>
        <w:jc w:val="right"/>
        <w:rPr>
          <w:sz w:val="28"/>
          <w:szCs w:val="28"/>
        </w:rPr>
      </w:pPr>
    </w:p>
    <w:p w:rsidR="00684CFB" w:rsidRDefault="00684CFB" w:rsidP="00066F29">
      <w:pPr>
        <w:ind w:firstLine="709"/>
        <w:jc w:val="right"/>
        <w:rPr>
          <w:sz w:val="28"/>
          <w:szCs w:val="28"/>
        </w:rPr>
      </w:pPr>
    </w:p>
    <w:p w:rsidR="00684CFB" w:rsidRDefault="00684CFB" w:rsidP="00066F29">
      <w:pPr>
        <w:ind w:firstLine="709"/>
        <w:jc w:val="right"/>
        <w:rPr>
          <w:sz w:val="28"/>
          <w:szCs w:val="28"/>
        </w:rPr>
      </w:pPr>
    </w:p>
    <w:p w:rsidR="00684CFB" w:rsidRDefault="00684CFB" w:rsidP="00066F29">
      <w:pPr>
        <w:ind w:firstLine="709"/>
        <w:jc w:val="right"/>
        <w:rPr>
          <w:sz w:val="28"/>
          <w:szCs w:val="28"/>
        </w:rPr>
      </w:pPr>
    </w:p>
    <w:p w:rsidR="00684CFB" w:rsidRDefault="00684CFB" w:rsidP="00066F29">
      <w:pPr>
        <w:ind w:firstLine="709"/>
        <w:jc w:val="right"/>
        <w:rPr>
          <w:sz w:val="28"/>
          <w:szCs w:val="28"/>
        </w:rPr>
      </w:pPr>
    </w:p>
    <w:p w:rsidR="00684CFB" w:rsidRDefault="00684CFB" w:rsidP="00066F29">
      <w:pPr>
        <w:ind w:firstLine="709"/>
        <w:jc w:val="right"/>
        <w:rPr>
          <w:sz w:val="28"/>
          <w:szCs w:val="28"/>
        </w:rPr>
      </w:pPr>
    </w:p>
    <w:p w:rsidR="00684CFB" w:rsidRDefault="00684CFB" w:rsidP="00066F29">
      <w:pPr>
        <w:ind w:firstLine="709"/>
        <w:jc w:val="right"/>
        <w:rPr>
          <w:sz w:val="28"/>
          <w:szCs w:val="28"/>
        </w:rPr>
      </w:pPr>
    </w:p>
    <w:p w:rsidR="00684CFB" w:rsidRDefault="00684CFB" w:rsidP="00066F29">
      <w:pPr>
        <w:ind w:firstLine="709"/>
        <w:jc w:val="right"/>
        <w:rPr>
          <w:sz w:val="28"/>
          <w:szCs w:val="28"/>
        </w:rPr>
      </w:pPr>
    </w:p>
    <w:p w:rsidR="00684CFB" w:rsidRDefault="00684CFB" w:rsidP="00066F29">
      <w:pPr>
        <w:ind w:firstLine="709"/>
        <w:jc w:val="right"/>
        <w:rPr>
          <w:sz w:val="28"/>
          <w:szCs w:val="28"/>
        </w:rPr>
      </w:pPr>
    </w:p>
    <w:p w:rsidR="00684CFB" w:rsidRDefault="00684CFB" w:rsidP="00066F29">
      <w:pPr>
        <w:ind w:firstLine="709"/>
        <w:jc w:val="right"/>
        <w:rPr>
          <w:sz w:val="28"/>
          <w:szCs w:val="28"/>
        </w:rPr>
      </w:pPr>
    </w:p>
    <w:p w:rsidR="00684CFB" w:rsidRDefault="00684CFB" w:rsidP="00066F29">
      <w:pPr>
        <w:ind w:firstLine="709"/>
        <w:jc w:val="right"/>
        <w:rPr>
          <w:sz w:val="28"/>
          <w:szCs w:val="28"/>
        </w:rPr>
      </w:pPr>
    </w:p>
    <w:p w:rsidR="00684CFB" w:rsidRDefault="00684CFB" w:rsidP="00066F29">
      <w:pPr>
        <w:ind w:firstLine="709"/>
        <w:jc w:val="right"/>
        <w:rPr>
          <w:sz w:val="28"/>
          <w:szCs w:val="28"/>
        </w:rPr>
      </w:pPr>
    </w:p>
    <w:p w:rsidR="00684CFB" w:rsidRDefault="00684CFB" w:rsidP="00066F29">
      <w:pPr>
        <w:ind w:firstLine="709"/>
        <w:jc w:val="right"/>
        <w:rPr>
          <w:sz w:val="28"/>
          <w:szCs w:val="28"/>
        </w:rPr>
      </w:pPr>
    </w:p>
    <w:p w:rsidR="00684CFB" w:rsidRDefault="00684CFB" w:rsidP="00066F29">
      <w:pPr>
        <w:ind w:firstLine="709"/>
        <w:jc w:val="right"/>
        <w:rPr>
          <w:sz w:val="28"/>
          <w:szCs w:val="28"/>
        </w:rPr>
      </w:pPr>
    </w:p>
    <w:p w:rsidR="000F7487" w:rsidRDefault="00066F29" w:rsidP="00066F2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  <w:r w:rsidR="00826B32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826B32" w:rsidRDefault="00826B32" w:rsidP="00826B32">
      <w:pPr>
        <w:jc w:val="right"/>
        <w:rPr>
          <w:bCs/>
        </w:rPr>
      </w:pPr>
      <w:r w:rsidRPr="00826B32">
        <w:t xml:space="preserve">к </w:t>
      </w:r>
      <w:r w:rsidRPr="00826B32">
        <w:rPr>
          <w:bCs/>
        </w:rPr>
        <w:t xml:space="preserve">Порядку проведения оценки последствий принятия </w:t>
      </w:r>
    </w:p>
    <w:p w:rsidR="00826B32" w:rsidRDefault="00826B32" w:rsidP="00826B32">
      <w:pPr>
        <w:jc w:val="right"/>
        <w:rPr>
          <w:bCs/>
        </w:rPr>
      </w:pPr>
      <w:r w:rsidRPr="00826B32">
        <w:rPr>
          <w:bCs/>
        </w:rPr>
        <w:t xml:space="preserve">решения о реконструкции, модернизации, об изменении </w:t>
      </w:r>
    </w:p>
    <w:p w:rsidR="00826B32" w:rsidRDefault="00826B32" w:rsidP="00826B32">
      <w:pPr>
        <w:jc w:val="right"/>
        <w:rPr>
          <w:bCs/>
        </w:rPr>
      </w:pPr>
      <w:r w:rsidRPr="00826B32">
        <w:rPr>
          <w:bCs/>
        </w:rPr>
        <w:t xml:space="preserve">назначения или о ликвидации объекта социальной инфраструктуры </w:t>
      </w:r>
    </w:p>
    <w:p w:rsidR="00826B32" w:rsidRDefault="00826B32" w:rsidP="00826B32">
      <w:pPr>
        <w:jc w:val="right"/>
        <w:rPr>
          <w:bCs/>
        </w:rPr>
      </w:pPr>
      <w:r w:rsidRPr="00826B32">
        <w:rPr>
          <w:bCs/>
        </w:rPr>
        <w:t xml:space="preserve">для детей, </w:t>
      </w:r>
      <w:proofErr w:type="gramStart"/>
      <w:r w:rsidRPr="00826B32">
        <w:rPr>
          <w:bCs/>
        </w:rPr>
        <w:t>заключении</w:t>
      </w:r>
      <w:proofErr w:type="gramEnd"/>
      <w:r w:rsidRPr="00826B32">
        <w:rPr>
          <w:bCs/>
        </w:rPr>
        <w:t xml:space="preserve"> муниципальной организацией, </w:t>
      </w:r>
    </w:p>
    <w:p w:rsidR="00826B32" w:rsidRDefault="00826B32" w:rsidP="00826B32">
      <w:pPr>
        <w:jc w:val="right"/>
        <w:rPr>
          <w:bCs/>
        </w:rPr>
      </w:pPr>
      <w:r w:rsidRPr="00826B32">
        <w:rPr>
          <w:bCs/>
        </w:rPr>
        <w:t xml:space="preserve">образующей социальную инфраструктуру для детей, </w:t>
      </w:r>
    </w:p>
    <w:p w:rsidR="00826B32" w:rsidRDefault="00826B32" w:rsidP="00826B32">
      <w:pPr>
        <w:jc w:val="right"/>
        <w:rPr>
          <w:bCs/>
        </w:rPr>
      </w:pPr>
      <w:r w:rsidRPr="00826B32">
        <w:rPr>
          <w:bCs/>
        </w:rPr>
        <w:t xml:space="preserve">подведомственной </w:t>
      </w:r>
      <w:r w:rsidRPr="00826B32">
        <w:t>Администрации Рубцовского района</w:t>
      </w:r>
      <w:r w:rsidRPr="00826B32">
        <w:rPr>
          <w:bCs/>
        </w:rPr>
        <w:t xml:space="preserve">, </w:t>
      </w:r>
    </w:p>
    <w:p w:rsidR="00826B32" w:rsidRDefault="00826B32" w:rsidP="00826B32">
      <w:pPr>
        <w:jc w:val="right"/>
        <w:rPr>
          <w:bCs/>
        </w:rPr>
      </w:pPr>
      <w:r w:rsidRPr="00826B32">
        <w:rPr>
          <w:bCs/>
        </w:rPr>
        <w:t xml:space="preserve">договора аренды, договора безвозмездного пользования </w:t>
      </w:r>
    </w:p>
    <w:p w:rsidR="00826B32" w:rsidRPr="00826B32" w:rsidRDefault="00826B32" w:rsidP="00826B32">
      <w:pPr>
        <w:jc w:val="right"/>
        <w:rPr>
          <w:bCs/>
        </w:rPr>
      </w:pPr>
      <w:r w:rsidRPr="00826B32">
        <w:rPr>
          <w:bCs/>
        </w:rPr>
        <w:t xml:space="preserve">закрепленных за ней объектов собственности </w:t>
      </w:r>
    </w:p>
    <w:p w:rsidR="00826B32" w:rsidRDefault="00826B32" w:rsidP="00066F29">
      <w:pPr>
        <w:ind w:firstLine="709"/>
        <w:jc w:val="right"/>
        <w:rPr>
          <w:sz w:val="28"/>
          <w:szCs w:val="28"/>
        </w:rPr>
      </w:pPr>
    </w:p>
    <w:p w:rsidR="00066F29" w:rsidRDefault="00066F29" w:rsidP="00066F29">
      <w:pPr>
        <w:ind w:firstLine="709"/>
        <w:jc w:val="right"/>
        <w:rPr>
          <w:sz w:val="28"/>
          <w:szCs w:val="28"/>
        </w:rPr>
      </w:pPr>
    </w:p>
    <w:p w:rsidR="005E5823" w:rsidRDefault="00066F29" w:rsidP="00066F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4995">
        <w:rPr>
          <w:rFonts w:ascii="Times New Roman" w:hAnsi="Times New Roman" w:cs="Times New Roman"/>
          <w:b w:val="0"/>
          <w:sz w:val="28"/>
          <w:szCs w:val="28"/>
        </w:rPr>
        <w:t xml:space="preserve">Перечень документов, </w:t>
      </w:r>
    </w:p>
    <w:p w:rsidR="00066F29" w:rsidRPr="00854995" w:rsidRDefault="00066F29" w:rsidP="00066F29">
      <w:pPr>
        <w:pStyle w:val="ConsPlusTitle"/>
        <w:jc w:val="center"/>
        <w:rPr>
          <w:b w:val="0"/>
          <w:i/>
        </w:rPr>
      </w:pPr>
      <w:r w:rsidRPr="00854995">
        <w:rPr>
          <w:rFonts w:ascii="Times New Roman" w:hAnsi="Times New Roman" w:cs="Times New Roman"/>
          <w:b w:val="0"/>
          <w:sz w:val="28"/>
          <w:szCs w:val="28"/>
        </w:rPr>
        <w:t xml:space="preserve">необходимых для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 подведомственной </w:t>
      </w:r>
      <w:r w:rsidRPr="00854995">
        <w:rPr>
          <w:rFonts w:ascii="Times New Roman" w:hAnsi="Times New Roman" w:cs="Times New Roman"/>
          <w:b w:val="0"/>
          <w:sz w:val="28"/>
        </w:rPr>
        <w:t xml:space="preserve">Администрации Рубцовского района </w:t>
      </w:r>
    </w:p>
    <w:p w:rsidR="00066F29" w:rsidRDefault="00066F29" w:rsidP="00066F29">
      <w:pPr>
        <w:ind w:firstLine="709"/>
        <w:jc w:val="right"/>
        <w:rPr>
          <w:sz w:val="28"/>
          <w:szCs w:val="28"/>
        </w:rPr>
      </w:pPr>
    </w:p>
    <w:p w:rsidR="000F7487" w:rsidRDefault="000F7487" w:rsidP="00854995">
      <w:pPr>
        <w:ind w:firstLine="709"/>
        <w:jc w:val="both"/>
        <w:rPr>
          <w:sz w:val="28"/>
          <w:szCs w:val="28"/>
        </w:rPr>
      </w:pPr>
    </w:p>
    <w:p w:rsidR="00066F29" w:rsidRDefault="00826B32" w:rsidP="00826B32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6F29" w:rsidRPr="00A323C5"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на объект недвижимого имущества и на земельный участок под объектом недвижимого имущества.</w:t>
      </w:r>
    </w:p>
    <w:p w:rsidR="00684CFB" w:rsidRDefault="00826B32" w:rsidP="00826B32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66F29" w:rsidRPr="00684CFB">
        <w:rPr>
          <w:sz w:val="28"/>
          <w:szCs w:val="28"/>
        </w:rPr>
        <w:t>Фотографии объекта недвижимого имущества с указанием даты съемки и адресных ориентиров.</w:t>
      </w:r>
    </w:p>
    <w:p w:rsidR="00684CFB" w:rsidRDefault="00826B32" w:rsidP="00826B32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66F29" w:rsidRPr="00684CFB">
        <w:rPr>
          <w:sz w:val="28"/>
          <w:szCs w:val="28"/>
        </w:rPr>
        <w:t>Проект здания на проектирование работ по  реконструкции, модернизации, изменению назначения недвижимого имущества или о ликвидации объекта,  либо утвержденное задание на разработку проектно-сметной документации по  реконструкции, модернизации, изменению назначения недвижимого имущества или о ликвидации объекта.</w:t>
      </w:r>
    </w:p>
    <w:p w:rsidR="00684CFB" w:rsidRDefault="00826B32" w:rsidP="00826B32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66F29" w:rsidRPr="00684CFB">
        <w:rPr>
          <w:sz w:val="28"/>
          <w:szCs w:val="28"/>
        </w:rPr>
        <w:t>Справка-обоснование целесообразности реконструкции, модернизации, изменении назначения недвижимого имущества или ликвидации объекта недвижимого имущества.</w:t>
      </w:r>
    </w:p>
    <w:p w:rsidR="00684CFB" w:rsidRDefault="00826B32" w:rsidP="00826B32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66F29" w:rsidRPr="00684CFB">
        <w:rPr>
          <w:sz w:val="28"/>
          <w:szCs w:val="28"/>
        </w:rPr>
        <w:t>Справка о стоимости предложенных к проведению работ по реконструкции, модернизации, изменении назначения недвижимого имущества или ликвидации объекта недвижимого имущества.</w:t>
      </w:r>
    </w:p>
    <w:p w:rsidR="00684CFB" w:rsidRDefault="00826B32" w:rsidP="00826B32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66F29" w:rsidRPr="00684CFB">
        <w:rPr>
          <w:sz w:val="28"/>
          <w:szCs w:val="28"/>
        </w:rPr>
        <w:t>Справка, содержащая анализ последствий реконструкции, модернизации, изменении назначения недвижимого имущества или ликвидации объекта недвижимого имущества.</w:t>
      </w:r>
    </w:p>
    <w:p w:rsidR="00066F29" w:rsidRPr="00684CFB" w:rsidRDefault="00716BC9" w:rsidP="00826B32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66F29" w:rsidRPr="00684CFB">
        <w:rPr>
          <w:sz w:val="28"/>
          <w:szCs w:val="28"/>
        </w:rPr>
        <w:t>Справка, подтверждающая обеспечение продолжения оказания социальных услуг детям в целях образования, развития, отдыха, оздоровления, оказания им медицинской помощи и социальной защиты, предоставляемых с использованием объекта недвижимости.</w:t>
      </w:r>
    </w:p>
    <w:p w:rsidR="000F7487" w:rsidRDefault="000F7487" w:rsidP="00854995">
      <w:pPr>
        <w:ind w:firstLine="709"/>
        <w:jc w:val="both"/>
        <w:rPr>
          <w:sz w:val="28"/>
          <w:szCs w:val="28"/>
        </w:rPr>
      </w:pPr>
    </w:p>
    <w:p w:rsidR="000F7487" w:rsidRDefault="000F7487" w:rsidP="00854995">
      <w:pPr>
        <w:ind w:firstLine="709"/>
        <w:jc w:val="both"/>
        <w:rPr>
          <w:sz w:val="28"/>
          <w:szCs w:val="28"/>
        </w:rPr>
      </w:pPr>
    </w:p>
    <w:p w:rsidR="000F7487" w:rsidRDefault="000F7487" w:rsidP="00854995">
      <w:pPr>
        <w:ind w:firstLine="709"/>
        <w:jc w:val="both"/>
        <w:rPr>
          <w:sz w:val="28"/>
          <w:szCs w:val="28"/>
        </w:rPr>
      </w:pPr>
    </w:p>
    <w:p w:rsidR="000F7487" w:rsidRDefault="000F7487" w:rsidP="00854995">
      <w:pPr>
        <w:ind w:firstLine="709"/>
        <w:jc w:val="both"/>
        <w:rPr>
          <w:sz w:val="28"/>
          <w:szCs w:val="28"/>
        </w:rPr>
      </w:pPr>
    </w:p>
    <w:p w:rsidR="00854995" w:rsidRDefault="00854995" w:rsidP="005E5823">
      <w:pPr>
        <w:spacing w:after="160"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0E6E43">
        <w:rPr>
          <w:sz w:val="28"/>
          <w:szCs w:val="28"/>
        </w:rPr>
        <w:t xml:space="preserve">                                                          </w:t>
      </w:r>
    </w:p>
    <w:p w:rsidR="000E6E43" w:rsidRPr="00377F0B" w:rsidRDefault="000E6E43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постановлением </w:t>
      </w:r>
      <w:r w:rsidR="005E5823">
        <w:rPr>
          <w:sz w:val="28"/>
          <w:szCs w:val="28"/>
        </w:rPr>
        <w:t>Ад</w:t>
      </w:r>
      <w:r w:rsidRPr="00377F0B">
        <w:rPr>
          <w:sz w:val="28"/>
          <w:szCs w:val="28"/>
        </w:rPr>
        <w:t>министрации</w:t>
      </w:r>
      <w:r>
        <w:rPr>
          <w:sz w:val="28"/>
          <w:szCs w:val="28"/>
        </w:rPr>
        <w:t xml:space="preserve"> района</w:t>
      </w:r>
    </w:p>
    <w:p w:rsidR="000E6E43" w:rsidRPr="00377F0B" w:rsidRDefault="000E6E43" w:rsidP="0085499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85499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377F0B">
        <w:rPr>
          <w:sz w:val="28"/>
          <w:szCs w:val="28"/>
        </w:rPr>
        <w:t xml:space="preserve">от </w:t>
      </w:r>
      <w:r w:rsidR="00AA748F">
        <w:rPr>
          <w:sz w:val="28"/>
          <w:szCs w:val="28"/>
        </w:rPr>
        <w:t xml:space="preserve">  31.05.</w:t>
      </w:r>
      <w:r w:rsidR="005E5823">
        <w:rPr>
          <w:sz w:val="28"/>
          <w:szCs w:val="28"/>
        </w:rPr>
        <w:t xml:space="preserve">2024 </w:t>
      </w:r>
      <w:r w:rsidR="00AA748F">
        <w:rPr>
          <w:sz w:val="28"/>
          <w:szCs w:val="28"/>
        </w:rPr>
        <w:t xml:space="preserve">  </w:t>
      </w:r>
      <w:r w:rsidR="00854995">
        <w:rPr>
          <w:sz w:val="28"/>
          <w:szCs w:val="28"/>
        </w:rPr>
        <w:t>№</w:t>
      </w:r>
      <w:r w:rsidR="005E5823">
        <w:rPr>
          <w:sz w:val="28"/>
          <w:szCs w:val="28"/>
        </w:rPr>
        <w:t xml:space="preserve"> </w:t>
      </w:r>
      <w:r w:rsidR="00AA748F">
        <w:rPr>
          <w:sz w:val="28"/>
          <w:szCs w:val="28"/>
        </w:rPr>
        <w:t xml:space="preserve"> 231</w:t>
      </w:r>
    </w:p>
    <w:p w:rsidR="000D0367" w:rsidRDefault="000D0367" w:rsidP="00854995">
      <w:pPr>
        <w:pStyle w:val="ConsPlusNormal"/>
        <w:jc w:val="both"/>
      </w:pPr>
    </w:p>
    <w:p w:rsidR="000D0367" w:rsidRDefault="000D0367" w:rsidP="00854995">
      <w:pPr>
        <w:pStyle w:val="ConsPlusNormal"/>
        <w:jc w:val="both"/>
      </w:pPr>
    </w:p>
    <w:p w:rsidR="005E5823" w:rsidRDefault="000D0367" w:rsidP="008549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167"/>
      <w:bookmarkEnd w:id="0"/>
      <w:r w:rsidRPr="00854995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0D0367" w:rsidRPr="00854995" w:rsidRDefault="000D0367" w:rsidP="00854995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854995">
        <w:rPr>
          <w:rFonts w:ascii="Times New Roman" w:hAnsi="Times New Roman" w:cs="Times New Roman"/>
          <w:b w:val="0"/>
          <w:sz w:val="28"/>
          <w:szCs w:val="28"/>
        </w:rPr>
        <w:t xml:space="preserve">проведения оценки последствий принятия решения о реорганизации или ликвидации муниципальной организации, образующей социальную инфраструктуру для детей, подведомственной </w:t>
      </w:r>
      <w:r w:rsidR="000E6E43" w:rsidRPr="00854995">
        <w:rPr>
          <w:rFonts w:ascii="Times New Roman" w:hAnsi="Times New Roman" w:cs="Times New Roman"/>
          <w:b w:val="0"/>
          <w:sz w:val="28"/>
        </w:rPr>
        <w:t>Администрации Рубцовского района</w:t>
      </w:r>
    </w:p>
    <w:p w:rsidR="000D0367" w:rsidRDefault="000D0367" w:rsidP="00854995">
      <w:pPr>
        <w:pStyle w:val="ConsPlusNormal"/>
        <w:jc w:val="both"/>
      </w:pPr>
    </w:p>
    <w:p w:rsidR="000D0367" w:rsidRPr="004C4DE1" w:rsidRDefault="000D0367" w:rsidP="005E5823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4C4DE1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4C4DE1">
        <w:rPr>
          <w:rFonts w:ascii="Times New Roman" w:hAnsi="Times New Roman" w:cs="Times New Roman"/>
          <w:sz w:val="28"/>
        </w:rPr>
        <w:t xml:space="preserve">Настоящий Порядок проведения оценки последствий принятия </w:t>
      </w:r>
      <w:r w:rsidRPr="00BA111F">
        <w:rPr>
          <w:rFonts w:ascii="Times New Roman" w:hAnsi="Times New Roman" w:cs="Times New Roman"/>
          <w:sz w:val="28"/>
        </w:rPr>
        <w:t xml:space="preserve">решения о реорганизации или ликвидации </w:t>
      </w:r>
      <w:r w:rsidR="004C4DE1" w:rsidRPr="00BA111F">
        <w:rPr>
          <w:rFonts w:ascii="Times New Roman" w:hAnsi="Times New Roman" w:cs="Times New Roman"/>
          <w:sz w:val="28"/>
        </w:rPr>
        <w:t>муниципаль</w:t>
      </w:r>
      <w:r w:rsidRPr="00BA111F">
        <w:rPr>
          <w:rFonts w:ascii="Times New Roman" w:hAnsi="Times New Roman" w:cs="Times New Roman"/>
          <w:sz w:val="28"/>
        </w:rPr>
        <w:t xml:space="preserve">ной организации, образующей социальную инфраструктуру для детей, подведомственной </w:t>
      </w:r>
      <w:r w:rsidR="000E6E43" w:rsidRPr="00BA111F">
        <w:rPr>
          <w:rFonts w:ascii="Times New Roman" w:hAnsi="Times New Roman" w:cs="Times New Roman"/>
          <w:sz w:val="28"/>
        </w:rPr>
        <w:t xml:space="preserve">Администрации </w:t>
      </w:r>
      <w:r w:rsidR="00474188">
        <w:rPr>
          <w:rFonts w:ascii="Times New Roman" w:hAnsi="Times New Roman" w:cs="Times New Roman"/>
          <w:sz w:val="28"/>
        </w:rPr>
        <w:t xml:space="preserve">Рубцовского </w:t>
      </w:r>
      <w:r w:rsidR="000E6E43" w:rsidRPr="00BA111F">
        <w:rPr>
          <w:rFonts w:ascii="Times New Roman" w:hAnsi="Times New Roman" w:cs="Times New Roman"/>
          <w:sz w:val="28"/>
        </w:rPr>
        <w:t>район</w:t>
      </w:r>
      <w:r w:rsidR="00BA111F">
        <w:rPr>
          <w:rFonts w:ascii="Times New Roman" w:hAnsi="Times New Roman" w:cs="Times New Roman"/>
          <w:sz w:val="28"/>
        </w:rPr>
        <w:t>а</w:t>
      </w:r>
      <w:r w:rsidR="004C4DE1" w:rsidRPr="004C4DE1">
        <w:rPr>
          <w:rFonts w:ascii="Times New Roman" w:hAnsi="Times New Roman" w:cs="Times New Roman"/>
          <w:sz w:val="28"/>
        </w:rPr>
        <w:t xml:space="preserve">  </w:t>
      </w:r>
      <w:r w:rsidRPr="004C4DE1">
        <w:rPr>
          <w:rFonts w:ascii="Times New Roman" w:hAnsi="Times New Roman" w:cs="Times New Roman"/>
          <w:sz w:val="28"/>
        </w:rPr>
        <w:t xml:space="preserve">(далее </w:t>
      </w:r>
      <w:r w:rsidR="004C4DE1">
        <w:rPr>
          <w:rFonts w:ascii="Times New Roman" w:hAnsi="Times New Roman" w:cs="Times New Roman"/>
          <w:sz w:val="28"/>
        </w:rPr>
        <w:t>–</w:t>
      </w:r>
      <w:r w:rsidRPr="004C4DE1">
        <w:rPr>
          <w:rFonts w:ascii="Times New Roman" w:hAnsi="Times New Roman" w:cs="Times New Roman"/>
          <w:sz w:val="28"/>
        </w:rPr>
        <w:t xml:space="preserve"> </w:t>
      </w:r>
      <w:r w:rsidR="004C4DE1">
        <w:rPr>
          <w:rFonts w:ascii="Times New Roman" w:hAnsi="Times New Roman" w:cs="Times New Roman"/>
          <w:sz w:val="28"/>
        </w:rPr>
        <w:t>«</w:t>
      </w:r>
      <w:r w:rsidR="000F7487">
        <w:rPr>
          <w:rFonts w:ascii="Times New Roman" w:hAnsi="Times New Roman" w:cs="Times New Roman"/>
          <w:sz w:val="28"/>
        </w:rPr>
        <w:t>п</w:t>
      </w:r>
      <w:r w:rsidRPr="004C4DE1">
        <w:rPr>
          <w:rFonts w:ascii="Times New Roman" w:hAnsi="Times New Roman" w:cs="Times New Roman"/>
          <w:sz w:val="28"/>
        </w:rPr>
        <w:t>орядок</w:t>
      </w:r>
      <w:r w:rsidR="004C4DE1">
        <w:rPr>
          <w:rFonts w:ascii="Times New Roman" w:hAnsi="Times New Roman" w:cs="Times New Roman"/>
          <w:sz w:val="28"/>
        </w:rPr>
        <w:t>»</w:t>
      </w:r>
      <w:r w:rsidRPr="004C4DE1">
        <w:rPr>
          <w:rFonts w:ascii="Times New Roman" w:hAnsi="Times New Roman" w:cs="Times New Roman"/>
          <w:sz w:val="28"/>
        </w:rPr>
        <w:t xml:space="preserve">), устанавливает правила проведения оценки последствий принятия решения о реорганизации или ликвидации </w:t>
      </w:r>
      <w:r w:rsidR="004C4DE1">
        <w:rPr>
          <w:rFonts w:ascii="Times New Roman" w:hAnsi="Times New Roman" w:cs="Times New Roman"/>
          <w:sz w:val="28"/>
        </w:rPr>
        <w:t>муниципальной</w:t>
      </w:r>
      <w:r w:rsidRPr="004C4DE1">
        <w:rPr>
          <w:rFonts w:ascii="Times New Roman" w:hAnsi="Times New Roman" w:cs="Times New Roman"/>
          <w:sz w:val="28"/>
        </w:rPr>
        <w:t xml:space="preserve"> организации</w:t>
      </w:r>
      <w:r w:rsidR="000F7487">
        <w:rPr>
          <w:rFonts w:ascii="Times New Roman" w:hAnsi="Times New Roman" w:cs="Times New Roman"/>
          <w:sz w:val="28"/>
        </w:rPr>
        <w:t xml:space="preserve"> (</w:t>
      </w:r>
      <w:r w:rsidR="000F7487" w:rsidRPr="004C4DE1">
        <w:rPr>
          <w:rFonts w:ascii="Times New Roman" w:hAnsi="Times New Roman" w:cs="Times New Roman"/>
          <w:sz w:val="28"/>
        </w:rPr>
        <w:t xml:space="preserve">далее </w:t>
      </w:r>
      <w:r w:rsidR="000F7487">
        <w:rPr>
          <w:rFonts w:ascii="Times New Roman" w:hAnsi="Times New Roman" w:cs="Times New Roman"/>
          <w:sz w:val="28"/>
        </w:rPr>
        <w:t>–</w:t>
      </w:r>
      <w:r w:rsidR="000F7487" w:rsidRPr="004C4DE1">
        <w:rPr>
          <w:rFonts w:ascii="Times New Roman" w:hAnsi="Times New Roman" w:cs="Times New Roman"/>
          <w:sz w:val="28"/>
        </w:rPr>
        <w:t xml:space="preserve"> </w:t>
      </w:r>
      <w:r w:rsidR="000F7487">
        <w:rPr>
          <w:rFonts w:ascii="Times New Roman" w:hAnsi="Times New Roman" w:cs="Times New Roman"/>
          <w:sz w:val="28"/>
        </w:rPr>
        <w:t>«</w:t>
      </w:r>
      <w:r w:rsidR="000F7487" w:rsidRPr="004C4DE1">
        <w:rPr>
          <w:rFonts w:ascii="Times New Roman" w:hAnsi="Times New Roman" w:cs="Times New Roman"/>
          <w:sz w:val="28"/>
        </w:rPr>
        <w:t>организация</w:t>
      </w:r>
      <w:r w:rsidR="000F7487">
        <w:rPr>
          <w:rFonts w:ascii="Times New Roman" w:hAnsi="Times New Roman" w:cs="Times New Roman"/>
          <w:sz w:val="28"/>
        </w:rPr>
        <w:t>»</w:t>
      </w:r>
      <w:r w:rsidR="000F7487" w:rsidRPr="004C4DE1">
        <w:rPr>
          <w:rFonts w:ascii="Times New Roman" w:hAnsi="Times New Roman" w:cs="Times New Roman"/>
          <w:sz w:val="28"/>
        </w:rPr>
        <w:t>)</w:t>
      </w:r>
      <w:r w:rsidRPr="004C4DE1">
        <w:rPr>
          <w:rFonts w:ascii="Times New Roman" w:hAnsi="Times New Roman" w:cs="Times New Roman"/>
          <w:sz w:val="28"/>
        </w:rPr>
        <w:t xml:space="preserve">, образующей социальную инфраструктуру для детей, подведомственной </w:t>
      </w:r>
      <w:r w:rsidR="00BA111F" w:rsidRPr="00BA111F">
        <w:rPr>
          <w:rFonts w:ascii="Times New Roman" w:hAnsi="Times New Roman" w:cs="Times New Roman"/>
          <w:sz w:val="28"/>
        </w:rPr>
        <w:t xml:space="preserve">Администрации </w:t>
      </w:r>
      <w:r w:rsidR="00474188">
        <w:rPr>
          <w:rFonts w:ascii="Times New Roman" w:hAnsi="Times New Roman" w:cs="Times New Roman"/>
          <w:sz w:val="28"/>
        </w:rPr>
        <w:t xml:space="preserve">Рубцовского </w:t>
      </w:r>
      <w:r w:rsidR="00BA111F" w:rsidRPr="00BA111F">
        <w:rPr>
          <w:rFonts w:ascii="Times New Roman" w:hAnsi="Times New Roman" w:cs="Times New Roman"/>
          <w:sz w:val="28"/>
        </w:rPr>
        <w:t>район</w:t>
      </w:r>
      <w:r w:rsidR="00BA111F">
        <w:rPr>
          <w:rFonts w:ascii="Times New Roman" w:hAnsi="Times New Roman" w:cs="Times New Roman"/>
          <w:sz w:val="28"/>
        </w:rPr>
        <w:t>а</w:t>
      </w:r>
      <w:r w:rsidR="00474188">
        <w:rPr>
          <w:rFonts w:ascii="Times New Roman" w:hAnsi="Times New Roman" w:cs="Times New Roman"/>
          <w:sz w:val="28"/>
        </w:rPr>
        <w:t xml:space="preserve"> (далее – Администрация района)</w:t>
      </w:r>
      <w:r w:rsidRPr="004C4DE1">
        <w:rPr>
          <w:rFonts w:ascii="Times New Roman" w:hAnsi="Times New Roman" w:cs="Times New Roman"/>
          <w:sz w:val="28"/>
        </w:rPr>
        <w:t>, за исключением образовательной организации.</w:t>
      </w:r>
      <w:proofErr w:type="gramEnd"/>
    </w:p>
    <w:p w:rsidR="000D0367" w:rsidRPr="004C4DE1" w:rsidRDefault="000D0367" w:rsidP="005E5823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4C4DE1">
        <w:rPr>
          <w:rFonts w:ascii="Times New Roman" w:hAnsi="Times New Roman" w:cs="Times New Roman"/>
          <w:sz w:val="28"/>
        </w:rPr>
        <w:t xml:space="preserve">Проведение оценки последствий принятия решения о реорганизации или ликвидации образовательной организации, подведомственной </w:t>
      </w:r>
      <w:r w:rsidR="00BA111F" w:rsidRPr="00BA111F">
        <w:rPr>
          <w:rFonts w:ascii="Times New Roman" w:hAnsi="Times New Roman" w:cs="Times New Roman"/>
          <w:sz w:val="28"/>
        </w:rPr>
        <w:t>Администрации район</w:t>
      </w:r>
      <w:r w:rsidR="00BA111F">
        <w:rPr>
          <w:rFonts w:ascii="Times New Roman" w:hAnsi="Times New Roman" w:cs="Times New Roman"/>
          <w:sz w:val="28"/>
        </w:rPr>
        <w:t>а,</w:t>
      </w:r>
      <w:r w:rsidR="00BA111F" w:rsidRPr="004C4DE1">
        <w:rPr>
          <w:rFonts w:ascii="Times New Roman" w:hAnsi="Times New Roman" w:cs="Times New Roman"/>
          <w:sz w:val="28"/>
        </w:rPr>
        <w:t xml:space="preserve">  </w:t>
      </w:r>
      <w:r w:rsidRPr="004C4DE1">
        <w:rPr>
          <w:rFonts w:ascii="Times New Roman" w:hAnsi="Times New Roman" w:cs="Times New Roman"/>
          <w:sz w:val="28"/>
        </w:rPr>
        <w:t xml:space="preserve">осуществляется в соответствии с постановлением Администрации Алтайского края от 23.01.2014 </w:t>
      </w:r>
      <w:r w:rsidR="004C4DE1">
        <w:rPr>
          <w:rFonts w:ascii="Times New Roman" w:hAnsi="Times New Roman" w:cs="Times New Roman"/>
          <w:sz w:val="28"/>
        </w:rPr>
        <w:t>№</w:t>
      </w:r>
      <w:r w:rsidRPr="004C4DE1">
        <w:rPr>
          <w:rFonts w:ascii="Times New Roman" w:hAnsi="Times New Roman" w:cs="Times New Roman"/>
          <w:sz w:val="28"/>
        </w:rPr>
        <w:t xml:space="preserve">19 </w:t>
      </w:r>
      <w:r w:rsidR="004C4DE1">
        <w:rPr>
          <w:rFonts w:ascii="Times New Roman" w:hAnsi="Times New Roman" w:cs="Times New Roman"/>
          <w:sz w:val="28"/>
        </w:rPr>
        <w:t>«</w:t>
      </w:r>
      <w:r w:rsidRPr="004C4DE1">
        <w:rPr>
          <w:rFonts w:ascii="Times New Roman" w:hAnsi="Times New Roman" w:cs="Times New Roman"/>
          <w:sz w:val="28"/>
        </w:rPr>
        <w:t>Об утверждении Порядка проведения оценки последствий принятия решения о реорганизации или ликвидации краевой образовательной организации,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</w:t>
      </w:r>
      <w:proofErr w:type="gramEnd"/>
      <w:r w:rsidRPr="004C4DE1">
        <w:rPr>
          <w:rFonts w:ascii="Times New Roman" w:hAnsi="Times New Roman" w:cs="Times New Roman"/>
          <w:sz w:val="28"/>
        </w:rPr>
        <w:t xml:space="preserve"> и подготовки ею заключений</w:t>
      </w:r>
      <w:r w:rsidR="004C4DE1">
        <w:rPr>
          <w:rFonts w:ascii="Times New Roman" w:hAnsi="Times New Roman" w:cs="Times New Roman"/>
          <w:sz w:val="28"/>
        </w:rPr>
        <w:t>»</w:t>
      </w:r>
      <w:r w:rsidRPr="004C4DE1">
        <w:rPr>
          <w:rFonts w:ascii="Times New Roman" w:hAnsi="Times New Roman" w:cs="Times New Roman"/>
          <w:sz w:val="28"/>
        </w:rPr>
        <w:t>.</w:t>
      </w:r>
    </w:p>
    <w:p w:rsidR="000D0367" w:rsidRPr="004C4DE1" w:rsidRDefault="000D0367" w:rsidP="005E5823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4C4DE1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4C4DE1">
        <w:rPr>
          <w:rFonts w:ascii="Times New Roman" w:hAnsi="Times New Roman" w:cs="Times New Roman"/>
          <w:sz w:val="28"/>
        </w:rPr>
        <w:t xml:space="preserve">Решение о реорганизации или ликвидации организации принимается </w:t>
      </w:r>
      <w:r w:rsidR="001224E4">
        <w:rPr>
          <w:rFonts w:ascii="Times New Roman" w:hAnsi="Times New Roman" w:cs="Times New Roman"/>
          <w:sz w:val="28"/>
        </w:rPr>
        <w:t>Администрацией</w:t>
      </w:r>
      <w:r w:rsidR="00BA111F" w:rsidRPr="00BA111F">
        <w:rPr>
          <w:rFonts w:ascii="Times New Roman" w:hAnsi="Times New Roman" w:cs="Times New Roman"/>
          <w:sz w:val="28"/>
        </w:rPr>
        <w:t xml:space="preserve"> район</w:t>
      </w:r>
      <w:r w:rsidR="00BA111F">
        <w:rPr>
          <w:rFonts w:ascii="Times New Roman" w:hAnsi="Times New Roman" w:cs="Times New Roman"/>
          <w:sz w:val="28"/>
        </w:rPr>
        <w:t>а</w:t>
      </w:r>
      <w:r w:rsidR="00BA111F" w:rsidRPr="004C4DE1">
        <w:rPr>
          <w:rFonts w:ascii="Times New Roman" w:hAnsi="Times New Roman" w:cs="Times New Roman"/>
          <w:sz w:val="28"/>
        </w:rPr>
        <w:t xml:space="preserve">  </w:t>
      </w:r>
      <w:r w:rsidRPr="004C4DE1">
        <w:rPr>
          <w:rFonts w:ascii="Times New Roman" w:hAnsi="Times New Roman" w:cs="Times New Roman"/>
          <w:sz w:val="28"/>
        </w:rPr>
        <w:t xml:space="preserve">при наличии положительного заключения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заключении организацией договора аренды, договора безвозмездного пользования закрепленных за ней объектов собственности либо о реорганизации или ликвидации организации (далее </w:t>
      </w:r>
      <w:r w:rsidR="004C4DE1">
        <w:rPr>
          <w:rFonts w:ascii="Times New Roman" w:hAnsi="Times New Roman" w:cs="Times New Roman"/>
          <w:sz w:val="28"/>
        </w:rPr>
        <w:t>–</w:t>
      </w:r>
      <w:r w:rsidRPr="004C4DE1">
        <w:rPr>
          <w:rFonts w:ascii="Times New Roman" w:hAnsi="Times New Roman" w:cs="Times New Roman"/>
          <w:sz w:val="28"/>
        </w:rPr>
        <w:t xml:space="preserve"> </w:t>
      </w:r>
      <w:r w:rsidR="004C4DE1">
        <w:rPr>
          <w:rFonts w:ascii="Times New Roman" w:hAnsi="Times New Roman" w:cs="Times New Roman"/>
          <w:sz w:val="28"/>
        </w:rPr>
        <w:t>«</w:t>
      </w:r>
      <w:r w:rsidRPr="004C4DE1">
        <w:rPr>
          <w:rFonts w:ascii="Times New Roman" w:hAnsi="Times New Roman" w:cs="Times New Roman"/>
          <w:sz w:val="28"/>
        </w:rPr>
        <w:t>комиссия</w:t>
      </w:r>
      <w:r w:rsidR="004C4DE1">
        <w:rPr>
          <w:rFonts w:ascii="Times New Roman" w:hAnsi="Times New Roman" w:cs="Times New Roman"/>
          <w:sz w:val="28"/>
        </w:rPr>
        <w:t>»</w:t>
      </w:r>
      <w:r w:rsidRPr="004C4DE1">
        <w:rPr>
          <w:rFonts w:ascii="Times New Roman" w:hAnsi="Times New Roman" w:cs="Times New Roman"/>
          <w:sz w:val="28"/>
        </w:rPr>
        <w:t>).</w:t>
      </w:r>
      <w:proofErr w:type="gramEnd"/>
    </w:p>
    <w:p w:rsidR="00684CFB" w:rsidRPr="00263E1E" w:rsidRDefault="000D0367" w:rsidP="005E5823">
      <w:pPr>
        <w:ind w:firstLine="567"/>
        <w:jc w:val="both"/>
        <w:rPr>
          <w:sz w:val="28"/>
          <w:szCs w:val="28"/>
        </w:rPr>
      </w:pPr>
      <w:r w:rsidRPr="004C4DE1">
        <w:rPr>
          <w:sz w:val="28"/>
        </w:rPr>
        <w:t xml:space="preserve">3. Для проведения оценки последствий принятия решения о реорганизации или ликвидации организации </w:t>
      </w:r>
      <w:r w:rsidR="00BA111F">
        <w:rPr>
          <w:sz w:val="28"/>
        </w:rPr>
        <w:t>Администрация</w:t>
      </w:r>
      <w:r w:rsidR="00BA111F" w:rsidRPr="00BA111F">
        <w:rPr>
          <w:sz w:val="28"/>
        </w:rPr>
        <w:t xml:space="preserve"> район</w:t>
      </w:r>
      <w:r w:rsidR="00BA111F">
        <w:rPr>
          <w:sz w:val="28"/>
        </w:rPr>
        <w:t>а</w:t>
      </w:r>
      <w:r w:rsidR="00BA111F" w:rsidRPr="004C4DE1">
        <w:rPr>
          <w:sz w:val="28"/>
        </w:rPr>
        <w:t xml:space="preserve">  </w:t>
      </w:r>
      <w:r w:rsidRPr="004C4DE1">
        <w:rPr>
          <w:sz w:val="28"/>
        </w:rPr>
        <w:t xml:space="preserve">до принятия соответствующего решения представляет в комиссию предложение о реорганизации или ликвидации организации с приложением необходимых документов в соответствии </w:t>
      </w:r>
      <w:r w:rsidR="00684CFB">
        <w:rPr>
          <w:sz w:val="28"/>
          <w:szCs w:val="28"/>
        </w:rPr>
        <w:t>с перечнем, приведен</w:t>
      </w:r>
      <w:r w:rsidR="00684CFB" w:rsidRPr="00263E1E">
        <w:rPr>
          <w:sz w:val="28"/>
          <w:szCs w:val="28"/>
        </w:rPr>
        <w:t xml:space="preserve">ным </w:t>
      </w:r>
      <w:r w:rsidR="00684CFB">
        <w:rPr>
          <w:sz w:val="28"/>
          <w:szCs w:val="28"/>
        </w:rPr>
        <w:t xml:space="preserve">в приложении </w:t>
      </w:r>
      <w:r w:rsidR="00AA46D8">
        <w:rPr>
          <w:sz w:val="28"/>
          <w:szCs w:val="28"/>
        </w:rPr>
        <w:t xml:space="preserve">№ </w:t>
      </w:r>
      <w:r w:rsidR="00684CFB">
        <w:rPr>
          <w:sz w:val="28"/>
          <w:szCs w:val="28"/>
        </w:rPr>
        <w:t xml:space="preserve">1 к </w:t>
      </w:r>
      <w:r w:rsidR="00684CFB" w:rsidRPr="00263E1E">
        <w:rPr>
          <w:sz w:val="28"/>
          <w:szCs w:val="28"/>
        </w:rPr>
        <w:t>настоящ</w:t>
      </w:r>
      <w:r w:rsidR="00684CFB">
        <w:rPr>
          <w:sz w:val="28"/>
          <w:szCs w:val="28"/>
        </w:rPr>
        <w:t>ему</w:t>
      </w:r>
      <w:r w:rsidR="00684CFB" w:rsidRPr="00263E1E">
        <w:rPr>
          <w:sz w:val="28"/>
          <w:szCs w:val="28"/>
        </w:rPr>
        <w:t xml:space="preserve"> </w:t>
      </w:r>
      <w:r w:rsidR="00684CFB">
        <w:rPr>
          <w:sz w:val="28"/>
          <w:szCs w:val="28"/>
        </w:rPr>
        <w:t>порядку</w:t>
      </w:r>
      <w:r w:rsidR="00684CFB" w:rsidRPr="00263E1E">
        <w:rPr>
          <w:sz w:val="28"/>
          <w:szCs w:val="28"/>
        </w:rPr>
        <w:t>.</w:t>
      </w:r>
    </w:p>
    <w:p w:rsidR="000D0367" w:rsidRPr="004C4DE1" w:rsidRDefault="000D0367" w:rsidP="005E5823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4C4DE1">
        <w:rPr>
          <w:rFonts w:ascii="Times New Roman" w:hAnsi="Times New Roman" w:cs="Times New Roman"/>
          <w:sz w:val="28"/>
        </w:rPr>
        <w:t>4. Оценка последствий принятия решения о реорганизации или ликвидации организации проводит</w:t>
      </w:r>
      <w:r w:rsidR="00684CFB">
        <w:rPr>
          <w:rFonts w:ascii="Times New Roman" w:hAnsi="Times New Roman" w:cs="Times New Roman"/>
          <w:sz w:val="28"/>
        </w:rPr>
        <w:t>ся комиссией в порядке, утвержд</w:t>
      </w:r>
      <w:r w:rsidRPr="004C4DE1">
        <w:rPr>
          <w:rFonts w:ascii="Times New Roman" w:hAnsi="Times New Roman" w:cs="Times New Roman"/>
          <w:sz w:val="28"/>
        </w:rPr>
        <w:t xml:space="preserve">енном </w:t>
      </w:r>
      <w:r w:rsidR="00684CFB">
        <w:rPr>
          <w:rFonts w:ascii="Times New Roman" w:hAnsi="Times New Roman" w:cs="Times New Roman"/>
          <w:sz w:val="28"/>
        </w:rPr>
        <w:t>настоящим</w:t>
      </w:r>
      <w:r w:rsidRPr="004C4DE1">
        <w:rPr>
          <w:rFonts w:ascii="Times New Roman" w:hAnsi="Times New Roman" w:cs="Times New Roman"/>
          <w:sz w:val="28"/>
        </w:rPr>
        <w:t xml:space="preserve"> </w:t>
      </w:r>
      <w:r w:rsidR="00684CFB">
        <w:rPr>
          <w:rFonts w:ascii="Times New Roman" w:hAnsi="Times New Roman" w:cs="Times New Roman"/>
          <w:sz w:val="28"/>
        </w:rPr>
        <w:t>постановлением</w:t>
      </w:r>
      <w:r w:rsidRPr="004C4DE1">
        <w:rPr>
          <w:rFonts w:ascii="Times New Roman" w:hAnsi="Times New Roman" w:cs="Times New Roman"/>
          <w:sz w:val="28"/>
        </w:rPr>
        <w:t xml:space="preserve">, в течение </w:t>
      </w:r>
      <w:r w:rsidR="00BA111F">
        <w:rPr>
          <w:rFonts w:ascii="Times New Roman" w:hAnsi="Times New Roman" w:cs="Times New Roman"/>
          <w:sz w:val="28"/>
        </w:rPr>
        <w:t>30</w:t>
      </w:r>
      <w:r w:rsidRPr="004C4DE1">
        <w:rPr>
          <w:rFonts w:ascii="Times New Roman" w:hAnsi="Times New Roman" w:cs="Times New Roman"/>
          <w:sz w:val="28"/>
        </w:rPr>
        <w:t xml:space="preserve"> дней со дня представления в </w:t>
      </w:r>
      <w:r w:rsidRPr="004C4DE1">
        <w:rPr>
          <w:rFonts w:ascii="Times New Roman" w:hAnsi="Times New Roman" w:cs="Times New Roman"/>
          <w:sz w:val="28"/>
        </w:rPr>
        <w:lastRenderedPageBreak/>
        <w:t xml:space="preserve">комиссию предложения </w:t>
      </w:r>
      <w:r w:rsidR="00BA111F" w:rsidRPr="00BA111F">
        <w:rPr>
          <w:rFonts w:ascii="Times New Roman" w:hAnsi="Times New Roman" w:cs="Times New Roman"/>
          <w:sz w:val="28"/>
        </w:rPr>
        <w:t>Администрации район</w:t>
      </w:r>
      <w:r w:rsidR="00BA111F">
        <w:rPr>
          <w:rFonts w:ascii="Times New Roman" w:hAnsi="Times New Roman" w:cs="Times New Roman"/>
          <w:sz w:val="28"/>
        </w:rPr>
        <w:t>а</w:t>
      </w:r>
      <w:r w:rsidR="004C4DE1" w:rsidRPr="004C4DE1">
        <w:rPr>
          <w:rFonts w:ascii="Times New Roman" w:hAnsi="Times New Roman" w:cs="Times New Roman"/>
          <w:sz w:val="28"/>
        </w:rPr>
        <w:t xml:space="preserve"> </w:t>
      </w:r>
      <w:r w:rsidRPr="004C4DE1">
        <w:rPr>
          <w:rFonts w:ascii="Times New Roman" w:hAnsi="Times New Roman" w:cs="Times New Roman"/>
          <w:sz w:val="28"/>
        </w:rPr>
        <w:t>о реорганизации или ликвидации организации.</w:t>
      </w:r>
    </w:p>
    <w:p w:rsidR="000D0367" w:rsidRPr="004C4DE1" w:rsidRDefault="000D0367" w:rsidP="005E5823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4C4DE1">
        <w:rPr>
          <w:rFonts w:ascii="Times New Roman" w:hAnsi="Times New Roman" w:cs="Times New Roman"/>
          <w:sz w:val="28"/>
        </w:rPr>
        <w:t xml:space="preserve">В случае необходимости срок проведения оценки последствий принятия решения о реорганизации или ликвидации организации может быть продлен на срок, не превышающий </w:t>
      </w:r>
      <w:r w:rsidR="00BA111F">
        <w:rPr>
          <w:rFonts w:ascii="Times New Roman" w:hAnsi="Times New Roman" w:cs="Times New Roman"/>
          <w:sz w:val="28"/>
        </w:rPr>
        <w:t>10</w:t>
      </w:r>
      <w:r w:rsidRPr="004C4DE1">
        <w:rPr>
          <w:rFonts w:ascii="Times New Roman" w:hAnsi="Times New Roman" w:cs="Times New Roman"/>
          <w:sz w:val="28"/>
        </w:rPr>
        <w:t xml:space="preserve"> дней.</w:t>
      </w:r>
    </w:p>
    <w:p w:rsidR="000D0367" w:rsidRDefault="000D0367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4CFB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5E5823" w:rsidRDefault="005E5823" w:rsidP="005E5823">
      <w:pPr>
        <w:pStyle w:val="ConsPlusNormal"/>
        <w:rPr>
          <w:rFonts w:ascii="Times New Roman" w:hAnsi="Times New Roman" w:cs="Times New Roman"/>
          <w:sz w:val="28"/>
        </w:rPr>
      </w:pPr>
    </w:p>
    <w:p w:rsidR="005E5823" w:rsidRDefault="005E5823" w:rsidP="005E5823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684CFB" w:rsidRDefault="00684CFB" w:rsidP="005E5823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5E5823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1</w:t>
      </w:r>
    </w:p>
    <w:p w:rsidR="005E5823" w:rsidRDefault="005E5823" w:rsidP="005E582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E5823">
        <w:rPr>
          <w:rFonts w:ascii="Times New Roman" w:hAnsi="Times New Roman" w:cs="Times New Roman"/>
          <w:b w:val="0"/>
          <w:sz w:val="24"/>
          <w:szCs w:val="24"/>
        </w:rPr>
        <w:t xml:space="preserve">к Порядку проведения оценки последствий </w:t>
      </w:r>
    </w:p>
    <w:p w:rsidR="005E5823" w:rsidRDefault="005E5823" w:rsidP="005E582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E5823">
        <w:rPr>
          <w:rFonts w:ascii="Times New Roman" w:hAnsi="Times New Roman" w:cs="Times New Roman"/>
          <w:b w:val="0"/>
          <w:sz w:val="24"/>
          <w:szCs w:val="24"/>
        </w:rPr>
        <w:t xml:space="preserve">принятия решения о реорганизации или ликвидации </w:t>
      </w:r>
    </w:p>
    <w:p w:rsidR="005E5823" w:rsidRDefault="005E5823" w:rsidP="005E582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E5823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организации, образующей </w:t>
      </w:r>
      <w:proofErr w:type="gramStart"/>
      <w:r w:rsidRPr="005E5823">
        <w:rPr>
          <w:rFonts w:ascii="Times New Roman" w:hAnsi="Times New Roman" w:cs="Times New Roman"/>
          <w:b w:val="0"/>
          <w:sz w:val="24"/>
          <w:szCs w:val="24"/>
        </w:rPr>
        <w:t>социальную</w:t>
      </w:r>
      <w:proofErr w:type="gramEnd"/>
      <w:r w:rsidRPr="005E582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E5823" w:rsidRDefault="005E5823" w:rsidP="005E582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E5823">
        <w:rPr>
          <w:rFonts w:ascii="Times New Roman" w:hAnsi="Times New Roman" w:cs="Times New Roman"/>
          <w:b w:val="0"/>
          <w:sz w:val="24"/>
          <w:szCs w:val="24"/>
        </w:rPr>
        <w:t xml:space="preserve">инфраструктуру для детей, </w:t>
      </w:r>
      <w:proofErr w:type="gramStart"/>
      <w:r w:rsidRPr="005E5823">
        <w:rPr>
          <w:rFonts w:ascii="Times New Roman" w:hAnsi="Times New Roman" w:cs="Times New Roman"/>
          <w:b w:val="0"/>
          <w:sz w:val="24"/>
          <w:szCs w:val="24"/>
        </w:rPr>
        <w:t>подведомственной</w:t>
      </w:r>
      <w:proofErr w:type="gramEnd"/>
      <w:r w:rsidRPr="005E582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E5823" w:rsidRPr="005E5823" w:rsidRDefault="005E5823" w:rsidP="005E5823">
      <w:pPr>
        <w:pStyle w:val="ConsPlusTitle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5E5823">
        <w:rPr>
          <w:rFonts w:ascii="Times New Roman" w:hAnsi="Times New Roman" w:cs="Times New Roman"/>
          <w:b w:val="0"/>
          <w:sz w:val="24"/>
          <w:szCs w:val="24"/>
        </w:rPr>
        <w:t>Администрации Рубцовского района</w:t>
      </w:r>
    </w:p>
    <w:p w:rsidR="00684CFB" w:rsidRPr="004C4DE1" w:rsidRDefault="00684CFB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0D0367" w:rsidRDefault="000D0367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5E5823" w:rsidRDefault="00684CFB" w:rsidP="00684C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4995">
        <w:rPr>
          <w:rFonts w:ascii="Times New Roman" w:hAnsi="Times New Roman" w:cs="Times New Roman"/>
          <w:b w:val="0"/>
          <w:sz w:val="28"/>
          <w:szCs w:val="28"/>
        </w:rPr>
        <w:t>Перечень документов,</w:t>
      </w:r>
    </w:p>
    <w:p w:rsidR="00684CFB" w:rsidRPr="00854995" w:rsidRDefault="00684CFB" w:rsidP="00684CFB">
      <w:pPr>
        <w:pStyle w:val="ConsPlusTitle"/>
        <w:jc w:val="center"/>
        <w:rPr>
          <w:b w:val="0"/>
          <w:i/>
        </w:rPr>
      </w:pPr>
      <w:r w:rsidRPr="00854995">
        <w:rPr>
          <w:rFonts w:ascii="Times New Roman" w:hAnsi="Times New Roman" w:cs="Times New Roman"/>
          <w:b w:val="0"/>
          <w:sz w:val="28"/>
          <w:szCs w:val="28"/>
        </w:rPr>
        <w:t xml:space="preserve"> необходимых для проведения оценки последствий принятия решения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854995">
        <w:rPr>
          <w:rFonts w:ascii="Times New Roman" w:hAnsi="Times New Roman" w:cs="Times New Roman"/>
          <w:b w:val="0"/>
          <w:sz w:val="28"/>
          <w:szCs w:val="28"/>
        </w:rPr>
        <w:t xml:space="preserve">реорганизации или ликвидации муниципальной организации, образующей социальную инфраструктуру для детей, подведомственной </w:t>
      </w:r>
      <w:r w:rsidRPr="00854995">
        <w:rPr>
          <w:rFonts w:ascii="Times New Roman" w:hAnsi="Times New Roman" w:cs="Times New Roman"/>
          <w:b w:val="0"/>
          <w:sz w:val="28"/>
        </w:rPr>
        <w:t xml:space="preserve">Администрации Рубцовского района </w:t>
      </w:r>
    </w:p>
    <w:p w:rsidR="00E203E9" w:rsidRDefault="00E203E9" w:rsidP="008549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B6657A" w:rsidRDefault="00B6657A" w:rsidP="00684CFB">
      <w:pPr>
        <w:pStyle w:val="af0"/>
        <w:spacing w:before="0" w:beforeAutospacing="0" w:after="0" w:afterAutospacing="0"/>
        <w:ind w:left="993"/>
        <w:jc w:val="both"/>
        <w:rPr>
          <w:i/>
          <w:sz w:val="28"/>
          <w:szCs w:val="28"/>
        </w:rPr>
      </w:pPr>
    </w:p>
    <w:p w:rsidR="00D54C5A" w:rsidRPr="00684CFB" w:rsidRDefault="005E5823" w:rsidP="005E5823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4C5A" w:rsidRPr="00684CFB"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на объект недвижимого имущества и на земельный участок под объектом недвижимого имущества.</w:t>
      </w:r>
    </w:p>
    <w:p w:rsidR="00D54C5A" w:rsidRPr="00A323C5" w:rsidRDefault="005E5823" w:rsidP="005E5823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54C5A" w:rsidRPr="00A323C5">
        <w:rPr>
          <w:sz w:val="28"/>
          <w:szCs w:val="28"/>
        </w:rPr>
        <w:t>Фотографии объекта недвижимого имущества с указанием даты съемки и адресных ориентиров.</w:t>
      </w:r>
    </w:p>
    <w:p w:rsidR="00D54C5A" w:rsidRPr="00A323C5" w:rsidRDefault="005E5823" w:rsidP="005E5823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54C5A" w:rsidRPr="00A323C5">
        <w:rPr>
          <w:sz w:val="28"/>
          <w:szCs w:val="28"/>
        </w:rPr>
        <w:t xml:space="preserve">Справка-обоснование целесообразности </w:t>
      </w:r>
      <w:r w:rsidR="00A46E8B">
        <w:rPr>
          <w:sz w:val="28"/>
          <w:szCs w:val="28"/>
        </w:rPr>
        <w:t xml:space="preserve">реорганизации или </w:t>
      </w:r>
      <w:r w:rsidR="00D54C5A" w:rsidRPr="00A323C5">
        <w:rPr>
          <w:sz w:val="28"/>
          <w:szCs w:val="28"/>
        </w:rPr>
        <w:t>ликвидации объекта недвижимого имущества.</w:t>
      </w:r>
    </w:p>
    <w:p w:rsidR="00D54C5A" w:rsidRPr="00A323C5" w:rsidRDefault="005E5823" w:rsidP="005E5823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54C5A" w:rsidRPr="00A323C5">
        <w:rPr>
          <w:sz w:val="28"/>
          <w:szCs w:val="28"/>
        </w:rPr>
        <w:t>Справка о стоимости предложенных к проведению работ по</w:t>
      </w:r>
      <w:r w:rsidR="00A46E8B">
        <w:rPr>
          <w:sz w:val="28"/>
          <w:szCs w:val="28"/>
        </w:rPr>
        <w:t xml:space="preserve"> реорганизации или </w:t>
      </w:r>
      <w:r w:rsidR="00D54C5A" w:rsidRPr="00A323C5">
        <w:rPr>
          <w:sz w:val="28"/>
          <w:szCs w:val="28"/>
        </w:rPr>
        <w:t>ликвидации объекта недвижимого имущества.</w:t>
      </w:r>
    </w:p>
    <w:p w:rsidR="00D54C5A" w:rsidRPr="00A323C5" w:rsidRDefault="005E5823" w:rsidP="005E5823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54C5A" w:rsidRPr="00A323C5">
        <w:rPr>
          <w:sz w:val="28"/>
          <w:szCs w:val="28"/>
        </w:rPr>
        <w:t xml:space="preserve">Справка, содержащая анализ последствий </w:t>
      </w:r>
      <w:r w:rsidR="00A46E8B">
        <w:rPr>
          <w:sz w:val="28"/>
          <w:szCs w:val="28"/>
        </w:rPr>
        <w:t xml:space="preserve">реорганизации или </w:t>
      </w:r>
      <w:r w:rsidR="00D54C5A" w:rsidRPr="00A323C5">
        <w:rPr>
          <w:sz w:val="28"/>
          <w:szCs w:val="28"/>
        </w:rPr>
        <w:t>ликвидации объекта недвижимого имущества.</w:t>
      </w:r>
    </w:p>
    <w:p w:rsidR="00D54C5A" w:rsidRPr="00A323C5" w:rsidRDefault="005E5823" w:rsidP="005E5823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54C5A" w:rsidRPr="00A323C5">
        <w:rPr>
          <w:sz w:val="28"/>
          <w:szCs w:val="28"/>
        </w:rPr>
        <w:t>Справка, подтверждающая обеспечение продолжения оказания социальных услуг детям в целях образования, развития, отдыха, оздоровления, оказания им медицинской помощи и социальной защиты, предоставляемых с использованием объекта недвижимости.</w:t>
      </w:r>
    </w:p>
    <w:p w:rsidR="00D54C5A" w:rsidRPr="00B6657A" w:rsidRDefault="00D54C5A" w:rsidP="00854995">
      <w:pPr>
        <w:pStyle w:val="af0"/>
        <w:spacing w:before="0" w:beforeAutospacing="0" w:after="0" w:afterAutospacing="0"/>
        <w:ind w:left="1803"/>
        <w:jc w:val="both"/>
        <w:rPr>
          <w:sz w:val="28"/>
          <w:szCs w:val="28"/>
        </w:rPr>
      </w:pPr>
    </w:p>
    <w:p w:rsidR="00B6657A" w:rsidRPr="004C4DE1" w:rsidRDefault="00B6657A" w:rsidP="00854995">
      <w:pPr>
        <w:pStyle w:val="af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C4DE1" w:rsidRPr="004C4DE1" w:rsidRDefault="004C4DE1" w:rsidP="00854995">
      <w:pPr>
        <w:pStyle w:val="ConsPlusTitle"/>
        <w:jc w:val="both"/>
        <w:rPr>
          <w:sz w:val="28"/>
          <w:szCs w:val="28"/>
        </w:rPr>
      </w:pPr>
    </w:p>
    <w:p w:rsidR="004C4DE1" w:rsidRPr="00377F0B" w:rsidRDefault="004C4DE1" w:rsidP="00854995">
      <w:pPr>
        <w:jc w:val="both"/>
        <w:rPr>
          <w:sz w:val="28"/>
          <w:szCs w:val="28"/>
        </w:rPr>
      </w:pPr>
    </w:p>
    <w:sectPr w:rsidR="004C4DE1" w:rsidRPr="00377F0B" w:rsidSect="00826B32">
      <w:headerReference w:type="first" r:id="rId9"/>
      <w:pgSz w:w="11906" w:h="16838" w:code="9"/>
      <w:pgMar w:top="1134" w:right="567" w:bottom="1134" w:left="1701" w:header="102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EDF" w:rsidRDefault="00B94EDF" w:rsidP="00DA7827">
      <w:r>
        <w:separator/>
      </w:r>
    </w:p>
  </w:endnote>
  <w:endnote w:type="continuationSeparator" w:id="0">
    <w:p w:rsidR="00B94EDF" w:rsidRDefault="00B94EDF" w:rsidP="00DA7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EDF" w:rsidRDefault="00B94EDF" w:rsidP="00DA7827">
      <w:r>
        <w:separator/>
      </w:r>
    </w:p>
  </w:footnote>
  <w:footnote w:type="continuationSeparator" w:id="0">
    <w:p w:rsidR="00B94EDF" w:rsidRDefault="00B94EDF" w:rsidP="00DA7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23" w:rsidRDefault="005E5823" w:rsidP="003671F6">
    <w:pPr>
      <w:pStyle w:val="a3"/>
      <w:jc w:val="right"/>
    </w:pPr>
    <w:r>
      <w:t>муниципальный правовой акт</w:t>
    </w:r>
  </w:p>
  <w:p w:rsidR="005E5823" w:rsidRDefault="005E58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23" w:rsidRPr="00C22302" w:rsidRDefault="005E5823" w:rsidP="00C223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2C3B"/>
    <w:multiLevelType w:val="multilevel"/>
    <w:tmpl w:val="B7F4C36A"/>
    <w:lvl w:ilvl="0">
      <w:start w:val="1"/>
      <w:numFmt w:val="decimal"/>
      <w:lvlText w:val="%1."/>
      <w:lvlJc w:val="left"/>
      <w:pPr>
        <w:ind w:left="1334" w:hanging="105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03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00" w:hanging="2160"/>
      </w:pPr>
      <w:rPr>
        <w:rFonts w:hint="default"/>
      </w:rPr>
    </w:lvl>
  </w:abstractNum>
  <w:abstractNum w:abstractNumId="1">
    <w:nsid w:val="7E500AD5"/>
    <w:multiLevelType w:val="hybridMultilevel"/>
    <w:tmpl w:val="0166EE8A"/>
    <w:lvl w:ilvl="0" w:tplc="BE82F9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E73C6F5E">
      <w:start w:val="1"/>
      <w:numFmt w:val="decimal"/>
      <w:lvlText w:val="%2.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827"/>
    <w:rsid w:val="000304B2"/>
    <w:rsid w:val="00053987"/>
    <w:rsid w:val="00066F29"/>
    <w:rsid w:val="00070CF4"/>
    <w:rsid w:val="000B0C1D"/>
    <w:rsid w:val="000D0367"/>
    <w:rsid w:val="000D26F0"/>
    <w:rsid w:val="000D4A17"/>
    <w:rsid w:val="000D4BE2"/>
    <w:rsid w:val="000E691D"/>
    <w:rsid w:val="000E6E43"/>
    <w:rsid w:val="000F7487"/>
    <w:rsid w:val="001224E4"/>
    <w:rsid w:val="001424BD"/>
    <w:rsid w:val="00163172"/>
    <w:rsid w:val="001B32AE"/>
    <w:rsid w:val="00216B65"/>
    <w:rsid w:val="00263E1E"/>
    <w:rsid w:val="002B6E0B"/>
    <w:rsid w:val="002D1AA0"/>
    <w:rsid w:val="003234B7"/>
    <w:rsid w:val="0032512E"/>
    <w:rsid w:val="00332432"/>
    <w:rsid w:val="003671F6"/>
    <w:rsid w:val="00371795"/>
    <w:rsid w:val="00377F0B"/>
    <w:rsid w:val="00384E64"/>
    <w:rsid w:val="003B30B8"/>
    <w:rsid w:val="003B6496"/>
    <w:rsid w:val="00414302"/>
    <w:rsid w:val="004329FB"/>
    <w:rsid w:val="00451256"/>
    <w:rsid w:val="00474188"/>
    <w:rsid w:val="004756B6"/>
    <w:rsid w:val="004C4DE1"/>
    <w:rsid w:val="005D47FA"/>
    <w:rsid w:val="005E5823"/>
    <w:rsid w:val="006779E7"/>
    <w:rsid w:val="00684CFB"/>
    <w:rsid w:val="00694521"/>
    <w:rsid w:val="006B65E5"/>
    <w:rsid w:val="00716BC9"/>
    <w:rsid w:val="0076030A"/>
    <w:rsid w:val="007A39E0"/>
    <w:rsid w:val="007A3FF7"/>
    <w:rsid w:val="00813FB1"/>
    <w:rsid w:val="00826B32"/>
    <w:rsid w:val="00840C97"/>
    <w:rsid w:val="00854995"/>
    <w:rsid w:val="008635A6"/>
    <w:rsid w:val="008B6B10"/>
    <w:rsid w:val="00903F98"/>
    <w:rsid w:val="009361DA"/>
    <w:rsid w:val="00962341"/>
    <w:rsid w:val="009F149E"/>
    <w:rsid w:val="009F2A9B"/>
    <w:rsid w:val="009F6BAA"/>
    <w:rsid w:val="00A14032"/>
    <w:rsid w:val="00A14A45"/>
    <w:rsid w:val="00A323C5"/>
    <w:rsid w:val="00A46E8B"/>
    <w:rsid w:val="00A70AC6"/>
    <w:rsid w:val="00A92668"/>
    <w:rsid w:val="00AA46D8"/>
    <w:rsid w:val="00AA748F"/>
    <w:rsid w:val="00B32C71"/>
    <w:rsid w:val="00B374AC"/>
    <w:rsid w:val="00B424BB"/>
    <w:rsid w:val="00B6657A"/>
    <w:rsid w:val="00B862F5"/>
    <w:rsid w:val="00B87420"/>
    <w:rsid w:val="00B94EDF"/>
    <w:rsid w:val="00B97A45"/>
    <w:rsid w:val="00BA111F"/>
    <w:rsid w:val="00BE1FFD"/>
    <w:rsid w:val="00BE450B"/>
    <w:rsid w:val="00C06B08"/>
    <w:rsid w:val="00C22302"/>
    <w:rsid w:val="00C27648"/>
    <w:rsid w:val="00CC6E28"/>
    <w:rsid w:val="00D0086D"/>
    <w:rsid w:val="00D01895"/>
    <w:rsid w:val="00D120AD"/>
    <w:rsid w:val="00D154AD"/>
    <w:rsid w:val="00D300EB"/>
    <w:rsid w:val="00D305CD"/>
    <w:rsid w:val="00D3298B"/>
    <w:rsid w:val="00D40289"/>
    <w:rsid w:val="00D54C5A"/>
    <w:rsid w:val="00D54FB5"/>
    <w:rsid w:val="00D9070B"/>
    <w:rsid w:val="00D91C58"/>
    <w:rsid w:val="00DA0C8D"/>
    <w:rsid w:val="00DA7131"/>
    <w:rsid w:val="00DA7827"/>
    <w:rsid w:val="00DF4BDD"/>
    <w:rsid w:val="00E043B3"/>
    <w:rsid w:val="00E170C2"/>
    <w:rsid w:val="00E203E9"/>
    <w:rsid w:val="00E31EA9"/>
    <w:rsid w:val="00E77F1E"/>
    <w:rsid w:val="00EB3779"/>
    <w:rsid w:val="00ED504D"/>
    <w:rsid w:val="00EE6D61"/>
    <w:rsid w:val="00EF0A7B"/>
    <w:rsid w:val="00F36B12"/>
    <w:rsid w:val="00F52EA2"/>
    <w:rsid w:val="00F6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782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DA7827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rsid w:val="00DA78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A78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locked/>
    <w:rsid w:val="00DA7827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DA7827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DA782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A78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DA782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DA782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A78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A7827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2B6E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6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F6BA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F6BAA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unhideWhenUsed/>
    <w:rsid w:val="00070CF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070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C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77F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77F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7F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7480A-7407-43DE-9D1C-A0C1AA18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17</Pages>
  <Words>4582</Words>
  <Characters>26118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Александра Васильевна</dc:creator>
  <cp:keywords/>
  <dc:description/>
  <cp:lastModifiedBy>Админ</cp:lastModifiedBy>
  <cp:revision>23</cp:revision>
  <cp:lastPrinted>2024-06-06T03:25:00Z</cp:lastPrinted>
  <dcterms:created xsi:type="dcterms:W3CDTF">2024-04-11T08:08:00Z</dcterms:created>
  <dcterms:modified xsi:type="dcterms:W3CDTF">2024-06-07T02:04:00Z</dcterms:modified>
</cp:coreProperties>
</file>