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C1" w:rsidRPr="003D3394" w:rsidRDefault="00542BC1" w:rsidP="00F324BC">
      <w:pP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3D3394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542BC1" w:rsidRPr="003D3394" w:rsidRDefault="00542BC1" w:rsidP="00F324BC">
      <w:pP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542BC1" w:rsidRPr="003D3394" w:rsidRDefault="00542BC1" w:rsidP="00F324BC">
      <w:pP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3D3394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542BC1" w:rsidRPr="003D3394" w:rsidRDefault="00542BC1" w:rsidP="00F324BC">
      <w:pP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3D3394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542BC1" w:rsidRPr="00111579" w:rsidRDefault="00542BC1" w:rsidP="00F324BC">
      <w:pPr>
        <w:spacing w:line="240" w:lineRule="auto"/>
        <w:jc w:val="center"/>
        <w:rPr>
          <w:color w:val="0000FF"/>
        </w:rPr>
      </w:pPr>
    </w:p>
    <w:p w:rsidR="00542BC1" w:rsidRPr="00111579" w:rsidRDefault="00542BC1" w:rsidP="00F324BC">
      <w:pPr>
        <w:spacing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542BC1" w:rsidRPr="00111579" w:rsidRDefault="00542BC1" w:rsidP="00F324BC">
      <w:pPr>
        <w:spacing w:line="240" w:lineRule="auto"/>
        <w:jc w:val="center"/>
        <w:rPr>
          <w:rFonts w:ascii="Impact" w:hAnsi="Impact"/>
          <w:color w:val="0000FF"/>
          <w:sz w:val="24"/>
        </w:rPr>
      </w:pPr>
    </w:p>
    <w:p w:rsidR="00542BC1" w:rsidRPr="003D3394" w:rsidRDefault="00542BC1" w:rsidP="00F324BC">
      <w:pPr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3D3394">
        <w:rPr>
          <w:rFonts w:ascii="Times New Roman" w:hAnsi="Times New Roman" w:cs="Times New Roman"/>
          <w:color w:val="0000FF"/>
          <w:sz w:val="28"/>
          <w:szCs w:val="28"/>
        </w:rPr>
        <w:t>______</w:t>
      </w:r>
      <w:r w:rsidR="003D3394" w:rsidRPr="003D3394">
        <w:rPr>
          <w:rFonts w:ascii="Times New Roman" w:hAnsi="Times New Roman" w:cs="Times New Roman"/>
          <w:color w:val="0000FF"/>
          <w:sz w:val="28"/>
          <w:szCs w:val="28"/>
          <w:u w:val="single"/>
        </w:rPr>
        <w:t>21.05.2025</w:t>
      </w:r>
      <w:r w:rsidRPr="003D3394">
        <w:rPr>
          <w:rFonts w:ascii="Times New Roman" w:hAnsi="Times New Roman" w:cs="Times New Roman"/>
          <w:color w:val="0000FF"/>
          <w:sz w:val="28"/>
          <w:szCs w:val="28"/>
        </w:rPr>
        <w:t>______                                                      №____</w:t>
      </w:r>
      <w:r w:rsidR="003D3394" w:rsidRPr="003D3394">
        <w:rPr>
          <w:rFonts w:ascii="Times New Roman" w:hAnsi="Times New Roman" w:cs="Times New Roman"/>
          <w:color w:val="0000FF"/>
          <w:sz w:val="28"/>
          <w:szCs w:val="28"/>
          <w:u w:val="single"/>
        </w:rPr>
        <w:t>256</w:t>
      </w:r>
      <w:r w:rsidRPr="003D3394">
        <w:rPr>
          <w:rFonts w:ascii="Times New Roman" w:hAnsi="Times New Roman" w:cs="Times New Roman"/>
          <w:color w:val="0000FF"/>
          <w:sz w:val="28"/>
          <w:szCs w:val="28"/>
        </w:rPr>
        <w:t>____</w:t>
      </w:r>
    </w:p>
    <w:p w:rsidR="00542BC1" w:rsidRPr="003D3394" w:rsidRDefault="00542BC1" w:rsidP="00F324BC">
      <w:pP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3D3394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3D3394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3D3394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844CBB" w:rsidRPr="003D3394" w:rsidRDefault="00844CBB" w:rsidP="00F324B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44CBB" w:rsidRDefault="00844CBB" w:rsidP="00F324B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625E04" w:rsidRDefault="00625E04" w:rsidP="00625E04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419B9" w:rsidRPr="00E24F30" w:rsidRDefault="00B419B9" w:rsidP="00625E04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24F30">
        <w:rPr>
          <w:rFonts w:ascii="Times New Roman" w:hAnsi="Times New Roman" w:cs="Times New Roman"/>
          <w:sz w:val="28"/>
          <w:szCs w:val="28"/>
        </w:rPr>
        <w:t xml:space="preserve">О внесении изменения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E24F30">
        <w:rPr>
          <w:rFonts w:ascii="Times New Roman" w:hAnsi="Times New Roman" w:cs="Times New Roman"/>
          <w:sz w:val="28"/>
          <w:szCs w:val="28"/>
        </w:rPr>
        <w:t>дминистративный</w:t>
      </w:r>
      <w:proofErr w:type="gramEnd"/>
    </w:p>
    <w:p w:rsidR="00B419B9" w:rsidRPr="00E24F30" w:rsidRDefault="00B419B9" w:rsidP="00B419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F30">
        <w:rPr>
          <w:rFonts w:ascii="Times New Roman" w:hAnsi="Times New Roman" w:cs="Times New Roman"/>
          <w:sz w:val="28"/>
          <w:szCs w:val="28"/>
        </w:rPr>
        <w:t xml:space="preserve">регламент предоставления муниципальной услуги </w:t>
      </w:r>
    </w:p>
    <w:p w:rsidR="00B419B9" w:rsidRPr="00E24F30" w:rsidRDefault="00B419B9" w:rsidP="00B419B9">
      <w:pPr>
        <w:pStyle w:val="1"/>
        <w:jc w:val="both"/>
        <w:rPr>
          <w:szCs w:val="28"/>
        </w:rPr>
      </w:pPr>
      <w:r w:rsidRPr="00E24F30">
        <w:rPr>
          <w:szCs w:val="28"/>
        </w:rPr>
        <w:t>«Выдача разрешения на ввод объекта</w:t>
      </w:r>
    </w:p>
    <w:p w:rsidR="00B419B9" w:rsidRPr="00E24F30" w:rsidRDefault="00B419B9" w:rsidP="00B419B9">
      <w:pPr>
        <w:pStyle w:val="1"/>
        <w:jc w:val="both"/>
        <w:rPr>
          <w:szCs w:val="28"/>
        </w:rPr>
      </w:pPr>
      <w:r w:rsidRPr="00E24F30">
        <w:rPr>
          <w:szCs w:val="28"/>
        </w:rPr>
        <w:t>капитального строительства в эксплуатацию»</w:t>
      </w:r>
    </w:p>
    <w:p w:rsidR="00B419B9" w:rsidRPr="00E24F30" w:rsidRDefault="00B419B9" w:rsidP="00B419B9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B419B9" w:rsidRDefault="00B419B9" w:rsidP="00B419B9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B419B9" w:rsidRPr="00E24F30" w:rsidRDefault="00B419B9" w:rsidP="00625E04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24F30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27 июля 2010 № 210-ФЗ «Об организации предоставления государственных и муниципальных услуг», от 6 октября 2003 № 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</w:p>
    <w:p w:rsidR="00B419B9" w:rsidRPr="00E24F30" w:rsidRDefault="00B419B9" w:rsidP="00B419B9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4F3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419B9" w:rsidRPr="00E24F30" w:rsidRDefault="00B419B9" w:rsidP="00625E04">
      <w:pPr>
        <w:pStyle w:val="1"/>
        <w:ind w:firstLine="567"/>
        <w:jc w:val="both"/>
        <w:rPr>
          <w:szCs w:val="28"/>
        </w:rPr>
      </w:pPr>
      <w:r>
        <w:rPr>
          <w:szCs w:val="28"/>
        </w:rPr>
        <w:t>1. Внести в А</w:t>
      </w:r>
      <w:r w:rsidRPr="00E24F30">
        <w:rPr>
          <w:szCs w:val="28"/>
        </w:rPr>
        <w:t>дминистративный регламент предоставления муниципальной услуги «Выдача разрешения на ввод объекта капитального строительства в эксплуатацию», утвержденный постановлением Администрации райо</w:t>
      </w:r>
      <w:r>
        <w:rPr>
          <w:szCs w:val="28"/>
        </w:rPr>
        <w:t>на от 14.04.2022 № 213, следующее изменение</w:t>
      </w:r>
      <w:r w:rsidRPr="00E24F30">
        <w:rPr>
          <w:szCs w:val="28"/>
        </w:rPr>
        <w:t>:</w:t>
      </w:r>
    </w:p>
    <w:p w:rsidR="00200F15" w:rsidRPr="00200F15" w:rsidRDefault="00B7615A" w:rsidP="00625E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5535F">
        <w:rPr>
          <w:rFonts w:ascii="Times New Roman" w:hAnsi="Times New Roman"/>
          <w:sz w:val="28"/>
          <w:szCs w:val="28"/>
        </w:rPr>
        <w:t>1.1.</w:t>
      </w:r>
      <w:r w:rsidR="00DF284D" w:rsidRPr="00C5535F">
        <w:rPr>
          <w:rFonts w:ascii="Times New Roman" w:hAnsi="Times New Roman"/>
          <w:sz w:val="28"/>
          <w:szCs w:val="28"/>
        </w:rPr>
        <w:t xml:space="preserve"> пунк</w:t>
      </w:r>
      <w:r w:rsidR="00844CBB">
        <w:rPr>
          <w:rFonts w:ascii="Times New Roman" w:hAnsi="Times New Roman"/>
          <w:sz w:val="28"/>
          <w:szCs w:val="28"/>
        </w:rPr>
        <w:t xml:space="preserve">т </w:t>
      </w:r>
      <w:r w:rsidR="0021706F">
        <w:rPr>
          <w:rFonts w:ascii="Times New Roman" w:hAnsi="Times New Roman"/>
          <w:sz w:val="28"/>
          <w:szCs w:val="28"/>
        </w:rPr>
        <w:t>3.2.3.</w:t>
      </w:r>
      <w:r w:rsidR="00DF284D" w:rsidRPr="00C5535F">
        <w:rPr>
          <w:rFonts w:ascii="Times New Roman" w:hAnsi="Times New Roman"/>
          <w:sz w:val="28"/>
          <w:szCs w:val="28"/>
        </w:rPr>
        <w:t xml:space="preserve"> изложить в новой редакции: «</w:t>
      </w:r>
      <w:r w:rsidR="00200F15" w:rsidRPr="00200F15">
        <w:rPr>
          <w:rFonts w:ascii="Times New Roman" w:hAnsi="Times New Roman"/>
          <w:sz w:val="28"/>
          <w:szCs w:val="28"/>
        </w:rPr>
        <w:t>3.2.3. Содержание административного действия, входящего в состав административной процедуры, продолжительность и (или) максимальный срок его выполнения:</w:t>
      </w:r>
    </w:p>
    <w:p w:rsidR="00200F15" w:rsidRPr="00200F15" w:rsidRDefault="00200F15" w:rsidP="00625E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t xml:space="preserve">а) при предоставлении заявителем заявления на бумажном носителе лично в Администрацию района прием заявления и приложенных к нему документов осуществляется специалистом Отдела по архитектуре, его регистрация – специалистом Администрации, ответственным за регистрацию заявления. </w:t>
      </w:r>
    </w:p>
    <w:p w:rsidR="00200F15" w:rsidRPr="00200F15" w:rsidRDefault="00200F15" w:rsidP="00625E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t>Специалист Отдела по архитектуре при приеме заявления:</w:t>
      </w:r>
    </w:p>
    <w:p w:rsidR="00200F15" w:rsidRPr="00200F15" w:rsidRDefault="00200F15" w:rsidP="00625E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 (полномочия  представителя заявителя);</w:t>
      </w:r>
    </w:p>
    <w:p w:rsidR="00200F15" w:rsidRPr="00200F15" w:rsidRDefault="00200F15" w:rsidP="00625E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t>устанавливает соответствие копий приложенных к заявлению документов (при наличии) в ходе сверки с оригиналами;</w:t>
      </w:r>
    </w:p>
    <w:p w:rsidR="00200F15" w:rsidRPr="00200F15" w:rsidRDefault="00200F15" w:rsidP="00625E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t>заверяет копии прилагаемых к заявлению документов (при наличии) и приобщает их к заявлению, возвращает заявителю оригиналы документов, сверка на соответствие которым осуществлялась;</w:t>
      </w:r>
    </w:p>
    <w:p w:rsidR="00200F15" w:rsidRPr="00200F15" w:rsidRDefault="00200F15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t>проверяет правильность заполнения заявления, наличие документов, указанных в заявлении в качестве прилагаемых к нему;</w:t>
      </w:r>
    </w:p>
    <w:p w:rsidR="00200F15" w:rsidRPr="00200F15" w:rsidRDefault="00200F15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lastRenderedPageBreak/>
        <w:t>получает письменное согласие заявителя на обработку его персональных данных в соответствии с требованиями Федерального закона от 27.07.2006 № 152-ФЗ «О персональных данных»;</w:t>
      </w:r>
    </w:p>
    <w:p w:rsidR="00200F15" w:rsidRPr="00200F15" w:rsidRDefault="00200F15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t>передает заявление специалисту Администрации для его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поступления заявления в Администрацию района. В случае подачи заявления и документов через многофункциональный центр заявитель дополнительно дает согласие на обработку его персональных данных.</w:t>
      </w:r>
    </w:p>
    <w:p w:rsidR="00200F15" w:rsidRPr="00200F15" w:rsidRDefault="00200F15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t>При личном обращении заявитель вправе по собственной инициативе представлять копии документов, заверенных в установленном порядке.</w:t>
      </w:r>
    </w:p>
    <w:p w:rsidR="00200F15" w:rsidRPr="00200F15" w:rsidRDefault="00200F15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t xml:space="preserve">По завершению приема документов специалист Отдела по архитектуре формирует расписку в приеме документов. В расписке указывается дата приема заявления, наименование муниципальной услуги, перечень документов, представленных заявителем, сроки предоставления услуги, сведения о специалисте, принявшем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Отдела по архитектуре и заявителем, один экземпляр передается заявителю, второй остается в Администрации района. </w:t>
      </w:r>
    </w:p>
    <w:p w:rsidR="00200F15" w:rsidRPr="00200F15" w:rsidRDefault="00200F15" w:rsidP="00625E04">
      <w:pPr>
        <w:pStyle w:val="ConsPlusNormal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t>В течение одного рабочего дня с момента поступления заявления и приложенных к нему документов (при наличии) в Администрацию района специалист Администрации регистрирует заявление путем проставления на нем регистрационного штампа, в котором указывается входящий номер и дата приема заявления.</w:t>
      </w:r>
    </w:p>
    <w:p w:rsidR="00200F15" w:rsidRPr="00200F15" w:rsidRDefault="00200F15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t>б) при подаче заявителем заявления на бумажном носителе лично в многофункциональный центр специалист многофункционального центра:</w:t>
      </w:r>
    </w:p>
    <w:p w:rsidR="00200F15" w:rsidRPr="00200F15" w:rsidRDefault="00200F15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 (полномочия  представителя заявителя);</w:t>
      </w:r>
    </w:p>
    <w:p w:rsidR="00200F15" w:rsidRPr="00200F15" w:rsidRDefault="00200F15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t>устанавливает соответствие копий приложенных к заявлению документов (при наличии) в ходе сверки с оригиналами;</w:t>
      </w:r>
    </w:p>
    <w:p w:rsidR="00200F15" w:rsidRPr="00200F15" w:rsidRDefault="00200F15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t>заверяет копии прилагаемых к заявлению документов (при наличии) и приобщает их к заявлению, возвращает заявителю оригиналы документов, сверка на соответствие которым производилась. При этом многофункциональный центр гарантирует полную идентичность заверенных им копий оригиналам документов;</w:t>
      </w:r>
    </w:p>
    <w:p w:rsidR="00200F15" w:rsidRPr="00200F15" w:rsidRDefault="00200F15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t>проверяет правильность заполнения заявления, наличие документов, указанных в уведомлении в качестве прилагаемых к нему.</w:t>
      </w:r>
    </w:p>
    <w:p w:rsidR="00200F15" w:rsidRPr="00200F15" w:rsidRDefault="00200F15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t>Заявитель вправе по собственной инициативе представлять в многофункциональный центр копии документов, заверенных в установленном порядке.</w:t>
      </w:r>
    </w:p>
    <w:p w:rsidR="00200F15" w:rsidRPr="00200F15" w:rsidRDefault="00200F15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t>По завершению приема документов специалист многофункционального центра формирует расписку в приеме документов, проводит ознакомление заявителя с распиской, передает расписку заявителю. Специалистом многофункционального центра заявление, поступившее в многофункциональный центр, регистрируется в день его поступления.</w:t>
      </w:r>
    </w:p>
    <w:p w:rsidR="00200F15" w:rsidRPr="00200F15" w:rsidRDefault="00200F15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00F15">
        <w:rPr>
          <w:rFonts w:ascii="Times New Roman" w:hAnsi="Times New Roman"/>
          <w:sz w:val="28"/>
          <w:szCs w:val="28"/>
        </w:rPr>
        <w:lastRenderedPageBreak/>
        <w:t>Специалист многофункционального центра не позднее одного рабочего дня с момента приема заявления передает его через курьера многофункционального центра в Администрацию района специалисту Администрации.</w:t>
      </w:r>
    </w:p>
    <w:p w:rsidR="00DF284D" w:rsidRDefault="00200F15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0F15">
        <w:rPr>
          <w:rFonts w:ascii="Times New Roman" w:hAnsi="Times New Roman"/>
          <w:sz w:val="28"/>
          <w:szCs w:val="28"/>
        </w:rPr>
        <w:t>Специалист Администрации принимает заявление и приложенные к нему документы (при наличии) от курьера многоф</w:t>
      </w:r>
      <w:r>
        <w:rPr>
          <w:rFonts w:ascii="Times New Roman" w:hAnsi="Times New Roman"/>
          <w:sz w:val="28"/>
          <w:szCs w:val="28"/>
        </w:rPr>
        <w:t>ункционального центра в день их поступления, в порядке, установленном</w:t>
      </w:r>
      <w:r w:rsidRPr="00200F15">
        <w:rPr>
          <w:rFonts w:ascii="Times New Roman" w:hAnsi="Times New Roman"/>
          <w:sz w:val="28"/>
          <w:szCs w:val="28"/>
        </w:rPr>
        <w:t xml:space="preserve"> заключенным между Администрацией района и многофункциональным центром соглашением о взаимодействии, в течение одного рабочего дня регистрирует заявление путем проставления на нем регистрационного штампа, в котором указывается входящий номер и дата приема заявления.</w:t>
      </w:r>
      <w:proofErr w:type="gramEnd"/>
    </w:p>
    <w:p w:rsidR="000F71FB" w:rsidRPr="000F71FB" w:rsidRDefault="000F71FB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F71FB">
        <w:rPr>
          <w:rFonts w:ascii="Times New Roman" w:hAnsi="Times New Roman"/>
          <w:sz w:val="28"/>
          <w:szCs w:val="28"/>
        </w:rPr>
        <w:t>в) при направлении заявителем заявления в форме электронного документа по электронной почте или иным способом, позволяющим производить передачу данных электронном виде, заявление в электронной форме регистрируется специалистом Администрации датой его поступления с учетом очередности поступления заявлений. В случае поступления заявления в электронной форме после завершения рабочего дня или в выходной день заявление регистрируется в начале следующего рабочего дня в последовательности поступления заявлений в нерабочее время.</w:t>
      </w:r>
    </w:p>
    <w:p w:rsidR="000F71FB" w:rsidRPr="000F71FB" w:rsidRDefault="000F71FB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F71FB">
        <w:rPr>
          <w:rFonts w:ascii="Times New Roman" w:hAnsi="Times New Roman"/>
          <w:sz w:val="28"/>
          <w:szCs w:val="28"/>
        </w:rPr>
        <w:t>Заявление, поступившее в электронной форме, распечатывается и регистрируется путем проставления на распечатанном заявлении регистрационного штампа, в котором указывается входящий номер, дата поступления заявления. Приложенные к заявлению документы, поступившие в электронной форме, распечатываются и прикладываются к зарегистрированному заявлению.</w:t>
      </w:r>
    </w:p>
    <w:p w:rsidR="000F71FB" w:rsidRPr="000F71FB" w:rsidRDefault="000F71FB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F71FB">
        <w:rPr>
          <w:rFonts w:ascii="Times New Roman" w:hAnsi="Times New Roman"/>
          <w:sz w:val="28"/>
          <w:szCs w:val="28"/>
        </w:rPr>
        <w:t>При обращении заявителя через Единый портал, региональный портал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(далее – ЕИС).</w:t>
      </w:r>
    </w:p>
    <w:p w:rsidR="000F71FB" w:rsidRPr="000F71FB" w:rsidRDefault="000F71FB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F71FB">
        <w:rPr>
          <w:rFonts w:ascii="Times New Roman" w:hAnsi="Times New Roman"/>
          <w:sz w:val="28"/>
          <w:szCs w:val="28"/>
        </w:rPr>
        <w:t>Специалист, ответственный за работу в ЕИС, при обработке поступившего в ЕИС электронного заявления:</w:t>
      </w:r>
    </w:p>
    <w:p w:rsidR="000F71FB" w:rsidRPr="000F71FB" w:rsidRDefault="000F71FB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F71FB">
        <w:rPr>
          <w:rFonts w:ascii="Times New Roman" w:hAnsi="Times New Roman"/>
          <w:sz w:val="28"/>
          <w:szCs w:val="28"/>
        </w:rPr>
        <w:t>проверяет наличие электронных заявлений, поступивших посредством Единого портала, регионального портала с периодом не реже 2 раз в день;</w:t>
      </w:r>
    </w:p>
    <w:p w:rsidR="000F71FB" w:rsidRPr="000F71FB" w:rsidRDefault="000F71FB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F71FB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 (полномочия представителя заявителя);</w:t>
      </w:r>
    </w:p>
    <w:p w:rsidR="000F71FB" w:rsidRPr="000F71FB" w:rsidRDefault="000F71FB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F71FB">
        <w:rPr>
          <w:rFonts w:ascii="Times New Roman" w:hAnsi="Times New Roman"/>
          <w:sz w:val="28"/>
          <w:szCs w:val="28"/>
        </w:rPr>
        <w:t>проверяет правильность оформления заявления и комплектность представленных документов, указанных в заявлении на предмет соответствия требованиям к предоставляемым документам;</w:t>
      </w:r>
    </w:p>
    <w:p w:rsidR="000F71FB" w:rsidRPr="000F71FB" w:rsidRDefault="000F71FB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F71FB">
        <w:rPr>
          <w:rFonts w:ascii="Times New Roman" w:hAnsi="Times New Roman"/>
          <w:sz w:val="28"/>
          <w:szCs w:val="28"/>
        </w:rPr>
        <w:t xml:space="preserve">обеспечивает в срок не позднее одного рабочего дня с момента подачи </w:t>
      </w:r>
      <w:r w:rsidRPr="000F71FB">
        <w:rPr>
          <w:rFonts w:ascii="Times New Roman" w:hAnsi="Times New Roman"/>
          <w:bCs/>
          <w:sz w:val="28"/>
          <w:szCs w:val="28"/>
        </w:rPr>
        <w:t xml:space="preserve">заявления </w:t>
      </w:r>
      <w:r w:rsidRPr="000F71FB">
        <w:rPr>
          <w:rFonts w:ascii="Times New Roman" w:hAnsi="Times New Roman"/>
          <w:sz w:val="28"/>
          <w:szCs w:val="28"/>
        </w:rPr>
        <w:t xml:space="preserve">на Едином портале, региональном портале, а в случае его поступления в выходной, нерабочий праздничный день, – в следующий за ним первый рабочий день, прием документов, необходимых для предоставления услуги, и направление заявителю электронного сообщения о поступлении </w:t>
      </w:r>
      <w:r w:rsidRPr="000F71FB">
        <w:rPr>
          <w:rFonts w:ascii="Times New Roman" w:hAnsi="Times New Roman"/>
          <w:bCs/>
          <w:sz w:val="28"/>
          <w:szCs w:val="28"/>
        </w:rPr>
        <w:t>заявления</w:t>
      </w:r>
      <w:r w:rsidRPr="000F71FB">
        <w:rPr>
          <w:rFonts w:ascii="Times New Roman" w:hAnsi="Times New Roman"/>
          <w:sz w:val="28"/>
          <w:szCs w:val="28"/>
        </w:rPr>
        <w:t>;</w:t>
      </w:r>
    </w:p>
    <w:p w:rsidR="000F71FB" w:rsidRPr="000F71FB" w:rsidRDefault="000F71FB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F71FB">
        <w:rPr>
          <w:rFonts w:ascii="Times New Roman" w:hAnsi="Times New Roman"/>
          <w:sz w:val="28"/>
          <w:szCs w:val="28"/>
        </w:rPr>
        <w:t xml:space="preserve">обеспечивает регистрацию </w:t>
      </w:r>
      <w:r w:rsidRPr="000F71FB">
        <w:rPr>
          <w:rFonts w:ascii="Times New Roman" w:hAnsi="Times New Roman"/>
          <w:bCs/>
          <w:sz w:val="28"/>
          <w:szCs w:val="28"/>
        </w:rPr>
        <w:t>заявления о выдаче разрешения на ввод, заявления о внесении изменений</w:t>
      </w:r>
      <w:r w:rsidRPr="000F71FB">
        <w:rPr>
          <w:rFonts w:ascii="Times New Roman" w:hAnsi="Times New Roman"/>
          <w:sz w:val="28"/>
          <w:szCs w:val="28"/>
        </w:rPr>
        <w:t xml:space="preserve"> и направление заявителю уведомления о регистрации такого </w:t>
      </w:r>
      <w:r w:rsidRPr="000F71FB">
        <w:rPr>
          <w:rFonts w:ascii="Times New Roman" w:hAnsi="Times New Roman"/>
          <w:bCs/>
          <w:sz w:val="28"/>
          <w:szCs w:val="28"/>
        </w:rPr>
        <w:t xml:space="preserve">заявления </w:t>
      </w:r>
      <w:r w:rsidRPr="000F71FB">
        <w:rPr>
          <w:rFonts w:ascii="Times New Roman" w:hAnsi="Times New Roman"/>
          <w:sz w:val="28"/>
          <w:szCs w:val="28"/>
        </w:rPr>
        <w:t xml:space="preserve">либо об отказе в приеме документов, необходимых для предоставления </w:t>
      </w:r>
      <w:r w:rsidRPr="000F71FB">
        <w:rPr>
          <w:rFonts w:ascii="Times New Roman" w:hAnsi="Times New Roman"/>
          <w:sz w:val="28"/>
          <w:szCs w:val="28"/>
        </w:rPr>
        <w:lastRenderedPageBreak/>
        <w:t xml:space="preserve">услуги. </w:t>
      </w:r>
    </w:p>
    <w:p w:rsidR="000F71FB" w:rsidRPr="000F71FB" w:rsidRDefault="000F71FB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F71FB">
        <w:rPr>
          <w:rFonts w:ascii="Times New Roman" w:hAnsi="Times New Roman"/>
          <w:sz w:val="28"/>
          <w:szCs w:val="28"/>
        </w:rPr>
        <w:t xml:space="preserve">г) при направлении заявителем заявления и прилагаемых к нему документов (при наличии) на бумажном носителе посредством почтового отправления специалист Администрации осуществляет прием почтовой корреспонденции и в день получения регистрирует заявление путем проставления на нем регистрационного штампа, в котором указывается входящий номер и дата приема заявления. </w:t>
      </w:r>
    </w:p>
    <w:p w:rsidR="000F71FB" w:rsidRPr="000F71FB" w:rsidRDefault="000F71FB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F71FB">
        <w:rPr>
          <w:rFonts w:ascii="Times New Roman" w:hAnsi="Times New Roman"/>
          <w:sz w:val="28"/>
          <w:szCs w:val="28"/>
        </w:rPr>
        <w:t>При обращении заявителя посредством почтового отправления расписка в приеме документов не формируется.</w:t>
      </w:r>
    </w:p>
    <w:p w:rsidR="000F71FB" w:rsidRPr="000F71FB" w:rsidRDefault="000F71FB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F71FB">
        <w:rPr>
          <w:rFonts w:ascii="Times New Roman" w:hAnsi="Times New Roman"/>
          <w:sz w:val="28"/>
          <w:szCs w:val="28"/>
        </w:rPr>
        <w:t xml:space="preserve">3.2.4. </w:t>
      </w:r>
      <w:proofErr w:type="gramStart"/>
      <w:r w:rsidRPr="000F71FB">
        <w:rPr>
          <w:rFonts w:ascii="Times New Roman" w:hAnsi="Times New Roman"/>
          <w:sz w:val="28"/>
          <w:szCs w:val="28"/>
        </w:rPr>
        <w:t>В день регистрации специалист Администрации передает заявление и приложенные к нему документы (при наличии) Главе Рубцовского района (далее - Главе района), который назначает должностное лицо Администрации района, ответственное за рассмотрение заявления и приложенных к нему документов (далее – заведующий отделом по архитектуре), в соответствии с его должностной инструкцией и положением об отделе по архитектуре и градостроительству администрации района.</w:t>
      </w:r>
      <w:proofErr w:type="gramEnd"/>
    </w:p>
    <w:p w:rsidR="000F71FB" w:rsidRPr="000F71FB" w:rsidRDefault="000F71FB" w:rsidP="00B419B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F71FB">
        <w:rPr>
          <w:rFonts w:ascii="Times New Roman" w:hAnsi="Times New Roman"/>
          <w:sz w:val="28"/>
          <w:szCs w:val="28"/>
        </w:rPr>
        <w:t>3.2.5. Результатом административной процедуры является регистрация и передача заявления и приложенных к нему документов Главе района.</w:t>
      </w:r>
    </w:p>
    <w:p w:rsidR="000F71FB" w:rsidRDefault="000F71FB" w:rsidP="00625E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0F71FB">
        <w:rPr>
          <w:rFonts w:ascii="Times New Roman" w:hAnsi="Times New Roman"/>
          <w:sz w:val="28"/>
          <w:szCs w:val="28"/>
        </w:rPr>
        <w:t xml:space="preserve">3.2.6. Срок выполнения административной процедуры - один рабочий день с момента поступления заявления и приложенных к нему документов (при </w:t>
      </w:r>
      <w:r w:rsidR="00625E04">
        <w:rPr>
          <w:rFonts w:ascii="Times New Roman" w:hAnsi="Times New Roman"/>
          <w:sz w:val="28"/>
          <w:szCs w:val="28"/>
        </w:rPr>
        <w:t>наличии) в Администрацию района</w:t>
      </w:r>
      <w:proofErr w:type="gramStart"/>
      <w:r w:rsidR="00625E04">
        <w:rPr>
          <w:rFonts w:ascii="Times New Roman" w:hAnsi="Times New Roman"/>
          <w:sz w:val="28"/>
          <w:szCs w:val="28"/>
        </w:rPr>
        <w:t>.»</w:t>
      </w:r>
      <w:proofErr w:type="gramEnd"/>
    </w:p>
    <w:p w:rsidR="00CB3DA6" w:rsidRDefault="00CB3DA6" w:rsidP="00625E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B3DA6" w:rsidRDefault="00CB3DA6" w:rsidP="00625E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B3DA6" w:rsidRPr="00C5535F" w:rsidRDefault="00CB3DA6" w:rsidP="00625E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F284D" w:rsidRPr="00C5535F" w:rsidRDefault="00DF284D" w:rsidP="00F87B3E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5535F">
        <w:rPr>
          <w:rFonts w:ascii="Times New Roman" w:hAnsi="Times New Roman" w:cs="Times New Roman"/>
          <w:sz w:val="28"/>
          <w:szCs w:val="28"/>
        </w:rPr>
        <w:t xml:space="preserve">Глава района                      </w:t>
      </w:r>
      <w:r w:rsidR="00625E0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5535F">
        <w:rPr>
          <w:rFonts w:ascii="Times New Roman" w:hAnsi="Times New Roman" w:cs="Times New Roman"/>
          <w:sz w:val="28"/>
          <w:szCs w:val="28"/>
        </w:rPr>
        <w:t xml:space="preserve">        </w:t>
      </w:r>
      <w:r w:rsidR="00CB3D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5535F">
        <w:rPr>
          <w:rFonts w:ascii="Times New Roman" w:hAnsi="Times New Roman" w:cs="Times New Roman"/>
          <w:sz w:val="28"/>
          <w:szCs w:val="28"/>
        </w:rPr>
        <w:t xml:space="preserve">                         П.И. Афанасьев</w:t>
      </w:r>
    </w:p>
    <w:sectPr w:rsidR="00DF284D" w:rsidRPr="00C5535F" w:rsidSect="00CB3DA6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284D"/>
    <w:rsid w:val="000C2F2E"/>
    <w:rsid w:val="000D41C5"/>
    <w:rsid w:val="000D46AD"/>
    <w:rsid w:val="000F71FB"/>
    <w:rsid w:val="001D68D1"/>
    <w:rsid w:val="00200F15"/>
    <w:rsid w:val="0021706F"/>
    <w:rsid w:val="002236AD"/>
    <w:rsid w:val="002448AA"/>
    <w:rsid w:val="002B5B8D"/>
    <w:rsid w:val="0030229E"/>
    <w:rsid w:val="00317BE1"/>
    <w:rsid w:val="003D3394"/>
    <w:rsid w:val="00426724"/>
    <w:rsid w:val="004B01B1"/>
    <w:rsid w:val="004D0B93"/>
    <w:rsid w:val="00542BC1"/>
    <w:rsid w:val="00625E04"/>
    <w:rsid w:val="00642B7A"/>
    <w:rsid w:val="0069536A"/>
    <w:rsid w:val="00764473"/>
    <w:rsid w:val="00812D05"/>
    <w:rsid w:val="00844CBB"/>
    <w:rsid w:val="00867BF9"/>
    <w:rsid w:val="00926575"/>
    <w:rsid w:val="009C6119"/>
    <w:rsid w:val="009E3B6E"/>
    <w:rsid w:val="00A1091D"/>
    <w:rsid w:val="00AB0D8E"/>
    <w:rsid w:val="00AE071E"/>
    <w:rsid w:val="00B419B9"/>
    <w:rsid w:val="00B7615A"/>
    <w:rsid w:val="00BA3F1D"/>
    <w:rsid w:val="00C36547"/>
    <w:rsid w:val="00C5535F"/>
    <w:rsid w:val="00CB3DA6"/>
    <w:rsid w:val="00DF284D"/>
    <w:rsid w:val="00E11EB3"/>
    <w:rsid w:val="00E940DB"/>
    <w:rsid w:val="00EB5BF7"/>
    <w:rsid w:val="00F324BC"/>
    <w:rsid w:val="00F87B3E"/>
    <w:rsid w:val="00FB46C2"/>
    <w:rsid w:val="00FF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4D"/>
  </w:style>
  <w:style w:type="paragraph" w:styleId="1">
    <w:name w:val="heading 1"/>
    <w:basedOn w:val="a"/>
    <w:next w:val="a"/>
    <w:link w:val="10"/>
    <w:qFormat/>
    <w:rsid w:val="00DF284D"/>
    <w:pPr>
      <w:keepNext/>
      <w:autoSpaceDE w:val="0"/>
      <w:autoSpaceDN w:val="0"/>
      <w:adjustRightInd w:val="0"/>
      <w:spacing w:line="240" w:lineRule="auto"/>
      <w:ind w:left="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DF284D"/>
    <w:rPr>
      <w:color w:val="074592"/>
      <w:u w:val="single"/>
    </w:rPr>
  </w:style>
  <w:style w:type="character" w:customStyle="1" w:styleId="a4">
    <w:name w:val="Гипертекстовая ссылка"/>
    <w:uiPriority w:val="99"/>
    <w:rsid w:val="002236AD"/>
    <w:rPr>
      <w:color w:val="106BBE"/>
    </w:rPr>
  </w:style>
  <w:style w:type="paragraph" w:customStyle="1" w:styleId="ConsPlusNormal">
    <w:name w:val="ConsPlusNormal"/>
    <w:link w:val="ConsPlusNormal0"/>
    <w:rsid w:val="009E3B6E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3B6E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A6089-D2E6-4F9B-8101-CB28338AB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21</cp:revision>
  <cp:lastPrinted>2025-04-22T04:05:00Z</cp:lastPrinted>
  <dcterms:created xsi:type="dcterms:W3CDTF">2023-06-23T05:31:00Z</dcterms:created>
  <dcterms:modified xsi:type="dcterms:W3CDTF">2025-05-28T08:38:00Z</dcterms:modified>
</cp:coreProperties>
</file>