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EE" w:rsidRPr="00ED7C57" w:rsidRDefault="009C7DEE" w:rsidP="009C7DEE">
      <w:pPr>
        <w:jc w:val="center"/>
        <w:rPr>
          <w:color w:val="0000FF"/>
          <w:sz w:val="28"/>
          <w:szCs w:val="28"/>
        </w:rPr>
      </w:pPr>
      <w:r w:rsidRPr="00ED7C57">
        <w:rPr>
          <w:color w:val="0000FF"/>
          <w:sz w:val="28"/>
          <w:szCs w:val="28"/>
        </w:rPr>
        <w:t>РОССИЙСКАЯ  ФЕДЕРАЦИЯ</w:t>
      </w:r>
    </w:p>
    <w:p w:rsidR="009C7DEE" w:rsidRPr="00ED7C57" w:rsidRDefault="009C7DEE" w:rsidP="009C7DEE">
      <w:pPr>
        <w:jc w:val="center"/>
        <w:rPr>
          <w:color w:val="0000FF"/>
          <w:sz w:val="28"/>
          <w:szCs w:val="28"/>
        </w:rPr>
      </w:pPr>
    </w:p>
    <w:p w:rsidR="009C7DEE" w:rsidRPr="00ED7C57" w:rsidRDefault="009C7DEE" w:rsidP="009C7DEE">
      <w:pPr>
        <w:jc w:val="center"/>
        <w:rPr>
          <w:color w:val="0000FF"/>
          <w:sz w:val="28"/>
          <w:szCs w:val="28"/>
        </w:rPr>
      </w:pPr>
      <w:r w:rsidRPr="00ED7C57">
        <w:rPr>
          <w:color w:val="0000FF"/>
          <w:sz w:val="28"/>
          <w:szCs w:val="28"/>
        </w:rPr>
        <w:t>АДМИНИСТРАЦИЯ РУБЦОВСКОГО РАЙОНА</w:t>
      </w:r>
    </w:p>
    <w:p w:rsidR="009C7DEE" w:rsidRPr="00ED7C57" w:rsidRDefault="009C7DEE" w:rsidP="009C7DEE">
      <w:pPr>
        <w:jc w:val="center"/>
        <w:rPr>
          <w:color w:val="0000FF"/>
          <w:sz w:val="28"/>
          <w:szCs w:val="28"/>
        </w:rPr>
      </w:pPr>
      <w:r w:rsidRPr="00ED7C57">
        <w:rPr>
          <w:color w:val="0000FF"/>
          <w:sz w:val="28"/>
          <w:szCs w:val="28"/>
        </w:rPr>
        <w:t>АЛТАЙСКОГО КРАЯ</w:t>
      </w:r>
    </w:p>
    <w:p w:rsidR="009C7DEE" w:rsidRPr="00111579" w:rsidRDefault="009C7DEE" w:rsidP="009C7DEE">
      <w:pPr>
        <w:jc w:val="center"/>
        <w:rPr>
          <w:color w:val="0000FF"/>
        </w:rPr>
      </w:pPr>
    </w:p>
    <w:p w:rsidR="009C7DEE" w:rsidRPr="00111579" w:rsidRDefault="009C7DEE" w:rsidP="009C7DEE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9C7DEE" w:rsidRPr="00ED7C57" w:rsidRDefault="009C7DEE" w:rsidP="009C7DEE">
      <w:pPr>
        <w:jc w:val="center"/>
        <w:rPr>
          <w:rFonts w:ascii="Impact" w:hAnsi="Impact"/>
          <w:color w:val="0000FF"/>
          <w:sz w:val="28"/>
          <w:szCs w:val="28"/>
        </w:rPr>
      </w:pPr>
    </w:p>
    <w:p w:rsidR="009C7DEE" w:rsidRPr="00ED7C57" w:rsidRDefault="009C7DEE" w:rsidP="009C7DEE">
      <w:pPr>
        <w:jc w:val="both"/>
        <w:rPr>
          <w:color w:val="0000FF"/>
          <w:sz w:val="28"/>
          <w:szCs w:val="28"/>
        </w:rPr>
      </w:pPr>
      <w:r w:rsidRPr="00ED7C57">
        <w:rPr>
          <w:color w:val="0000FF"/>
          <w:sz w:val="28"/>
          <w:szCs w:val="28"/>
        </w:rPr>
        <w:t>____</w:t>
      </w:r>
      <w:r w:rsidR="00ED7C57" w:rsidRPr="00ED7C57">
        <w:rPr>
          <w:color w:val="0000FF"/>
          <w:sz w:val="28"/>
          <w:szCs w:val="28"/>
          <w:u w:val="single"/>
        </w:rPr>
        <w:t>19.11.2025</w:t>
      </w:r>
      <w:r w:rsidRPr="00ED7C57">
        <w:rPr>
          <w:color w:val="0000FF"/>
          <w:sz w:val="28"/>
          <w:szCs w:val="28"/>
        </w:rPr>
        <w:t>______                                                                 №____</w:t>
      </w:r>
      <w:r w:rsidR="00ED7C57" w:rsidRPr="00ED7C57">
        <w:rPr>
          <w:color w:val="0000FF"/>
          <w:sz w:val="28"/>
          <w:szCs w:val="28"/>
          <w:u w:val="single"/>
        </w:rPr>
        <w:t>568</w:t>
      </w:r>
      <w:r w:rsidRPr="00ED7C57">
        <w:rPr>
          <w:color w:val="0000FF"/>
          <w:sz w:val="28"/>
          <w:szCs w:val="28"/>
        </w:rPr>
        <w:t>_______</w:t>
      </w:r>
    </w:p>
    <w:p w:rsidR="009C7DEE" w:rsidRPr="00ED7C57" w:rsidRDefault="009C7DEE" w:rsidP="009C7DEE">
      <w:pPr>
        <w:jc w:val="center"/>
        <w:rPr>
          <w:color w:val="0000FF"/>
          <w:sz w:val="28"/>
          <w:szCs w:val="28"/>
        </w:rPr>
      </w:pPr>
      <w:r w:rsidRPr="00ED7C57">
        <w:rPr>
          <w:color w:val="0000FF"/>
          <w:sz w:val="28"/>
          <w:szCs w:val="28"/>
        </w:rPr>
        <w:t>г</w:t>
      </w:r>
      <w:proofErr w:type="gramStart"/>
      <w:r w:rsidRPr="00ED7C57">
        <w:rPr>
          <w:color w:val="0000FF"/>
          <w:sz w:val="28"/>
          <w:szCs w:val="28"/>
        </w:rPr>
        <w:t>.Р</w:t>
      </w:r>
      <w:proofErr w:type="gramEnd"/>
      <w:r w:rsidRPr="00ED7C57">
        <w:rPr>
          <w:color w:val="0000FF"/>
          <w:sz w:val="28"/>
          <w:szCs w:val="28"/>
        </w:rPr>
        <w:t>убцовск</w:t>
      </w:r>
    </w:p>
    <w:p w:rsidR="009C7DEE" w:rsidRPr="00ED7C57" w:rsidRDefault="009C7DEE" w:rsidP="009C7DEE">
      <w:pPr>
        <w:jc w:val="both"/>
        <w:rPr>
          <w:sz w:val="28"/>
          <w:szCs w:val="28"/>
        </w:rPr>
      </w:pPr>
    </w:p>
    <w:p w:rsidR="009C7DEE" w:rsidRDefault="009C7DEE" w:rsidP="009C7DEE"/>
    <w:p w:rsidR="004944A5" w:rsidRPr="006E4A68" w:rsidRDefault="005A758C" w:rsidP="004944A5">
      <w:pPr>
        <w:pStyle w:val="ae"/>
        <w:spacing w:before="0" w:beforeAutospacing="0" w:after="0" w:afterAutospacing="0"/>
        <w:ind w:firstLine="567"/>
        <w:rPr>
          <w:sz w:val="28"/>
          <w:szCs w:val="28"/>
        </w:rPr>
      </w:pPr>
      <w:r w:rsidRPr="006E4A68">
        <w:rPr>
          <w:sz w:val="28"/>
          <w:szCs w:val="28"/>
        </w:rPr>
        <w:t xml:space="preserve">Об утверждении </w:t>
      </w:r>
      <w:proofErr w:type="gramStart"/>
      <w:r w:rsidRPr="006E4A68">
        <w:rPr>
          <w:sz w:val="28"/>
          <w:szCs w:val="28"/>
        </w:rPr>
        <w:t>муниципальной</w:t>
      </w:r>
      <w:proofErr w:type="gramEnd"/>
      <w:r w:rsidRPr="006E4A68">
        <w:rPr>
          <w:sz w:val="28"/>
          <w:szCs w:val="28"/>
        </w:rPr>
        <w:t xml:space="preserve"> </w:t>
      </w:r>
    </w:p>
    <w:p w:rsidR="004944A5" w:rsidRPr="006E4A68" w:rsidRDefault="004944A5" w:rsidP="004944A5">
      <w:pPr>
        <w:pStyle w:val="ae"/>
        <w:spacing w:before="0" w:beforeAutospacing="0" w:after="0" w:afterAutospacing="0"/>
        <w:rPr>
          <w:sz w:val="28"/>
          <w:szCs w:val="28"/>
        </w:rPr>
      </w:pPr>
      <w:r w:rsidRPr="006E4A68">
        <w:rPr>
          <w:sz w:val="28"/>
          <w:szCs w:val="28"/>
        </w:rPr>
        <w:t xml:space="preserve">программы </w:t>
      </w:r>
      <w:r w:rsidR="005A758C" w:rsidRPr="006E4A68">
        <w:rPr>
          <w:sz w:val="28"/>
          <w:szCs w:val="28"/>
        </w:rPr>
        <w:t>«Мол</w:t>
      </w:r>
      <w:r w:rsidR="00AC1823" w:rsidRPr="006E4A68">
        <w:rPr>
          <w:sz w:val="28"/>
          <w:szCs w:val="28"/>
        </w:rPr>
        <w:t xml:space="preserve">одежь Рубцовского </w:t>
      </w:r>
    </w:p>
    <w:p w:rsidR="005A758C" w:rsidRPr="006E4A68" w:rsidRDefault="00AC1823" w:rsidP="004944A5">
      <w:pPr>
        <w:pStyle w:val="ae"/>
        <w:spacing w:before="0" w:beforeAutospacing="0" w:after="0" w:afterAutospacing="0"/>
        <w:rPr>
          <w:sz w:val="28"/>
          <w:szCs w:val="28"/>
        </w:rPr>
      </w:pPr>
      <w:r w:rsidRPr="006E4A68">
        <w:rPr>
          <w:sz w:val="28"/>
          <w:szCs w:val="28"/>
        </w:rPr>
        <w:t>района» на 202</w:t>
      </w:r>
      <w:r w:rsidR="00A3564B" w:rsidRPr="006E4A68">
        <w:rPr>
          <w:sz w:val="28"/>
          <w:szCs w:val="28"/>
        </w:rPr>
        <w:t>6-2030</w:t>
      </w:r>
      <w:r w:rsidR="005A758C" w:rsidRPr="006E4A68">
        <w:rPr>
          <w:sz w:val="28"/>
          <w:szCs w:val="28"/>
        </w:rPr>
        <w:t xml:space="preserve"> годы </w:t>
      </w:r>
    </w:p>
    <w:p w:rsidR="00D04628" w:rsidRPr="006E4A68" w:rsidRDefault="00D04628" w:rsidP="004944A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944A5" w:rsidRPr="006E4A68" w:rsidRDefault="004944A5" w:rsidP="004944A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A758C" w:rsidRPr="006E4A68" w:rsidRDefault="005A758C" w:rsidP="004944A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В целях формирования условий для успешного развития потенциала молодежи и ее эффективной самореализации в интересах социально-экономического, общественно-политического и культурного развития района, в соответствии с постановлением Администрации Рубцовского района от 13.01.2014 № 03 «Об утверждении порядка разработки, реализации и оценки эффективности муниципальных программ»</w:t>
      </w:r>
    </w:p>
    <w:p w:rsidR="00D04628" w:rsidRPr="006E4A68" w:rsidRDefault="00D04628" w:rsidP="00AC182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ПОСТАНОВЛЯЮ:</w:t>
      </w:r>
    </w:p>
    <w:p w:rsidR="00455093" w:rsidRPr="006E4A68" w:rsidRDefault="005A758C" w:rsidP="004944A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1. Утвердить муниципальную программу «Мол</w:t>
      </w:r>
      <w:r w:rsidR="00AC1823" w:rsidRPr="006E4A68">
        <w:rPr>
          <w:sz w:val="28"/>
          <w:szCs w:val="28"/>
        </w:rPr>
        <w:t>одежь Рубцовского района» на 202</w:t>
      </w:r>
      <w:r w:rsidR="0006739D" w:rsidRPr="006E4A68">
        <w:rPr>
          <w:sz w:val="28"/>
          <w:szCs w:val="28"/>
        </w:rPr>
        <w:t>6</w:t>
      </w:r>
      <w:r w:rsidRPr="006E4A68">
        <w:rPr>
          <w:sz w:val="28"/>
          <w:szCs w:val="28"/>
        </w:rPr>
        <w:t>-20</w:t>
      </w:r>
      <w:r w:rsidR="0006739D" w:rsidRPr="006E4A68">
        <w:rPr>
          <w:sz w:val="28"/>
          <w:szCs w:val="28"/>
        </w:rPr>
        <w:t>30</w:t>
      </w:r>
      <w:r w:rsidRPr="006E4A68">
        <w:rPr>
          <w:sz w:val="28"/>
          <w:szCs w:val="28"/>
        </w:rPr>
        <w:t xml:space="preserve"> годы (прилагается).</w:t>
      </w:r>
    </w:p>
    <w:p w:rsidR="00455093" w:rsidRPr="002326C7" w:rsidRDefault="005A758C" w:rsidP="004944A5">
      <w:pPr>
        <w:pStyle w:val="ae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6E4A68">
        <w:rPr>
          <w:sz w:val="28"/>
          <w:szCs w:val="28"/>
        </w:rPr>
        <w:t xml:space="preserve">2. </w:t>
      </w:r>
      <w:r w:rsidR="004944A5" w:rsidRPr="006E4A68">
        <w:rPr>
          <w:sz w:val="28"/>
          <w:szCs w:val="28"/>
        </w:rPr>
        <w:t xml:space="preserve">Постановление Администрации района </w:t>
      </w:r>
      <w:r w:rsidR="00455093" w:rsidRPr="006E4A68">
        <w:rPr>
          <w:sz w:val="28"/>
          <w:szCs w:val="28"/>
        </w:rPr>
        <w:t>от 03.11.2020</w:t>
      </w:r>
      <w:r w:rsidRPr="006E4A68">
        <w:rPr>
          <w:sz w:val="28"/>
          <w:szCs w:val="28"/>
        </w:rPr>
        <w:t xml:space="preserve"> </w:t>
      </w:r>
      <w:r w:rsidR="00455093" w:rsidRPr="006E4A68">
        <w:rPr>
          <w:sz w:val="28"/>
          <w:szCs w:val="28"/>
        </w:rPr>
        <w:t>№ 468</w:t>
      </w:r>
      <w:r w:rsidR="004944A5" w:rsidRPr="006E4A68">
        <w:rPr>
          <w:sz w:val="28"/>
          <w:szCs w:val="28"/>
        </w:rPr>
        <w:t xml:space="preserve"> «Об утверждении муниципальной программы «Молодежь Рубцовского района» на 2021-2025 годы» (с изменениями </w:t>
      </w:r>
      <w:r w:rsidR="00455093" w:rsidRPr="006E4A68">
        <w:rPr>
          <w:sz w:val="28"/>
          <w:szCs w:val="28"/>
        </w:rPr>
        <w:t xml:space="preserve"> от 24.03.2022 № 157, от 05.06.2023 № 314, от 20.03.2024 № 123, </w:t>
      </w:r>
      <w:proofErr w:type="gramStart"/>
      <w:r w:rsidR="00455093" w:rsidRPr="006E4A68">
        <w:rPr>
          <w:sz w:val="28"/>
          <w:szCs w:val="28"/>
        </w:rPr>
        <w:t>от</w:t>
      </w:r>
      <w:proofErr w:type="gramEnd"/>
      <w:r w:rsidR="00455093" w:rsidRPr="006E4A68">
        <w:rPr>
          <w:sz w:val="28"/>
          <w:szCs w:val="28"/>
        </w:rPr>
        <w:t xml:space="preserve"> 07.03.2025 № 115</w:t>
      </w:r>
      <w:r w:rsidR="004944A5" w:rsidRPr="002326C7">
        <w:rPr>
          <w:color w:val="000000" w:themeColor="text1"/>
          <w:sz w:val="28"/>
          <w:szCs w:val="28"/>
        </w:rPr>
        <w:t>)</w:t>
      </w:r>
      <w:r w:rsidR="006C2F18" w:rsidRPr="002326C7">
        <w:rPr>
          <w:color w:val="000000" w:themeColor="text1"/>
          <w:sz w:val="28"/>
          <w:szCs w:val="28"/>
        </w:rPr>
        <w:t xml:space="preserve"> признать утратившим силу</w:t>
      </w:r>
      <w:r w:rsidR="004944A5" w:rsidRPr="002326C7">
        <w:rPr>
          <w:color w:val="000000" w:themeColor="text1"/>
          <w:sz w:val="28"/>
          <w:szCs w:val="28"/>
        </w:rPr>
        <w:t>.</w:t>
      </w:r>
    </w:p>
    <w:p w:rsidR="003B72BB" w:rsidRPr="002326C7" w:rsidRDefault="003B72BB" w:rsidP="003B72BB">
      <w:pPr>
        <w:pStyle w:val="ae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2326C7">
        <w:rPr>
          <w:color w:val="000000" w:themeColor="text1"/>
          <w:sz w:val="28"/>
          <w:szCs w:val="28"/>
        </w:rPr>
        <w:t xml:space="preserve">3. Настоящее постановление вступает в силу с </w:t>
      </w:r>
      <w:r w:rsidR="00ED2A37" w:rsidRPr="002326C7">
        <w:rPr>
          <w:color w:val="000000" w:themeColor="text1"/>
          <w:sz w:val="28"/>
          <w:szCs w:val="28"/>
        </w:rPr>
        <w:t>1 января 2026 года</w:t>
      </w:r>
      <w:r w:rsidR="006C2F18" w:rsidRPr="002326C7">
        <w:rPr>
          <w:color w:val="000000" w:themeColor="text1"/>
          <w:sz w:val="28"/>
          <w:szCs w:val="28"/>
        </w:rPr>
        <w:t>.</w:t>
      </w:r>
    </w:p>
    <w:p w:rsidR="003B72BB" w:rsidRPr="006E4A68" w:rsidRDefault="003B72BB" w:rsidP="004944A5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A758C" w:rsidRPr="006E4A68" w:rsidRDefault="005A758C" w:rsidP="005A758C">
      <w:pPr>
        <w:rPr>
          <w:sz w:val="28"/>
          <w:szCs w:val="28"/>
        </w:rPr>
      </w:pPr>
    </w:p>
    <w:p w:rsidR="005A758C" w:rsidRPr="006E4A68" w:rsidRDefault="005A758C" w:rsidP="005A758C">
      <w:pPr>
        <w:rPr>
          <w:sz w:val="28"/>
          <w:szCs w:val="28"/>
        </w:rPr>
      </w:pPr>
    </w:p>
    <w:p w:rsidR="005A758C" w:rsidRPr="006E4A68" w:rsidRDefault="005A758C" w:rsidP="005A758C">
      <w:pPr>
        <w:rPr>
          <w:sz w:val="28"/>
          <w:szCs w:val="28"/>
        </w:rPr>
      </w:pPr>
    </w:p>
    <w:p w:rsidR="005A758C" w:rsidRPr="006E4A68" w:rsidRDefault="005A758C" w:rsidP="005A758C">
      <w:pPr>
        <w:rPr>
          <w:sz w:val="28"/>
          <w:szCs w:val="28"/>
        </w:rPr>
      </w:pPr>
      <w:r w:rsidRPr="006E4A68">
        <w:rPr>
          <w:sz w:val="28"/>
          <w:szCs w:val="28"/>
        </w:rPr>
        <w:t>Глава района                                         </w:t>
      </w:r>
      <w:r w:rsidR="00AC1823" w:rsidRPr="006E4A68">
        <w:rPr>
          <w:sz w:val="28"/>
          <w:szCs w:val="28"/>
        </w:rPr>
        <w:t xml:space="preserve">                             </w:t>
      </w:r>
      <w:r w:rsidRPr="006E4A68">
        <w:rPr>
          <w:sz w:val="28"/>
          <w:szCs w:val="28"/>
        </w:rPr>
        <w:t> </w:t>
      </w:r>
      <w:r w:rsidR="00AC606F" w:rsidRPr="006E4A68">
        <w:rPr>
          <w:sz w:val="28"/>
          <w:szCs w:val="28"/>
        </w:rPr>
        <w:t xml:space="preserve">   </w:t>
      </w:r>
      <w:r w:rsidRPr="006E4A68">
        <w:rPr>
          <w:sz w:val="28"/>
          <w:szCs w:val="28"/>
        </w:rPr>
        <w:t>             П.И.</w:t>
      </w:r>
      <w:r w:rsidR="00D04628" w:rsidRPr="006E4A68">
        <w:rPr>
          <w:sz w:val="28"/>
          <w:szCs w:val="28"/>
        </w:rPr>
        <w:t xml:space="preserve"> </w:t>
      </w:r>
      <w:r w:rsidRPr="006E4A68">
        <w:rPr>
          <w:sz w:val="28"/>
          <w:szCs w:val="28"/>
        </w:rPr>
        <w:t>Афанасьев</w:t>
      </w:r>
    </w:p>
    <w:p w:rsidR="005A758C" w:rsidRPr="006E4A68" w:rsidRDefault="005A758C" w:rsidP="005A758C"/>
    <w:p w:rsidR="005A758C" w:rsidRPr="006E4A68" w:rsidRDefault="005A758C" w:rsidP="00AA77D5">
      <w:pPr>
        <w:jc w:val="center"/>
        <w:rPr>
          <w:sz w:val="28"/>
          <w:szCs w:val="28"/>
        </w:rPr>
      </w:pPr>
    </w:p>
    <w:p w:rsidR="005A758C" w:rsidRPr="006E4A68" w:rsidRDefault="005A758C" w:rsidP="00AA77D5">
      <w:pPr>
        <w:jc w:val="center"/>
        <w:rPr>
          <w:sz w:val="28"/>
          <w:szCs w:val="28"/>
        </w:rPr>
      </w:pPr>
    </w:p>
    <w:p w:rsidR="005A758C" w:rsidRPr="006E4A68" w:rsidRDefault="005A758C" w:rsidP="00AA77D5">
      <w:pPr>
        <w:jc w:val="center"/>
        <w:rPr>
          <w:sz w:val="28"/>
          <w:szCs w:val="28"/>
        </w:rPr>
      </w:pPr>
    </w:p>
    <w:p w:rsidR="00E01D19" w:rsidRPr="006E4A68" w:rsidRDefault="00E01D19" w:rsidP="00AA77D5">
      <w:pPr>
        <w:jc w:val="center"/>
        <w:rPr>
          <w:sz w:val="28"/>
          <w:szCs w:val="28"/>
        </w:rPr>
      </w:pPr>
    </w:p>
    <w:p w:rsidR="00EB2489" w:rsidRPr="006E4A68" w:rsidRDefault="00EB2489" w:rsidP="00AA77D5">
      <w:pPr>
        <w:jc w:val="center"/>
        <w:rPr>
          <w:sz w:val="28"/>
          <w:szCs w:val="28"/>
        </w:rPr>
      </w:pPr>
    </w:p>
    <w:p w:rsidR="00EB2489" w:rsidRPr="006E4A68" w:rsidRDefault="00EB2489" w:rsidP="00AA77D5">
      <w:pPr>
        <w:jc w:val="center"/>
        <w:rPr>
          <w:sz w:val="28"/>
          <w:szCs w:val="28"/>
        </w:rPr>
      </w:pPr>
    </w:p>
    <w:p w:rsidR="00EB2489" w:rsidRPr="006E4A68" w:rsidRDefault="00EB2489" w:rsidP="00AA77D5">
      <w:pPr>
        <w:jc w:val="center"/>
        <w:rPr>
          <w:sz w:val="28"/>
          <w:szCs w:val="28"/>
        </w:rPr>
      </w:pPr>
    </w:p>
    <w:p w:rsidR="00EB2489" w:rsidRPr="006E4A68" w:rsidRDefault="00EB2489" w:rsidP="00AA77D5">
      <w:pPr>
        <w:jc w:val="center"/>
        <w:rPr>
          <w:sz w:val="28"/>
          <w:szCs w:val="28"/>
        </w:rPr>
      </w:pPr>
    </w:p>
    <w:p w:rsidR="005A758C" w:rsidRPr="006E4A68" w:rsidRDefault="005A758C" w:rsidP="00AA77D5">
      <w:pPr>
        <w:jc w:val="center"/>
        <w:rPr>
          <w:sz w:val="28"/>
          <w:szCs w:val="28"/>
        </w:rPr>
      </w:pPr>
    </w:p>
    <w:p w:rsidR="005A758C" w:rsidRPr="006E4A68" w:rsidRDefault="005A758C" w:rsidP="00AA77D5">
      <w:pPr>
        <w:jc w:val="center"/>
        <w:rPr>
          <w:sz w:val="28"/>
          <w:szCs w:val="28"/>
        </w:rPr>
      </w:pPr>
    </w:p>
    <w:p w:rsidR="00E01D19" w:rsidRPr="006E4A68" w:rsidRDefault="00E01D19" w:rsidP="004944A5">
      <w:pPr>
        <w:jc w:val="right"/>
        <w:rPr>
          <w:sz w:val="28"/>
          <w:szCs w:val="28"/>
        </w:rPr>
      </w:pPr>
      <w:r w:rsidRPr="006E4A68">
        <w:rPr>
          <w:sz w:val="28"/>
          <w:szCs w:val="28"/>
        </w:rPr>
        <w:t>УТВЕРЖДЕНА</w:t>
      </w:r>
    </w:p>
    <w:p w:rsidR="004944A5" w:rsidRPr="006E4A68" w:rsidRDefault="00E01D19" w:rsidP="00E01D19">
      <w:pPr>
        <w:ind w:firstLine="540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 </w:t>
      </w:r>
      <w:r w:rsidRPr="006E4A68">
        <w:rPr>
          <w:sz w:val="28"/>
          <w:szCs w:val="28"/>
        </w:rPr>
        <w:tab/>
      </w:r>
      <w:r w:rsidRPr="006E4A68">
        <w:rPr>
          <w:sz w:val="28"/>
          <w:szCs w:val="28"/>
        </w:rPr>
        <w:tab/>
      </w:r>
      <w:r w:rsidRPr="006E4A68">
        <w:rPr>
          <w:sz w:val="28"/>
          <w:szCs w:val="28"/>
        </w:rPr>
        <w:tab/>
      </w:r>
      <w:r w:rsidRPr="006E4A68">
        <w:rPr>
          <w:sz w:val="28"/>
          <w:szCs w:val="28"/>
        </w:rPr>
        <w:tab/>
      </w:r>
      <w:r w:rsidRPr="006E4A68">
        <w:rPr>
          <w:sz w:val="28"/>
          <w:szCs w:val="28"/>
        </w:rPr>
        <w:tab/>
        <w:t xml:space="preserve">постановлением </w:t>
      </w:r>
    </w:p>
    <w:p w:rsidR="00E01D19" w:rsidRPr="006E4A68" w:rsidRDefault="00E01D19" w:rsidP="00E01D19">
      <w:pPr>
        <w:ind w:firstLine="540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>Администрации района</w:t>
      </w:r>
    </w:p>
    <w:p w:rsidR="00D04628" w:rsidRPr="006E4A68" w:rsidRDefault="00D04628" w:rsidP="00D04628">
      <w:pPr>
        <w:spacing w:line="264" w:lineRule="auto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от </w:t>
      </w:r>
      <w:r w:rsidR="00ED7C57">
        <w:rPr>
          <w:sz w:val="28"/>
          <w:szCs w:val="28"/>
        </w:rPr>
        <w:t xml:space="preserve">  19.11.</w:t>
      </w:r>
      <w:r w:rsidR="004944A5" w:rsidRPr="006E4A68">
        <w:rPr>
          <w:sz w:val="28"/>
          <w:szCs w:val="28"/>
        </w:rPr>
        <w:t>2025 г</w:t>
      </w:r>
      <w:r w:rsidR="007245A3" w:rsidRPr="006E4A68">
        <w:rPr>
          <w:sz w:val="28"/>
          <w:szCs w:val="28"/>
        </w:rPr>
        <w:t xml:space="preserve">  </w:t>
      </w:r>
      <w:r w:rsidRPr="006E4A68">
        <w:rPr>
          <w:sz w:val="28"/>
          <w:szCs w:val="28"/>
        </w:rPr>
        <w:t>№</w:t>
      </w:r>
      <w:r w:rsidR="007245A3" w:rsidRPr="006E4A68">
        <w:rPr>
          <w:sz w:val="28"/>
          <w:szCs w:val="28"/>
        </w:rPr>
        <w:t xml:space="preserve"> </w:t>
      </w:r>
      <w:r w:rsidR="00ED7C57">
        <w:rPr>
          <w:sz w:val="28"/>
          <w:szCs w:val="28"/>
        </w:rPr>
        <w:t xml:space="preserve"> 568</w:t>
      </w:r>
    </w:p>
    <w:p w:rsidR="00E01D19" w:rsidRPr="006E4A68" w:rsidRDefault="00E01D19" w:rsidP="00E01D19">
      <w:pPr>
        <w:ind w:left="720"/>
        <w:jc w:val="center"/>
        <w:rPr>
          <w:sz w:val="28"/>
          <w:szCs w:val="28"/>
        </w:rPr>
      </w:pPr>
    </w:p>
    <w:p w:rsidR="004944A5" w:rsidRPr="006E4A68" w:rsidRDefault="004944A5" w:rsidP="004944A5">
      <w:pPr>
        <w:jc w:val="center"/>
        <w:rPr>
          <w:color w:val="000000"/>
          <w:sz w:val="28"/>
          <w:szCs w:val="28"/>
        </w:rPr>
      </w:pPr>
    </w:p>
    <w:p w:rsidR="0087792A" w:rsidRPr="006E4A68" w:rsidRDefault="0087792A" w:rsidP="004944A5">
      <w:pPr>
        <w:jc w:val="center"/>
        <w:rPr>
          <w:color w:val="000000"/>
          <w:sz w:val="28"/>
          <w:szCs w:val="28"/>
        </w:rPr>
      </w:pPr>
      <w:r w:rsidRPr="006E4A68">
        <w:rPr>
          <w:color w:val="000000"/>
          <w:sz w:val="28"/>
          <w:szCs w:val="28"/>
        </w:rPr>
        <w:t>МУНИЦИПАЛЬНАЯ ПРОГРАММА</w:t>
      </w:r>
    </w:p>
    <w:p w:rsidR="0087792A" w:rsidRPr="006E4A68" w:rsidRDefault="0087792A" w:rsidP="004944A5">
      <w:pPr>
        <w:jc w:val="center"/>
        <w:rPr>
          <w:color w:val="000000"/>
          <w:sz w:val="28"/>
          <w:szCs w:val="28"/>
        </w:rPr>
      </w:pPr>
      <w:r w:rsidRPr="006E4A68">
        <w:rPr>
          <w:color w:val="000000"/>
          <w:sz w:val="28"/>
          <w:szCs w:val="28"/>
        </w:rPr>
        <w:t xml:space="preserve">"Молодежь Рубцовского района"  </w:t>
      </w:r>
    </w:p>
    <w:p w:rsidR="0087792A" w:rsidRPr="006E4A68" w:rsidRDefault="0087792A" w:rsidP="0087792A">
      <w:pPr>
        <w:jc w:val="center"/>
        <w:rPr>
          <w:color w:val="000000"/>
          <w:sz w:val="28"/>
          <w:szCs w:val="28"/>
        </w:rPr>
      </w:pPr>
      <w:r w:rsidRPr="006E4A68">
        <w:rPr>
          <w:color w:val="000000"/>
          <w:sz w:val="28"/>
          <w:szCs w:val="28"/>
        </w:rPr>
        <w:t>на  202</w:t>
      </w:r>
      <w:r w:rsidR="00A3564B" w:rsidRPr="006E4A68">
        <w:rPr>
          <w:color w:val="000000"/>
          <w:sz w:val="28"/>
          <w:szCs w:val="28"/>
        </w:rPr>
        <w:t>6 - 2030</w:t>
      </w:r>
      <w:r w:rsidRPr="006E4A68">
        <w:rPr>
          <w:color w:val="000000"/>
          <w:sz w:val="28"/>
          <w:szCs w:val="28"/>
        </w:rPr>
        <w:t xml:space="preserve">  годы </w:t>
      </w:r>
    </w:p>
    <w:p w:rsidR="00E01D19" w:rsidRPr="006E4A68" w:rsidRDefault="00E01D19" w:rsidP="00AA77D5">
      <w:pPr>
        <w:jc w:val="center"/>
        <w:rPr>
          <w:sz w:val="28"/>
          <w:szCs w:val="28"/>
        </w:rPr>
      </w:pPr>
    </w:p>
    <w:p w:rsidR="00AA77D5" w:rsidRPr="006E4A68" w:rsidRDefault="00AA77D5" w:rsidP="00AA77D5">
      <w:pPr>
        <w:jc w:val="center"/>
        <w:rPr>
          <w:sz w:val="28"/>
          <w:szCs w:val="28"/>
        </w:rPr>
      </w:pPr>
      <w:r w:rsidRPr="006E4A68">
        <w:rPr>
          <w:sz w:val="28"/>
          <w:szCs w:val="28"/>
        </w:rPr>
        <w:t>П</w:t>
      </w:r>
      <w:r w:rsidR="00E01D19" w:rsidRPr="006E4A68">
        <w:rPr>
          <w:sz w:val="28"/>
          <w:szCs w:val="28"/>
        </w:rPr>
        <w:t>аспорт</w:t>
      </w:r>
      <w:r w:rsidRPr="006E4A68">
        <w:rPr>
          <w:sz w:val="28"/>
          <w:szCs w:val="28"/>
        </w:rPr>
        <w:t xml:space="preserve"> </w:t>
      </w:r>
    </w:p>
    <w:p w:rsidR="00AA77D5" w:rsidRPr="006E4A68" w:rsidRDefault="00AA77D5" w:rsidP="00AA77D5">
      <w:pPr>
        <w:jc w:val="center"/>
        <w:rPr>
          <w:sz w:val="28"/>
          <w:szCs w:val="28"/>
        </w:rPr>
      </w:pPr>
      <w:r w:rsidRPr="006E4A68">
        <w:rPr>
          <w:sz w:val="28"/>
          <w:szCs w:val="28"/>
        </w:rPr>
        <w:t>муниципальной программы</w:t>
      </w:r>
    </w:p>
    <w:p w:rsidR="005F7FBF" w:rsidRPr="006E4A68" w:rsidRDefault="00AA77D5" w:rsidP="00AA77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1615" w:rsidRPr="006E4A68">
        <w:rPr>
          <w:rFonts w:ascii="Times New Roman" w:hAnsi="Times New Roman" w:cs="Times New Roman"/>
          <w:b w:val="0"/>
          <w:sz w:val="28"/>
          <w:szCs w:val="28"/>
        </w:rPr>
        <w:t>«Молодежь Рубцовского района» на 20</w:t>
      </w:r>
      <w:r w:rsidR="004359F9" w:rsidRPr="006E4A68">
        <w:rPr>
          <w:rFonts w:ascii="Times New Roman" w:hAnsi="Times New Roman" w:cs="Times New Roman"/>
          <w:b w:val="0"/>
          <w:sz w:val="28"/>
          <w:szCs w:val="28"/>
        </w:rPr>
        <w:t>2</w:t>
      </w:r>
      <w:r w:rsidR="00A3564B" w:rsidRPr="006E4A68">
        <w:rPr>
          <w:rFonts w:ascii="Times New Roman" w:hAnsi="Times New Roman" w:cs="Times New Roman"/>
          <w:b w:val="0"/>
          <w:sz w:val="28"/>
          <w:szCs w:val="28"/>
        </w:rPr>
        <w:t>6-2030</w:t>
      </w:r>
      <w:r w:rsidR="00621615" w:rsidRPr="006E4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4353" w:rsidRPr="002326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годы</w:t>
      </w:r>
      <w:r w:rsidR="003B72BB" w:rsidRPr="002326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</w:t>
      </w:r>
      <w:r w:rsidR="006C2F18" w:rsidRPr="002326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2326C7" w:rsidRPr="002326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C2F18" w:rsidRPr="002326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3B72BB" w:rsidRPr="002326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рограмма)</w:t>
      </w:r>
    </w:p>
    <w:p w:rsidR="004944A5" w:rsidRPr="006E4A68" w:rsidRDefault="004944A5" w:rsidP="00AA77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804"/>
      </w:tblGrid>
      <w:tr w:rsidR="00AA77D5" w:rsidRPr="006E4A68" w:rsidTr="000F678F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7D5" w:rsidRPr="006E4A68" w:rsidRDefault="00AA77D5" w:rsidP="000F678F">
            <w:pPr>
              <w:pStyle w:val="ConsPlusCell"/>
              <w:widowControl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AA77D5" w:rsidRPr="006E4A68" w:rsidRDefault="003B72BB" w:rsidP="000F678F">
            <w:pPr>
              <w:shd w:val="clear" w:color="auto" w:fill="FFFFFF"/>
              <w:spacing w:line="252" w:lineRule="auto"/>
            </w:pPr>
            <w:r w:rsidRPr="006E4A68">
              <w:t>п</w:t>
            </w:r>
            <w:r w:rsidR="00AA77D5" w:rsidRPr="006E4A68">
              <w:t>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7D5" w:rsidRPr="006E4A68" w:rsidRDefault="00AA77D5" w:rsidP="000F678F">
            <w:pPr>
              <w:shd w:val="clear" w:color="auto" w:fill="FFFFFF"/>
              <w:spacing w:line="252" w:lineRule="auto"/>
              <w:ind w:left="26"/>
              <w:jc w:val="both"/>
            </w:pPr>
            <w:r w:rsidRPr="006E4A68">
              <w:t>Администраци</w:t>
            </w:r>
            <w:r w:rsidR="009708BA" w:rsidRPr="006E4A68">
              <w:t>я</w:t>
            </w:r>
            <w:r w:rsidRPr="006E4A68">
              <w:t xml:space="preserve"> Рубцовского района</w:t>
            </w:r>
          </w:p>
        </w:tc>
      </w:tr>
      <w:tr w:rsidR="005A534B" w:rsidRPr="006E4A68" w:rsidTr="000F678F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34B" w:rsidRPr="006E4A68" w:rsidRDefault="003B72BB" w:rsidP="000F678F">
            <w:pPr>
              <w:shd w:val="clear" w:color="auto" w:fill="FFFFFF"/>
              <w:spacing w:line="252" w:lineRule="auto"/>
            </w:pPr>
            <w:r w:rsidRPr="006E4A68">
              <w:t>У</w:t>
            </w:r>
            <w:r w:rsidR="009708BA" w:rsidRPr="006E4A68">
              <w:t>частники</w:t>
            </w:r>
            <w:r w:rsidR="005A534B" w:rsidRPr="006E4A68">
              <w:t xml:space="preserve"> программы</w:t>
            </w:r>
          </w:p>
          <w:p w:rsidR="005A534B" w:rsidRPr="006E4A68" w:rsidRDefault="005A534B" w:rsidP="000F678F">
            <w:pPr>
              <w:pStyle w:val="ConsPlusCell"/>
              <w:widowControl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8BA" w:rsidRPr="006E4A68" w:rsidRDefault="009708BA" w:rsidP="00DC2A1C">
            <w:pPr>
              <w:shd w:val="clear" w:color="auto" w:fill="FFFFFF"/>
              <w:ind w:left="12"/>
              <w:jc w:val="both"/>
              <w:rPr>
                <w:color w:val="000000"/>
                <w:spacing w:val="1"/>
              </w:rPr>
            </w:pPr>
            <w:r w:rsidRPr="006E4A68">
              <w:t>Отдел п</w:t>
            </w:r>
            <w:r w:rsidR="00751DC9" w:rsidRPr="006E4A68">
              <w:t xml:space="preserve">о делам молодежи Администрации </w:t>
            </w:r>
            <w:r w:rsidRPr="006E4A68">
              <w:t>района</w:t>
            </w:r>
            <w:r w:rsidR="00751DC9" w:rsidRPr="006E4A68">
              <w:t>;</w:t>
            </w:r>
          </w:p>
          <w:p w:rsidR="005A534B" w:rsidRPr="006E4A68" w:rsidRDefault="004944A5" w:rsidP="00DC2A1C">
            <w:pPr>
              <w:shd w:val="clear" w:color="auto" w:fill="FFFFFF"/>
              <w:ind w:left="12"/>
              <w:jc w:val="both"/>
              <w:rPr>
                <w:color w:val="000000"/>
                <w:spacing w:val="1"/>
              </w:rPr>
            </w:pPr>
            <w:r w:rsidRPr="006E4A68">
              <w:rPr>
                <w:color w:val="000000"/>
                <w:spacing w:val="1"/>
              </w:rPr>
              <w:t>к</w:t>
            </w:r>
            <w:r w:rsidR="005A534B" w:rsidRPr="006E4A68">
              <w:rPr>
                <w:color w:val="000000"/>
                <w:spacing w:val="1"/>
              </w:rPr>
              <w:t>омитет по образованию</w:t>
            </w:r>
            <w:r w:rsidR="00751DC9" w:rsidRPr="006E4A68">
              <w:rPr>
                <w:color w:val="000000"/>
                <w:spacing w:val="1"/>
              </w:rPr>
              <w:t xml:space="preserve"> Администрации района</w:t>
            </w:r>
            <w:r w:rsidR="005A534B" w:rsidRPr="006E4A68">
              <w:rPr>
                <w:color w:val="000000"/>
                <w:spacing w:val="1"/>
              </w:rPr>
              <w:t>;</w:t>
            </w:r>
          </w:p>
          <w:p w:rsidR="005A534B" w:rsidRPr="006E4A68" w:rsidRDefault="004944A5" w:rsidP="00DC2A1C">
            <w:pPr>
              <w:shd w:val="clear" w:color="auto" w:fill="FFFFFF"/>
              <w:ind w:left="26"/>
              <w:jc w:val="both"/>
              <w:rPr>
                <w:color w:val="000000" w:themeColor="text1"/>
                <w:spacing w:val="1"/>
              </w:rPr>
            </w:pPr>
            <w:r w:rsidRPr="006E4A68">
              <w:rPr>
                <w:color w:val="000000"/>
                <w:spacing w:val="1"/>
              </w:rPr>
              <w:t>к</w:t>
            </w:r>
            <w:r w:rsidR="005A534B" w:rsidRPr="006E4A68">
              <w:rPr>
                <w:color w:val="000000"/>
                <w:spacing w:val="1"/>
              </w:rPr>
              <w:t xml:space="preserve">омитет </w:t>
            </w:r>
            <w:r w:rsidR="005A534B" w:rsidRPr="006E4A68">
              <w:rPr>
                <w:color w:val="000000" w:themeColor="text1"/>
                <w:spacing w:val="1"/>
              </w:rPr>
              <w:t>по культуре</w:t>
            </w:r>
            <w:r w:rsidR="00751DC9" w:rsidRPr="006E4A68">
              <w:rPr>
                <w:color w:val="000000" w:themeColor="text1"/>
                <w:spacing w:val="1"/>
              </w:rPr>
              <w:t xml:space="preserve"> Администрации района</w:t>
            </w:r>
            <w:r w:rsidR="005A534B" w:rsidRPr="006E4A68">
              <w:rPr>
                <w:color w:val="000000" w:themeColor="text1"/>
                <w:spacing w:val="1"/>
              </w:rPr>
              <w:t>;</w:t>
            </w:r>
          </w:p>
          <w:p w:rsidR="00B91B6C" w:rsidRPr="006E4A68" w:rsidRDefault="004944A5" w:rsidP="00DC2A1C">
            <w:pPr>
              <w:shd w:val="clear" w:color="auto" w:fill="FFFFFF"/>
              <w:ind w:left="26"/>
              <w:jc w:val="both"/>
              <w:rPr>
                <w:color w:val="000000" w:themeColor="text1"/>
                <w:spacing w:val="1"/>
              </w:rPr>
            </w:pPr>
            <w:r w:rsidRPr="006E4A68">
              <w:rPr>
                <w:color w:val="000000" w:themeColor="text1"/>
                <w:spacing w:val="1"/>
              </w:rPr>
              <w:t>о</w:t>
            </w:r>
            <w:r w:rsidR="00B91B6C" w:rsidRPr="006E4A68">
              <w:rPr>
                <w:color w:val="000000" w:themeColor="text1"/>
                <w:spacing w:val="1"/>
              </w:rPr>
              <w:t xml:space="preserve">тдел по развитию предпринимательства и рыночной инфраструктуры Администрации района; </w:t>
            </w:r>
          </w:p>
          <w:p w:rsidR="00C66109" w:rsidRPr="006E4A68" w:rsidRDefault="004944A5" w:rsidP="00DC2A1C">
            <w:pPr>
              <w:shd w:val="clear" w:color="auto" w:fill="FFFFFF"/>
              <w:ind w:left="26"/>
              <w:jc w:val="both"/>
              <w:rPr>
                <w:color w:val="000000" w:themeColor="text1"/>
                <w:spacing w:val="1"/>
              </w:rPr>
            </w:pPr>
            <w:proofErr w:type="spellStart"/>
            <w:r w:rsidRPr="006E4A68">
              <w:rPr>
                <w:color w:val="000000" w:themeColor="text1"/>
                <w:spacing w:val="1"/>
              </w:rPr>
              <w:t>о</w:t>
            </w:r>
            <w:r w:rsidR="00C66109" w:rsidRPr="006E4A68">
              <w:rPr>
                <w:color w:val="000000" w:themeColor="text1"/>
                <w:spacing w:val="1"/>
              </w:rPr>
              <w:t>рганизацонный</w:t>
            </w:r>
            <w:proofErr w:type="spellEnd"/>
            <w:r w:rsidR="00C66109" w:rsidRPr="006E4A68">
              <w:rPr>
                <w:color w:val="000000" w:themeColor="text1"/>
                <w:spacing w:val="1"/>
              </w:rPr>
              <w:t xml:space="preserve"> отдел Администрации района;</w:t>
            </w:r>
          </w:p>
          <w:p w:rsidR="00A667DD" w:rsidRPr="006E4A68" w:rsidRDefault="004944A5" w:rsidP="00DC2A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</w:t>
            </w:r>
            <w:r w:rsidR="00751DC9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Рубцовского района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67DD" w:rsidRPr="006E4A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534B" w:rsidRPr="006E4A68" w:rsidRDefault="00A667DD" w:rsidP="00DC2A1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КГКУ УСЗН по городу Рубцовску и Рубцовскому району (по согласованию)</w:t>
            </w:r>
            <w:r w:rsidR="00A3564B" w:rsidRPr="006E4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63D5" w:rsidRPr="006E4A68" w:rsidTr="000F678F">
        <w:trPr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3D5" w:rsidRPr="006E4A68" w:rsidRDefault="00AE63D5" w:rsidP="00ED2A37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ED2A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3D5" w:rsidRPr="006E4A68" w:rsidRDefault="006C2F18" w:rsidP="003B72BB">
            <w:pPr>
              <w:jc w:val="both"/>
            </w:pPr>
            <w:proofErr w:type="gramStart"/>
            <w:r w:rsidRPr="002326C7">
              <w:rPr>
                <w:color w:val="000000" w:themeColor="text1"/>
              </w:rPr>
              <w:t>О</w:t>
            </w:r>
            <w:r w:rsidR="003B72BB" w:rsidRPr="002326C7">
              <w:rPr>
                <w:color w:val="000000" w:themeColor="text1"/>
              </w:rPr>
              <w:t>беспечение условий системного и комплексного развития потенциала молодых людей в процессе их интеграции в социально-экономические и общественно-политические</w:t>
            </w:r>
            <w:r w:rsidR="003B72BB" w:rsidRPr="006E4A68">
              <w:t xml:space="preserve"> отношения путем формирования эффективной системы выявления, поддержки и развития способностей и талантов молодежи, основанной на принципах справедливости, всеобщности и направленной на самоопределение и профессиональную ориентацию молодых граждан, а также развитие механизмов продвижения и популяризации </w:t>
            </w:r>
            <w:proofErr w:type="spellStart"/>
            <w:r w:rsidR="003B72BB" w:rsidRPr="006E4A68">
              <w:t>волонтерства</w:t>
            </w:r>
            <w:proofErr w:type="spellEnd"/>
            <w:r w:rsidR="003B72BB" w:rsidRPr="006E4A68">
              <w:t>, повышение мотивации к гражданскому участию, социальной активности.</w:t>
            </w:r>
            <w:proofErr w:type="gramEnd"/>
          </w:p>
        </w:tc>
      </w:tr>
      <w:tr w:rsidR="00AE63D5" w:rsidRPr="006E4A68" w:rsidTr="0006739D">
        <w:trPr>
          <w:trHeight w:val="5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3D5" w:rsidRPr="006E4A68" w:rsidRDefault="00AE63D5" w:rsidP="00ED2A37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ED2A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7DC" w:rsidRPr="006E4A68" w:rsidRDefault="00EF47DC" w:rsidP="00EF47DC">
            <w:pPr>
              <w:jc w:val="both"/>
            </w:pPr>
            <w:r w:rsidRPr="006E4A68">
              <w:t>- обеспечение условий для поддержки молодежных инициатив, успешной социализации и эффективной самореализации молодежи Рубцовского района.</w:t>
            </w:r>
          </w:p>
          <w:p w:rsidR="00EF47DC" w:rsidRPr="006E4A68" w:rsidRDefault="00EF47DC" w:rsidP="00EF47DC">
            <w:pPr>
              <w:jc w:val="both"/>
            </w:pPr>
            <w:r w:rsidRPr="006E4A68">
              <w:t xml:space="preserve">- совершенствование межведомственного взаимодействия в сфере развития добровольческого (волонтерского) движения </w:t>
            </w:r>
            <w:proofErr w:type="gramStart"/>
            <w:r w:rsidRPr="006E4A68">
              <w:t>в</w:t>
            </w:r>
            <w:proofErr w:type="gramEnd"/>
            <w:r w:rsidRPr="006E4A68">
              <w:t xml:space="preserve"> </w:t>
            </w:r>
            <w:proofErr w:type="gramStart"/>
            <w:r w:rsidRPr="006E4A68">
              <w:t>Рубцовском</w:t>
            </w:r>
            <w:proofErr w:type="gramEnd"/>
            <w:r w:rsidRPr="006E4A68">
              <w:t xml:space="preserve"> районе, создание условий для формирования и распространения эффективных добровольческих (волонтерских) практик, повышения роли добровольчества (</w:t>
            </w:r>
            <w:proofErr w:type="spellStart"/>
            <w:r w:rsidRPr="006E4A68">
              <w:t>волонтерства</w:t>
            </w:r>
            <w:proofErr w:type="spellEnd"/>
            <w:r w:rsidRPr="006E4A68">
              <w:t>) в социально-экономическом развитии Рубцовского района.</w:t>
            </w:r>
          </w:p>
          <w:p w:rsidR="00EF47DC" w:rsidRPr="006E4A68" w:rsidRDefault="00EF47DC" w:rsidP="00EF47DC">
            <w:pPr>
              <w:jc w:val="both"/>
            </w:pPr>
            <w:r w:rsidRPr="006E4A68">
              <w:t xml:space="preserve">- обеспечение условий для организации занятости молодежи в </w:t>
            </w:r>
            <w:r w:rsidRPr="006E4A68">
              <w:lastRenderedPageBreak/>
              <w:t>различных отраслях экономики, совершенствование инструментов обеспечения личной и профессиональной самореализации молодежи.</w:t>
            </w:r>
          </w:p>
          <w:p w:rsidR="00EF47DC" w:rsidRPr="006E4A68" w:rsidRDefault="00EF47DC" w:rsidP="00EF47DC">
            <w:pPr>
              <w:jc w:val="both"/>
            </w:pPr>
            <w:r w:rsidRPr="006E4A68">
              <w:t>- пропаганда    здорового    образа жизни среди молодежи;</w:t>
            </w:r>
          </w:p>
          <w:p w:rsidR="00EF47DC" w:rsidRPr="006E4A68" w:rsidRDefault="00EF47DC" w:rsidP="00EF47DC">
            <w:pPr>
              <w:jc w:val="both"/>
            </w:pPr>
            <w:r w:rsidRPr="006E4A68">
              <w:t>- формирование  комплексной системы гражданского  и   патриотического воспитания молодежи;</w:t>
            </w:r>
          </w:p>
          <w:p w:rsidR="00AE63D5" w:rsidRPr="006E4A68" w:rsidRDefault="00EF47DC" w:rsidP="0006739D">
            <w:pPr>
              <w:jc w:val="both"/>
            </w:pPr>
            <w:r w:rsidRPr="006E4A68">
              <w:t xml:space="preserve">- формирование системы профилактики безнадзорности и правонарушений несовершеннолетних;     </w:t>
            </w:r>
            <w:r w:rsidRPr="006E4A68">
              <w:br/>
              <w:t>- популяризация семейных ценностей в молодежной среде.</w:t>
            </w:r>
          </w:p>
        </w:tc>
      </w:tr>
      <w:tr w:rsidR="001E4ACA" w:rsidRPr="006E4A68" w:rsidTr="000F678F">
        <w:trPr>
          <w:trHeight w:val="19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CA" w:rsidRPr="006E4A68" w:rsidRDefault="009708BA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 w:rsidR="005A534B" w:rsidRPr="006E4A68">
              <w:rPr>
                <w:rFonts w:ascii="Times New Roman" w:hAnsi="Times New Roman" w:cs="Times New Roman"/>
                <w:sz w:val="24"/>
                <w:szCs w:val="24"/>
              </w:rPr>
              <w:t>елевые индикаторы и показатели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CBD" w:rsidRPr="006E4A68" w:rsidRDefault="004359F9" w:rsidP="000F678F">
            <w:pPr>
              <w:pStyle w:val="formattext"/>
              <w:shd w:val="clear" w:color="auto" w:fill="FFFFFF"/>
              <w:spacing w:before="0" w:beforeAutospacing="0" w:after="0" w:afterAutospacing="0" w:line="252" w:lineRule="auto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6E4A68">
              <w:rPr>
                <w:color w:val="000000" w:themeColor="text1"/>
                <w:spacing w:val="2"/>
              </w:rPr>
              <w:t>- д</w:t>
            </w:r>
            <w:r w:rsidR="00143CBD" w:rsidRPr="006E4A68">
              <w:rPr>
                <w:color w:val="000000" w:themeColor="text1"/>
                <w:spacing w:val="2"/>
              </w:rPr>
              <w:t>оля (удельный вес) молодых граждан, принявших участие в мероприятиях в сфере молодежной политики, от общего числа молодежи района</w:t>
            </w:r>
            <w:r w:rsidR="002A5E9E" w:rsidRPr="006E4A68">
              <w:rPr>
                <w:color w:val="000000" w:themeColor="text1"/>
                <w:spacing w:val="2"/>
              </w:rPr>
              <w:t>;</w:t>
            </w:r>
          </w:p>
          <w:p w:rsidR="00143CBD" w:rsidRPr="006E4A68" w:rsidRDefault="004359F9" w:rsidP="000F678F">
            <w:pPr>
              <w:pStyle w:val="formattext"/>
              <w:shd w:val="clear" w:color="auto" w:fill="FFFFFF"/>
              <w:spacing w:before="0" w:beforeAutospacing="0" w:after="0" w:afterAutospacing="0" w:line="252" w:lineRule="auto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6E4A68">
              <w:rPr>
                <w:color w:val="000000" w:themeColor="text1"/>
                <w:spacing w:val="2"/>
              </w:rPr>
              <w:t>- д</w:t>
            </w:r>
            <w:r w:rsidR="00143CBD" w:rsidRPr="006E4A68">
              <w:rPr>
                <w:color w:val="000000" w:themeColor="text1"/>
                <w:spacing w:val="2"/>
              </w:rPr>
              <w:t>оля (удельный вес) молодых граждан, вовлеченных в социально значимую, в том числе добровольческую деятельность, от общего числа молодежи района</w:t>
            </w:r>
            <w:r w:rsidR="002A5E9E" w:rsidRPr="006E4A68">
              <w:rPr>
                <w:color w:val="000000" w:themeColor="text1"/>
                <w:spacing w:val="2"/>
              </w:rPr>
              <w:t>;</w:t>
            </w:r>
          </w:p>
          <w:p w:rsidR="00143CBD" w:rsidRPr="006E4A68" w:rsidRDefault="004359F9" w:rsidP="000F678F">
            <w:pPr>
              <w:pStyle w:val="formattext"/>
              <w:shd w:val="clear" w:color="auto" w:fill="FFFFFF"/>
              <w:spacing w:before="0" w:beforeAutospacing="0" w:after="0" w:afterAutospacing="0" w:line="252" w:lineRule="auto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6E4A68">
              <w:rPr>
                <w:color w:val="000000" w:themeColor="text1"/>
                <w:spacing w:val="2"/>
              </w:rPr>
              <w:t>- к</w:t>
            </w:r>
            <w:r w:rsidR="00143CBD" w:rsidRPr="006E4A68">
              <w:rPr>
                <w:color w:val="000000" w:themeColor="text1"/>
                <w:spacing w:val="2"/>
              </w:rPr>
              <w:t>оличество молодых граждан, вовлеченных в мероприятия по повышению профессиональных навыков в различных отраслях экономики, от общего числа молодежи района (ежегодно)</w:t>
            </w:r>
            <w:r w:rsidR="002A5E9E" w:rsidRPr="006E4A68">
              <w:rPr>
                <w:color w:val="000000" w:themeColor="text1"/>
                <w:spacing w:val="2"/>
              </w:rPr>
              <w:t>;</w:t>
            </w:r>
          </w:p>
          <w:p w:rsidR="004359F9" w:rsidRPr="006E4A68" w:rsidRDefault="004359F9" w:rsidP="000F678F">
            <w:pPr>
              <w:pStyle w:val="ConsPlusNormal"/>
              <w:widowControl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606F2D" w:rsidRPr="006E4A68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B74F21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молодежных мероприятий по пропа</w:t>
            </w:r>
            <w:r w:rsidR="00606F2D" w:rsidRPr="006E4A68">
              <w:rPr>
                <w:rFonts w:ascii="Times New Roman" w:hAnsi="Times New Roman" w:cs="Times New Roman"/>
                <w:sz w:val="24"/>
                <w:szCs w:val="24"/>
              </w:rPr>
              <w:t>ганде здорового образа жизни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3CBD" w:rsidRPr="006E4A68" w:rsidRDefault="004359F9" w:rsidP="000F678F">
            <w:pPr>
              <w:pStyle w:val="ConsPlusNormal"/>
              <w:widowControl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мероприятий по </w:t>
            </w:r>
            <w:proofErr w:type="spellStart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молодежи.</w:t>
            </w:r>
          </w:p>
        </w:tc>
      </w:tr>
      <w:tr w:rsidR="00AE63D5" w:rsidRPr="006E4A68" w:rsidTr="000F678F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3D5" w:rsidRPr="006E4A68" w:rsidRDefault="00AE63D5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3B72BB" w:rsidRPr="006E4A68">
              <w:rPr>
                <w:rFonts w:ascii="Times New Roman" w:hAnsi="Times New Roman" w:cs="Times New Roman"/>
                <w:sz w:val="24"/>
                <w:szCs w:val="24"/>
              </w:rPr>
              <w:t>и этапы</w:t>
            </w:r>
            <w:r w:rsidR="00E15640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758C" w:rsidRPr="006E4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3D5" w:rsidRPr="006E4A68" w:rsidRDefault="0087792A" w:rsidP="00A3564B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564B" w:rsidRPr="006E4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63D5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A3564B" w:rsidRPr="006E4A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63D5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D82" w:rsidRPr="006E4A6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AE63D5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E63D5" w:rsidRPr="006E4A68" w:rsidTr="000F678F">
        <w:trPr>
          <w:trHeight w:val="19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3D5" w:rsidRPr="006E4A68" w:rsidRDefault="003B72BB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  <w:r w:rsidR="005A534B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</w:t>
            </w:r>
            <w:r w:rsidR="00AE63D5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BB" w:rsidRPr="002326C7" w:rsidRDefault="006E4A68" w:rsidP="006E4A68">
            <w:pPr>
              <w:shd w:val="clear" w:color="auto" w:fill="FFFFFF"/>
              <w:ind w:left="12"/>
              <w:jc w:val="both"/>
              <w:rPr>
                <w:color w:val="000000" w:themeColor="text1"/>
                <w:spacing w:val="1"/>
              </w:rPr>
            </w:pPr>
            <w:r w:rsidRPr="006E4A68">
              <w:rPr>
                <w:color w:val="000000"/>
                <w:spacing w:val="1"/>
              </w:rPr>
              <w:t>Источниками финансирования программы являются средства муниципального образования Рубцовского района Алтайского края.</w:t>
            </w:r>
          </w:p>
          <w:p w:rsidR="003475F2" w:rsidRPr="002326C7" w:rsidRDefault="00ED2A37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бъем  финансирования  </w:t>
            </w:r>
            <w:r w:rsidR="003B72BB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составляет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F92AE0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4F21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0,00 тыс. 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  <w:r w:rsidR="003B72BB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</w:t>
            </w:r>
            <w:r w:rsidR="0066323D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них по годам:   </w:t>
            </w:r>
            <w:r w:rsidR="0066323D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7792A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92AE0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3564B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50,00 тыс. 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рублей;</w:t>
            </w:r>
          </w:p>
          <w:p w:rsidR="003475F2" w:rsidRPr="002326C7" w:rsidRDefault="00A3564B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  <w:r w:rsidR="00ED2A37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 - 50,00 тыс. 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рублей; </w:t>
            </w:r>
          </w:p>
          <w:p w:rsidR="003475F2" w:rsidRPr="002326C7" w:rsidRDefault="00A3564B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 - </w:t>
            </w:r>
            <w:r w:rsidR="00ED2A37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50,00 тыс. 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рублей;</w:t>
            </w:r>
          </w:p>
          <w:p w:rsidR="00B74F21" w:rsidRPr="002326C7" w:rsidRDefault="00A3564B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  <w:r w:rsidR="00F92AE0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D2A37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50,00 тыс. </w:t>
            </w:r>
            <w:r w:rsidR="003475F2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  <w:r w:rsidR="00B74F21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475F2" w:rsidRPr="006E4A68" w:rsidRDefault="00A3564B" w:rsidP="000F678F">
            <w:pPr>
              <w:pStyle w:val="ConsPlusNormal"/>
              <w:widowControl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  <w:r w:rsidR="00F641AA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B74F21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ED2A37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50,00 тыс. </w:t>
            </w:r>
            <w:r w:rsidR="00B74F21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  <w:r w:rsidR="00F92AE0" w:rsidRPr="00232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E63D5" w:rsidRPr="006E4A68" w:rsidTr="003B72BB">
        <w:trPr>
          <w:trHeight w:val="33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F18" w:rsidRDefault="00AE63D5" w:rsidP="000F678F">
            <w:pPr>
              <w:pStyle w:val="ConsPlusNormal"/>
              <w:widowControl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Ожидаемые ре</w:t>
            </w:r>
            <w:r w:rsidR="00DE3059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 </w:t>
            </w:r>
            <w:r w:rsidR="00257D73" w:rsidRPr="006E4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DE3059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F18" w:rsidRPr="006C2F18" w:rsidRDefault="006C2F18" w:rsidP="006C2F18"/>
          <w:p w:rsidR="006C2F18" w:rsidRPr="006C2F18" w:rsidRDefault="006C2F18" w:rsidP="006C2F18"/>
          <w:p w:rsidR="006C2F18" w:rsidRPr="006C2F18" w:rsidRDefault="006C2F18" w:rsidP="006C2F18"/>
          <w:p w:rsidR="006C2F18" w:rsidRPr="006C2F18" w:rsidRDefault="006C2F18" w:rsidP="006C2F18">
            <w:pPr>
              <w:rPr>
                <w:color w:val="FF0000"/>
              </w:rPr>
            </w:pPr>
          </w:p>
          <w:p w:rsidR="00AE63D5" w:rsidRPr="006C2F18" w:rsidRDefault="00AE63D5" w:rsidP="006C2F18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F2D" w:rsidRPr="006E4A68" w:rsidRDefault="004359F9" w:rsidP="000F678F">
            <w:pPr>
              <w:pStyle w:val="formattext"/>
              <w:shd w:val="clear" w:color="auto" w:fill="FFFFFF"/>
              <w:spacing w:before="0" w:beforeAutospacing="0" w:after="0" w:afterAutospacing="0" w:line="252" w:lineRule="auto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6E4A68">
              <w:rPr>
                <w:color w:val="000000" w:themeColor="text1"/>
                <w:spacing w:val="2"/>
              </w:rPr>
              <w:t xml:space="preserve">- </w:t>
            </w:r>
            <w:r w:rsidR="00606F2D" w:rsidRPr="006E4A68">
              <w:rPr>
                <w:color w:val="000000" w:themeColor="text1"/>
                <w:spacing w:val="2"/>
              </w:rPr>
              <w:t xml:space="preserve">увеличение доли (удельный вес) молодых граждан, принявших участие в мероприятиях в сфере молодежной политики, от общего числа молодежи </w:t>
            </w:r>
            <w:r w:rsidR="005D4F94" w:rsidRPr="006E4A68">
              <w:rPr>
                <w:color w:val="000000" w:themeColor="text1"/>
                <w:spacing w:val="2"/>
              </w:rPr>
              <w:t>района</w:t>
            </w:r>
            <w:r w:rsidR="00A3564B" w:rsidRPr="006E4A68">
              <w:rPr>
                <w:color w:val="000000" w:themeColor="text1"/>
                <w:spacing w:val="2"/>
              </w:rPr>
              <w:t xml:space="preserve"> до 30</w:t>
            </w:r>
            <w:r w:rsidR="00606F2D" w:rsidRPr="006E4A68">
              <w:rPr>
                <w:color w:val="000000" w:themeColor="text1"/>
                <w:spacing w:val="2"/>
              </w:rPr>
              <w:t>% к 20</w:t>
            </w:r>
            <w:r w:rsidR="00A3564B" w:rsidRPr="006E4A68">
              <w:rPr>
                <w:color w:val="000000" w:themeColor="text1"/>
                <w:spacing w:val="2"/>
              </w:rPr>
              <w:t>30</w:t>
            </w:r>
            <w:r w:rsidR="00606F2D" w:rsidRPr="006E4A68">
              <w:rPr>
                <w:color w:val="000000" w:themeColor="text1"/>
                <w:spacing w:val="2"/>
              </w:rPr>
              <w:t xml:space="preserve"> году;</w:t>
            </w:r>
          </w:p>
          <w:p w:rsidR="00606F2D" w:rsidRPr="006E4A68" w:rsidRDefault="004359F9" w:rsidP="000F678F">
            <w:pPr>
              <w:pStyle w:val="formattext"/>
              <w:shd w:val="clear" w:color="auto" w:fill="FFFFFF"/>
              <w:spacing w:before="0" w:beforeAutospacing="0" w:after="0" w:afterAutospacing="0" w:line="252" w:lineRule="auto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6E4A68">
              <w:rPr>
                <w:color w:val="000000" w:themeColor="text1"/>
                <w:spacing w:val="2"/>
              </w:rPr>
              <w:t xml:space="preserve">- </w:t>
            </w:r>
            <w:r w:rsidR="00606F2D" w:rsidRPr="006E4A68">
              <w:rPr>
                <w:color w:val="000000" w:themeColor="text1"/>
                <w:spacing w:val="2"/>
              </w:rPr>
              <w:t xml:space="preserve">увеличение доли (удельный вес) молодых граждан, вовлеченных в социально значимую, в том числе добровольческую деятельность, от общего числа молодежи </w:t>
            </w:r>
            <w:r w:rsidR="005D4F94" w:rsidRPr="006E4A68">
              <w:rPr>
                <w:color w:val="000000" w:themeColor="text1"/>
                <w:spacing w:val="2"/>
              </w:rPr>
              <w:t>района</w:t>
            </w:r>
            <w:r w:rsidR="00606F2D" w:rsidRPr="006E4A68">
              <w:rPr>
                <w:color w:val="000000" w:themeColor="text1"/>
                <w:spacing w:val="2"/>
              </w:rPr>
              <w:t xml:space="preserve"> до </w:t>
            </w:r>
            <w:r w:rsidR="00A3564B" w:rsidRPr="006E4A68">
              <w:rPr>
                <w:color w:val="000000" w:themeColor="text1"/>
                <w:spacing w:val="2"/>
              </w:rPr>
              <w:t>30 % к 2030</w:t>
            </w:r>
            <w:r w:rsidR="00606F2D" w:rsidRPr="006E4A68">
              <w:rPr>
                <w:color w:val="000000" w:themeColor="text1"/>
                <w:spacing w:val="2"/>
              </w:rPr>
              <w:t xml:space="preserve"> году;</w:t>
            </w:r>
          </w:p>
          <w:p w:rsidR="002A5E9E" w:rsidRPr="006E4A68" w:rsidRDefault="004359F9" w:rsidP="000F678F">
            <w:pPr>
              <w:pStyle w:val="ConsPlusNormal"/>
              <w:widowControl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2A5E9E" w:rsidRPr="006E4A68">
              <w:rPr>
                <w:rFonts w:ascii="Times New Roman" w:hAnsi="Times New Roman" w:cs="Times New Roman"/>
                <w:sz w:val="24"/>
                <w:szCs w:val="24"/>
              </w:rPr>
              <w:t>величение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74F21" w:rsidRPr="006E4A68">
              <w:rPr>
                <w:rFonts w:ascii="Times New Roman" w:hAnsi="Times New Roman" w:cs="Times New Roman"/>
                <w:sz w:val="24"/>
                <w:szCs w:val="24"/>
              </w:rPr>
              <w:t>оличества молодежных мероприятий по пропа</w:t>
            </w:r>
            <w:r w:rsidR="002A5E9E" w:rsidRPr="006E4A68">
              <w:rPr>
                <w:rFonts w:ascii="Times New Roman" w:hAnsi="Times New Roman" w:cs="Times New Roman"/>
                <w:sz w:val="24"/>
                <w:szCs w:val="24"/>
              </w:rPr>
              <w:t>ганде здорового образа жизни</w:t>
            </w:r>
            <w:r w:rsidR="00A3564B"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до 15 к 2030</w:t>
            </w: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A5E9E" w:rsidRPr="006E4A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68F" w:rsidRPr="006E4A68" w:rsidRDefault="004359F9" w:rsidP="00A3564B">
            <w:pPr>
              <w:pStyle w:val="formattext"/>
              <w:shd w:val="clear" w:color="auto" w:fill="FFFFFF"/>
              <w:spacing w:before="0" w:beforeAutospacing="0" w:after="0" w:afterAutospacing="0" w:line="252" w:lineRule="auto"/>
              <w:jc w:val="both"/>
              <w:textAlignment w:val="baseline"/>
            </w:pPr>
            <w:r w:rsidRPr="006E4A68">
              <w:t xml:space="preserve">- увеличение количества мероприятий по </w:t>
            </w:r>
            <w:proofErr w:type="spellStart"/>
            <w:r w:rsidRPr="006E4A68">
              <w:t>гражданско</w:t>
            </w:r>
            <w:proofErr w:type="spellEnd"/>
            <w:r w:rsidRPr="006E4A68">
              <w:t xml:space="preserve"> - патриотическому воспитанию молодежи до 1</w:t>
            </w:r>
            <w:r w:rsidR="00A3564B" w:rsidRPr="006E4A68">
              <w:t>5</w:t>
            </w:r>
            <w:r w:rsidRPr="006E4A68">
              <w:t xml:space="preserve"> к 20</w:t>
            </w:r>
            <w:r w:rsidR="00A3564B" w:rsidRPr="006E4A68">
              <w:t>30</w:t>
            </w:r>
            <w:r w:rsidRPr="006E4A68">
              <w:t xml:space="preserve"> году.</w:t>
            </w:r>
          </w:p>
        </w:tc>
      </w:tr>
    </w:tbl>
    <w:p w:rsidR="00CC451F" w:rsidRPr="006E4A68" w:rsidRDefault="00CC451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F678F" w:rsidRPr="006E4A68" w:rsidRDefault="000F678F" w:rsidP="00BB2695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D633D" w:rsidRPr="006E4A68" w:rsidRDefault="005D633D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1. Общая характеристика сферы реализации муниципальной программы</w:t>
      </w:r>
    </w:p>
    <w:p w:rsidR="005D633D" w:rsidRPr="006E4A68" w:rsidRDefault="005D633D" w:rsidP="004A2F95">
      <w:pPr>
        <w:pStyle w:val="ConsPlusNormal"/>
        <w:widowControl/>
        <w:spacing w:line="18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43BB" w:rsidRPr="006E4A68" w:rsidRDefault="006143BB" w:rsidP="004A2F95">
      <w:pPr>
        <w:pStyle w:val="ConsPlusNormal"/>
        <w:widowControl/>
        <w:spacing w:line="18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E4A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Молодежь - это социально-демографическая группа, выделяемая на основе возрастных особенностей, социального положения и характеризующаяся специфическими интересами и ценностями. Эта группа включает лиц в возрасте от 14 до 3</w:t>
      </w:r>
      <w:r w:rsidR="00A3564B" w:rsidRPr="006E4A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 лет</w:t>
      </w:r>
      <w:r w:rsidRPr="006E4A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6143BB" w:rsidRPr="006E4A68" w:rsidRDefault="006143BB" w:rsidP="004A2F95">
      <w:pPr>
        <w:pStyle w:val="ConsPlusNormal"/>
        <w:widowControl/>
        <w:spacing w:line="18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E4A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Молодежная политика представляет собой систему мер правового, экономического, управленческого, информационного, кадрового и научного регулирования, реализуемых на основе межведомственного взаимодействия, взаимодействия с институтами гражданского общества и гражданами, направленных на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 района.</w:t>
      </w:r>
    </w:p>
    <w:p w:rsidR="006143BB" w:rsidRPr="006E4A68" w:rsidRDefault="006143BB" w:rsidP="004A2F95">
      <w:pPr>
        <w:pStyle w:val="ConsPlusNormal"/>
        <w:widowControl/>
        <w:spacing w:line="18" w:lineRule="atLeast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E4A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Стратегической целью молодежной политики в районе является обеспечение условий системного и комплексного развития потенциала молодых людей в процессе их интеграции в социально-экономические и общественно-политические отношения.</w:t>
      </w:r>
    </w:p>
    <w:p w:rsidR="006143BB" w:rsidRPr="006E4A68" w:rsidRDefault="006143BB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>В рамках реализации муниципальной программы "Молодежь Рубцовского района" на 20</w:t>
      </w:r>
      <w:r w:rsidR="00A3564B" w:rsidRPr="006E4A68">
        <w:rPr>
          <w:spacing w:val="2"/>
          <w:sz w:val="28"/>
          <w:szCs w:val="28"/>
        </w:rPr>
        <w:t>21-2025</w:t>
      </w:r>
      <w:r w:rsidRPr="006E4A68">
        <w:rPr>
          <w:spacing w:val="2"/>
          <w:sz w:val="28"/>
          <w:szCs w:val="28"/>
        </w:rPr>
        <w:t xml:space="preserve"> годы определены основные принципы и направления реализации молодежной политики на территории района. В рамках реализации программы проведена работа по развитию следующих приоритетных направлений:</w:t>
      </w:r>
    </w:p>
    <w:p w:rsidR="006143BB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- </w:t>
      </w:r>
      <w:r w:rsidR="006143BB" w:rsidRPr="006E4A68">
        <w:rPr>
          <w:spacing w:val="2"/>
          <w:sz w:val="28"/>
          <w:szCs w:val="28"/>
        </w:rPr>
        <w:t>пропаганда здорового образа жизни;</w:t>
      </w:r>
    </w:p>
    <w:p w:rsidR="006143BB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left="540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- </w:t>
      </w:r>
      <w:r w:rsidR="006143BB" w:rsidRPr="006E4A68">
        <w:rPr>
          <w:spacing w:val="2"/>
          <w:sz w:val="28"/>
          <w:szCs w:val="28"/>
        </w:rPr>
        <w:t>развитие гражданско-патриотического воспитания молодежи;</w:t>
      </w:r>
      <w:r w:rsidR="006143BB" w:rsidRPr="006E4A68">
        <w:rPr>
          <w:spacing w:val="2"/>
          <w:sz w:val="28"/>
          <w:szCs w:val="28"/>
        </w:rPr>
        <w:br/>
      </w:r>
      <w:r w:rsidRPr="006E4A68">
        <w:rPr>
          <w:spacing w:val="2"/>
          <w:sz w:val="28"/>
          <w:szCs w:val="28"/>
        </w:rPr>
        <w:t xml:space="preserve">- </w:t>
      </w:r>
      <w:r w:rsidR="006143BB" w:rsidRPr="006E4A68">
        <w:rPr>
          <w:spacing w:val="2"/>
          <w:sz w:val="28"/>
          <w:szCs w:val="28"/>
        </w:rPr>
        <w:t>проведение конкурсов;</w:t>
      </w:r>
    </w:p>
    <w:p w:rsidR="006143BB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left="540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- </w:t>
      </w:r>
      <w:r w:rsidR="006143BB" w:rsidRPr="006E4A68">
        <w:rPr>
          <w:spacing w:val="2"/>
          <w:sz w:val="28"/>
          <w:szCs w:val="28"/>
        </w:rPr>
        <w:t>поддержка талантливой молодежи;</w:t>
      </w:r>
      <w:r w:rsidR="006143BB" w:rsidRPr="006E4A68">
        <w:rPr>
          <w:spacing w:val="2"/>
          <w:sz w:val="28"/>
          <w:szCs w:val="28"/>
        </w:rPr>
        <w:br/>
      </w:r>
      <w:r w:rsidRPr="006E4A68">
        <w:rPr>
          <w:spacing w:val="2"/>
          <w:sz w:val="28"/>
          <w:szCs w:val="28"/>
        </w:rPr>
        <w:t xml:space="preserve">- </w:t>
      </w:r>
      <w:r w:rsidR="006143BB" w:rsidRPr="006E4A68">
        <w:rPr>
          <w:spacing w:val="2"/>
          <w:sz w:val="28"/>
          <w:szCs w:val="28"/>
        </w:rPr>
        <w:t>молодежное творчество;</w:t>
      </w:r>
    </w:p>
    <w:p w:rsidR="004A2F95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- </w:t>
      </w:r>
      <w:r w:rsidR="006143BB" w:rsidRPr="006E4A68">
        <w:rPr>
          <w:spacing w:val="2"/>
          <w:sz w:val="28"/>
          <w:szCs w:val="28"/>
        </w:rPr>
        <w:t>работа с молодыми людьми, входящими в группы риска.</w:t>
      </w:r>
    </w:p>
    <w:p w:rsidR="004A2F95" w:rsidRPr="006E4A68" w:rsidRDefault="00DA0721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>Несмотря на достигнутые положительные результаты, в сфере молодежной политики остается ряд проблем, отрицательно влияющих на развитие потенциала молодежи:</w:t>
      </w:r>
    </w:p>
    <w:p w:rsidR="004A2F95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- </w:t>
      </w:r>
      <w:r w:rsidR="00DA0721" w:rsidRPr="006E4A68">
        <w:rPr>
          <w:spacing w:val="2"/>
          <w:sz w:val="28"/>
          <w:szCs w:val="28"/>
        </w:rPr>
        <w:t>недостаточный уровень развития инфраструктуры современной молодежной политики, которая включает в себя организации, учреждения и службы, осуществляющие многофункциональную деятельность, учитывающую потребности молодежи по широкому спектру социально значимых вопросов;</w:t>
      </w:r>
    </w:p>
    <w:p w:rsidR="004A2F95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- </w:t>
      </w:r>
      <w:r w:rsidR="00DA0721" w:rsidRPr="006E4A68">
        <w:rPr>
          <w:spacing w:val="2"/>
          <w:sz w:val="28"/>
          <w:szCs w:val="28"/>
        </w:rPr>
        <w:t xml:space="preserve">зависимость молодежи от слабоалкогольных и энергетических напитков, употребления табачных изделий, иных </w:t>
      </w:r>
      <w:proofErr w:type="spellStart"/>
      <w:r w:rsidR="00DA0721" w:rsidRPr="006E4A68">
        <w:rPr>
          <w:spacing w:val="2"/>
          <w:sz w:val="28"/>
          <w:szCs w:val="28"/>
        </w:rPr>
        <w:t>психоактивных</w:t>
      </w:r>
      <w:proofErr w:type="spellEnd"/>
      <w:r w:rsidR="00DA0721" w:rsidRPr="006E4A68">
        <w:rPr>
          <w:spacing w:val="2"/>
          <w:sz w:val="28"/>
          <w:szCs w:val="28"/>
        </w:rPr>
        <w:t xml:space="preserve"> веществ;</w:t>
      </w:r>
      <w:r w:rsidRPr="006E4A68">
        <w:rPr>
          <w:spacing w:val="2"/>
          <w:sz w:val="28"/>
          <w:szCs w:val="28"/>
        </w:rPr>
        <w:t xml:space="preserve"> </w:t>
      </w:r>
    </w:p>
    <w:p w:rsidR="004A2F95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- </w:t>
      </w:r>
      <w:r w:rsidR="00DA0721" w:rsidRPr="006E4A68">
        <w:rPr>
          <w:spacing w:val="2"/>
          <w:sz w:val="28"/>
          <w:szCs w:val="28"/>
        </w:rPr>
        <w:t>проблемы профессиональной ориентации, сложности в процессе трудоустройства молодежи по специальности при отсутствии опыта работы, а также проблемы профессиональной адаптации.</w:t>
      </w:r>
    </w:p>
    <w:p w:rsidR="00375562" w:rsidRPr="006E4A68" w:rsidRDefault="00375562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40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z w:val="28"/>
          <w:szCs w:val="28"/>
        </w:rPr>
        <w:t>Комплекс осно</w:t>
      </w:r>
      <w:r w:rsidR="005A758C" w:rsidRPr="006E4A68">
        <w:rPr>
          <w:sz w:val="28"/>
          <w:szCs w:val="28"/>
        </w:rPr>
        <w:t>вных мероприятий по реализации п</w:t>
      </w:r>
      <w:r w:rsidRPr="006E4A68">
        <w:rPr>
          <w:sz w:val="28"/>
          <w:szCs w:val="28"/>
        </w:rPr>
        <w:t xml:space="preserve">рограммы направлен на поэтапное решение проблем, являющихся основными факторами в развитии отрасли "Молодежная политика". Основные принципы данной Программы позволяют сосредоточить внимание и усилия ее исполнителей на отдельных, четко определенных приоритетных направлениях и задачах, соответствующих </w:t>
      </w:r>
      <w:r w:rsidRPr="006E4A68">
        <w:rPr>
          <w:sz w:val="28"/>
          <w:szCs w:val="28"/>
        </w:rPr>
        <w:lastRenderedPageBreak/>
        <w:t>общей ситуации развития муниципальной молодежной политики, а также направить на их решение основные ресурсы.</w:t>
      </w:r>
    </w:p>
    <w:p w:rsidR="005D633D" w:rsidRPr="006E4A68" w:rsidRDefault="005D633D" w:rsidP="004A2F95">
      <w:pPr>
        <w:pStyle w:val="ConsPlusNormal"/>
        <w:widowControl/>
        <w:spacing w:line="18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4AAD" w:rsidRPr="006E4A68" w:rsidRDefault="00A94AAD" w:rsidP="004A2F95">
      <w:pPr>
        <w:spacing w:line="18" w:lineRule="atLeast"/>
        <w:jc w:val="center"/>
        <w:rPr>
          <w:sz w:val="28"/>
          <w:szCs w:val="28"/>
        </w:rPr>
      </w:pPr>
      <w:r w:rsidRPr="006E4A68">
        <w:rPr>
          <w:sz w:val="28"/>
          <w:szCs w:val="28"/>
        </w:rPr>
        <w:t>2. 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её реализации.</w:t>
      </w:r>
    </w:p>
    <w:p w:rsidR="00A94AAD" w:rsidRPr="006E4A68" w:rsidRDefault="00A94AAD" w:rsidP="004A2F95">
      <w:pPr>
        <w:spacing w:line="18" w:lineRule="atLeast"/>
        <w:jc w:val="center"/>
        <w:rPr>
          <w:sz w:val="28"/>
          <w:szCs w:val="28"/>
        </w:rPr>
      </w:pPr>
    </w:p>
    <w:p w:rsidR="00A94AAD" w:rsidRPr="006E4A68" w:rsidRDefault="00A94AAD" w:rsidP="004A2F95">
      <w:pPr>
        <w:spacing w:line="18" w:lineRule="atLeast"/>
        <w:ind w:firstLine="567"/>
        <w:rPr>
          <w:sz w:val="28"/>
          <w:szCs w:val="28"/>
        </w:rPr>
      </w:pPr>
      <w:r w:rsidRPr="006E4A68">
        <w:rPr>
          <w:sz w:val="28"/>
          <w:szCs w:val="28"/>
        </w:rPr>
        <w:t>2.1.Приоритетные направления реализации муниципальной программы.</w:t>
      </w:r>
    </w:p>
    <w:p w:rsidR="004C3488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>Приоритеты реализации молодежной по</w:t>
      </w:r>
      <w:r w:rsidR="00455093" w:rsidRPr="006E4A68">
        <w:rPr>
          <w:spacing w:val="2"/>
          <w:sz w:val="28"/>
          <w:szCs w:val="28"/>
        </w:rPr>
        <w:t>литики в районе на период до 2030</w:t>
      </w:r>
      <w:r w:rsidRPr="006E4A68">
        <w:rPr>
          <w:spacing w:val="2"/>
          <w:sz w:val="28"/>
          <w:szCs w:val="28"/>
        </w:rPr>
        <w:t xml:space="preserve"> года сформированы с учетом целей и задач, представленных в следующих стратегических документах:</w:t>
      </w:r>
    </w:p>
    <w:p w:rsidR="000823BC" w:rsidRPr="006E4A68" w:rsidRDefault="000823BC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Федеральный </w:t>
      </w:r>
      <w:r w:rsidRPr="006E4A68">
        <w:rPr>
          <w:sz w:val="28"/>
          <w:szCs w:val="28"/>
        </w:rPr>
        <w:t xml:space="preserve">закон от 28.12.2024 года  </w:t>
      </w:r>
      <w:r w:rsidR="006E4A68" w:rsidRPr="006E4A68">
        <w:rPr>
          <w:sz w:val="28"/>
          <w:szCs w:val="28"/>
        </w:rPr>
        <w:t>№</w:t>
      </w:r>
      <w:r w:rsidRPr="006E4A68">
        <w:rPr>
          <w:sz w:val="28"/>
          <w:szCs w:val="28"/>
        </w:rPr>
        <w:t xml:space="preserve"> 550-ФЗ «О молодежной политике в Российской Федерации»;</w:t>
      </w:r>
    </w:p>
    <w:p w:rsidR="004C3488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Федеральный закон от 28.06.1995 </w:t>
      </w:r>
      <w:r w:rsidR="006E4A68" w:rsidRPr="006E4A68">
        <w:rPr>
          <w:spacing w:val="2"/>
          <w:sz w:val="28"/>
          <w:szCs w:val="28"/>
        </w:rPr>
        <w:t>№</w:t>
      </w:r>
      <w:r w:rsidRPr="006E4A68">
        <w:rPr>
          <w:spacing w:val="2"/>
          <w:sz w:val="28"/>
          <w:szCs w:val="28"/>
        </w:rPr>
        <w:t xml:space="preserve"> 98-ФЗ </w:t>
      </w:r>
      <w:r w:rsidR="007613A4">
        <w:rPr>
          <w:spacing w:val="2"/>
          <w:sz w:val="28"/>
          <w:szCs w:val="28"/>
        </w:rPr>
        <w:t>«</w:t>
      </w:r>
      <w:r w:rsidRPr="006E4A68">
        <w:rPr>
          <w:spacing w:val="2"/>
          <w:sz w:val="28"/>
          <w:szCs w:val="28"/>
        </w:rPr>
        <w:t>О государственной поддержке молодежных и детских общественных объединений</w:t>
      </w:r>
      <w:r w:rsidR="007613A4">
        <w:rPr>
          <w:spacing w:val="2"/>
          <w:sz w:val="28"/>
          <w:szCs w:val="28"/>
        </w:rPr>
        <w:t>»</w:t>
      </w:r>
      <w:r w:rsidRPr="006E4A68">
        <w:rPr>
          <w:spacing w:val="2"/>
          <w:sz w:val="28"/>
          <w:szCs w:val="28"/>
        </w:rPr>
        <w:t>;</w:t>
      </w:r>
    </w:p>
    <w:p w:rsidR="007613A4" w:rsidRDefault="004B0C32" w:rsidP="007613A4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hyperlink r:id="rId8" w:history="1">
        <w:r w:rsidR="004C3488" w:rsidRPr="006E4A68">
          <w:rPr>
            <w:rStyle w:val="af"/>
            <w:color w:val="auto"/>
            <w:spacing w:val="2"/>
            <w:sz w:val="28"/>
            <w:szCs w:val="28"/>
            <w:u w:val="none"/>
          </w:rPr>
          <w:t xml:space="preserve">Федеральный закон от 11.08.1995 </w:t>
        </w:r>
        <w:r w:rsidR="006E4A68" w:rsidRPr="006E4A68">
          <w:rPr>
            <w:rStyle w:val="af"/>
            <w:color w:val="auto"/>
            <w:spacing w:val="2"/>
            <w:sz w:val="28"/>
            <w:szCs w:val="28"/>
            <w:u w:val="none"/>
          </w:rPr>
          <w:t>№</w:t>
        </w:r>
        <w:r w:rsidR="004C3488" w:rsidRPr="006E4A68">
          <w:rPr>
            <w:rStyle w:val="af"/>
            <w:color w:val="auto"/>
            <w:spacing w:val="2"/>
            <w:sz w:val="28"/>
            <w:szCs w:val="28"/>
            <w:u w:val="none"/>
          </w:rPr>
          <w:t xml:space="preserve"> 135-ФЗ </w:t>
        </w:r>
        <w:r w:rsidR="007613A4">
          <w:rPr>
            <w:rStyle w:val="af"/>
            <w:color w:val="auto"/>
            <w:spacing w:val="2"/>
            <w:sz w:val="28"/>
            <w:szCs w:val="28"/>
            <w:u w:val="none"/>
          </w:rPr>
          <w:t>«</w:t>
        </w:r>
        <w:r w:rsidR="004C3488" w:rsidRPr="006E4A68">
          <w:rPr>
            <w:rStyle w:val="af"/>
            <w:color w:val="auto"/>
            <w:spacing w:val="2"/>
            <w:sz w:val="28"/>
            <w:szCs w:val="28"/>
            <w:u w:val="none"/>
          </w:rPr>
          <w:t>О благотворительной деятельности и добровольчестве (</w:t>
        </w:r>
        <w:proofErr w:type="spellStart"/>
        <w:r w:rsidR="004C3488" w:rsidRPr="006E4A68">
          <w:rPr>
            <w:rStyle w:val="af"/>
            <w:color w:val="auto"/>
            <w:spacing w:val="2"/>
            <w:sz w:val="28"/>
            <w:szCs w:val="28"/>
            <w:u w:val="none"/>
          </w:rPr>
          <w:t>волонтерстве</w:t>
        </w:r>
        <w:proofErr w:type="spellEnd"/>
        <w:r w:rsidR="004C3488" w:rsidRPr="006E4A68">
          <w:rPr>
            <w:rStyle w:val="af"/>
            <w:color w:val="auto"/>
            <w:spacing w:val="2"/>
            <w:sz w:val="28"/>
            <w:szCs w:val="28"/>
            <w:u w:val="none"/>
          </w:rPr>
          <w:t>)</w:t>
        </w:r>
      </w:hyperlink>
      <w:r w:rsidR="007613A4">
        <w:t>»</w:t>
      </w:r>
      <w:r w:rsidR="004C3488" w:rsidRPr="006E4A68">
        <w:rPr>
          <w:spacing w:val="2"/>
          <w:sz w:val="28"/>
          <w:szCs w:val="28"/>
        </w:rPr>
        <w:t>;</w:t>
      </w:r>
    </w:p>
    <w:p w:rsidR="00530280" w:rsidRPr="007613A4" w:rsidRDefault="004B0C32" w:rsidP="007613A4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hyperlink r:id="rId9" w:anchor="65A0IQ" w:history="1">
        <w:r w:rsidR="007613A4" w:rsidRPr="002326C7">
          <w:rPr>
            <w:rStyle w:val="af"/>
            <w:color w:val="000000" w:themeColor="text1"/>
            <w:sz w:val="28"/>
            <w:szCs w:val="28"/>
            <w:u w:val="none"/>
          </w:rPr>
          <w:t>Стратегия реализации молодежной политики в Российской Федерации на период до 2030 года</w:t>
        </w:r>
      </w:hyperlink>
      <w:r w:rsidR="006C2F18" w:rsidRPr="002326C7">
        <w:rPr>
          <w:color w:val="000000" w:themeColor="text1"/>
          <w:sz w:val="28"/>
          <w:szCs w:val="28"/>
        </w:rPr>
        <w:t>, утвержденная</w:t>
      </w:r>
      <w:r w:rsidR="004C3488" w:rsidRPr="002326C7">
        <w:rPr>
          <w:color w:val="000000" w:themeColor="text1"/>
          <w:sz w:val="28"/>
          <w:szCs w:val="28"/>
        </w:rPr>
        <w:t> распоряжением Правительства Российской Федерации</w:t>
      </w:r>
      <w:r w:rsidR="007613A4" w:rsidRPr="002326C7">
        <w:rPr>
          <w:color w:val="000000" w:themeColor="text1"/>
          <w:sz w:val="28"/>
          <w:szCs w:val="28"/>
        </w:rPr>
        <w:t xml:space="preserve"> от 17 августа 2024 года №</w:t>
      </w:r>
      <w:r w:rsidR="007613A4" w:rsidRPr="007613A4">
        <w:rPr>
          <w:color w:val="000000" w:themeColor="text1"/>
          <w:sz w:val="28"/>
          <w:szCs w:val="28"/>
        </w:rPr>
        <w:t xml:space="preserve"> 2233-р</w:t>
      </w:r>
      <w:r w:rsidR="004C3488" w:rsidRPr="007613A4">
        <w:rPr>
          <w:color w:val="000000" w:themeColor="text1"/>
          <w:sz w:val="28"/>
          <w:szCs w:val="28"/>
        </w:rPr>
        <w:t>;</w:t>
      </w:r>
    </w:p>
    <w:p w:rsidR="005521E3" w:rsidRPr="006E4A68" w:rsidRDefault="004C3488" w:rsidP="00BF433C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>Концепция развития добровольчества (</w:t>
      </w:r>
      <w:proofErr w:type="spellStart"/>
      <w:r w:rsidRPr="006E4A68">
        <w:rPr>
          <w:spacing w:val="2"/>
          <w:sz w:val="28"/>
          <w:szCs w:val="28"/>
        </w:rPr>
        <w:t>волонтерства</w:t>
      </w:r>
      <w:proofErr w:type="spellEnd"/>
      <w:r w:rsidRPr="006E4A68">
        <w:rPr>
          <w:spacing w:val="2"/>
          <w:sz w:val="28"/>
          <w:szCs w:val="28"/>
        </w:rPr>
        <w:t>) в Российской Федерации до 2025 года, утвержденная </w:t>
      </w:r>
      <w:hyperlink r:id="rId10" w:history="1">
        <w:r w:rsidRPr="006E4A68">
          <w:rPr>
            <w:rStyle w:val="af"/>
            <w:color w:val="auto"/>
            <w:spacing w:val="2"/>
            <w:sz w:val="28"/>
            <w:szCs w:val="28"/>
            <w:u w:val="none"/>
          </w:rPr>
          <w:t xml:space="preserve">распоряжением Правительства Российской Федерации от 27.12.2018 </w:t>
        </w:r>
        <w:r w:rsidR="006E4A68" w:rsidRPr="006E4A68">
          <w:rPr>
            <w:rStyle w:val="af"/>
            <w:color w:val="auto"/>
            <w:spacing w:val="2"/>
            <w:sz w:val="28"/>
            <w:szCs w:val="28"/>
            <w:u w:val="none"/>
          </w:rPr>
          <w:t>№</w:t>
        </w:r>
        <w:r w:rsidRPr="006E4A68">
          <w:rPr>
            <w:rStyle w:val="af"/>
            <w:color w:val="auto"/>
            <w:spacing w:val="2"/>
            <w:sz w:val="28"/>
            <w:szCs w:val="28"/>
            <w:u w:val="none"/>
          </w:rPr>
          <w:t xml:space="preserve"> 2950-р</w:t>
        </w:r>
      </w:hyperlink>
      <w:r w:rsidRPr="006E4A68">
        <w:rPr>
          <w:spacing w:val="2"/>
          <w:sz w:val="28"/>
          <w:szCs w:val="28"/>
        </w:rPr>
        <w:t>;</w:t>
      </w:r>
    </w:p>
    <w:p w:rsidR="005521E3" w:rsidRPr="006E4A68" w:rsidRDefault="005521E3" w:rsidP="00BF433C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z w:val="28"/>
          <w:szCs w:val="28"/>
        </w:rPr>
      </w:pPr>
      <w:r w:rsidRPr="006E4A68">
        <w:rPr>
          <w:sz w:val="28"/>
          <w:szCs w:val="28"/>
        </w:rPr>
        <w:t xml:space="preserve">Постановление Правительства Алтайского края от 05.12.2023 года </w:t>
      </w:r>
      <w:r w:rsidR="006E4A68" w:rsidRPr="006E4A68">
        <w:rPr>
          <w:sz w:val="28"/>
          <w:szCs w:val="28"/>
        </w:rPr>
        <w:t>№</w:t>
      </w:r>
      <w:r w:rsidRPr="006E4A68">
        <w:rPr>
          <w:sz w:val="28"/>
          <w:szCs w:val="28"/>
        </w:rPr>
        <w:t xml:space="preserve"> 461 «Об утверждении государственной программы Алтайского края «Развитие молодежной политики в Алтайском крае»</w:t>
      </w:r>
      <w:r w:rsidR="00ED2A37">
        <w:rPr>
          <w:sz w:val="28"/>
          <w:szCs w:val="28"/>
        </w:rPr>
        <w:t>.</w:t>
      </w:r>
    </w:p>
    <w:p w:rsidR="004C3488" w:rsidRPr="006E4A68" w:rsidRDefault="004C3488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 xml:space="preserve">Приоритетными направлениями </w:t>
      </w:r>
      <w:r w:rsidR="00C92F2F" w:rsidRPr="006E4A68">
        <w:rPr>
          <w:spacing w:val="2"/>
          <w:sz w:val="28"/>
          <w:szCs w:val="28"/>
        </w:rPr>
        <w:t xml:space="preserve">реализации муниципальной программы </w:t>
      </w:r>
      <w:r w:rsidRPr="006E4A68">
        <w:rPr>
          <w:spacing w:val="2"/>
          <w:sz w:val="28"/>
          <w:szCs w:val="28"/>
        </w:rPr>
        <w:t>являются:</w:t>
      </w:r>
    </w:p>
    <w:p w:rsidR="00D15FFF" w:rsidRPr="006E4A68" w:rsidRDefault="00D15FFF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патриотическое воспитание молодежи;</w:t>
      </w:r>
    </w:p>
    <w:p w:rsidR="00117FFC" w:rsidRPr="006E4A68" w:rsidRDefault="00D15FFF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вовлечение молодежи в добровольческую (волонтерскую) деятельность;</w:t>
      </w:r>
    </w:p>
    <w:p w:rsidR="00117FFC" w:rsidRPr="006E4A68" w:rsidRDefault="00D15FFF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взаимодействие с общественными организациями и движениями и их поддержка;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вовлечение молодежи в предпринимательскую деятельность;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содействие профориентации и поддержка карьерных устремлений молодежи;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вовлечение молодежи в творческую деятельность;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развитие международного и межрегионального молодежного сотрудничества;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популяризация здорового образа жизни, занятий физической культурой и спортом, культуры безопасности в молодежной среде;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вовлечение молодежи в инновационную деятельность и научно-техническое творчество;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 xml:space="preserve">вовлечение молодежи в работу средств массовой информации (молодежные </w:t>
      </w:r>
      <w:proofErr w:type="spellStart"/>
      <w:r w:rsidR="00BF433C" w:rsidRPr="006E4A68">
        <w:rPr>
          <w:sz w:val="28"/>
          <w:szCs w:val="28"/>
        </w:rPr>
        <w:t>медиа</w:t>
      </w:r>
      <w:proofErr w:type="spellEnd"/>
      <w:r w:rsidR="00BF433C" w:rsidRPr="006E4A68">
        <w:rPr>
          <w:sz w:val="28"/>
          <w:szCs w:val="28"/>
        </w:rPr>
        <w:t>);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развитие молодежного самоуправления;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lastRenderedPageBreak/>
        <w:t xml:space="preserve">- </w:t>
      </w:r>
      <w:r w:rsidR="00BF433C" w:rsidRPr="006E4A68">
        <w:rPr>
          <w:sz w:val="28"/>
          <w:szCs w:val="28"/>
        </w:rPr>
        <w:t>работа с молодежью, находящейся в социально опасном положении;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формирование российской идентичности, единства российской нации, содействие межкультурному и межконфессиональному диалогу;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социализация молодежи, нуждающейся в особой защите государства;</w:t>
      </w:r>
    </w:p>
    <w:p w:rsidR="00117FF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формирование у молодежи традиционных семейных ценностей;</w:t>
      </w:r>
    </w:p>
    <w:p w:rsidR="00BF433C" w:rsidRPr="006E4A68" w:rsidRDefault="00117FF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BF433C" w:rsidRPr="006E4A68">
        <w:rPr>
          <w:sz w:val="28"/>
          <w:szCs w:val="28"/>
        </w:rPr>
        <w:t>сохранение и укрепление в молодежной среде традиционных российских духовно-нравственных ценностей.</w:t>
      </w:r>
    </w:p>
    <w:p w:rsidR="00BF433C" w:rsidRPr="006E4A68" w:rsidRDefault="00BF433C" w:rsidP="004A2F95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A94AAD" w:rsidRPr="006E4A68" w:rsidRDefault="00A94AAD" w:rsidP="004A2F95">
      <w:pPr>
        <w:pStyle w:val="ConsPlusNormal"/>
        <w:widowControl/>
        <w:spacing w:line="18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2.2. Цели и задачи</w:t>
      </w:r>
      <w:r w:rsidR="006E4A68" w:rsidRPr="006E4A6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6E4A68">
        <w:rPr>
          <w:rFonts w:ascii="Times New Roman" w:hAnsi="Times New Roman" w:cs="Times New Roman"/>
          <w:sz w:val="28"/>
          <w:szCs w:val="28"/>
        </w:rPr>
        <w:t>программы.</w:t>
      </w:r>
    </w:p>
    <w:p w:rsidR="00D15FFF" w:rsidRPr="006E4A68" w:rsidRDefault="00D15FFF" w:rsidP="00D15FFF">
      <w:pPr>
        <w:ind w:firstLine="540"/>
        <w:jc w:val="both"/>
        <w:rPr>
          <w:sz w:val="28"/>
          <w:szCs w:val="28"/>
        </w:rPr>
      </w:pPr>
    </w:p>
    <w:p w:rsidR="00D15FFF" w:rsidRPr="006E4A68" w:rsidRDefault="00D15FFF" w:rsidP="00D15FFF">
      <w:pPr>
        <w:ind w:firstLine="540"/>
        <w:jc w:val="both"/>
        <w:rPr>
          <w:sz w:val="28"/>
          <w:szCs w:val="28"/>
        </w:rPr>
      </w:pPr>
      <w:proofErr w:type="gramStart"/>
      <w:r w:rsidRPr="006E4A68">
        <w:rPr>
          <w:sz w:val="28"/>
          <w:szCs w:val="28"/>
        </w:rPr>
        <w:t xml:space="preserve">Целью молодежной политики в Рубцовском районе является обеспечение условий системного и комплексного развития потенциала молодых людей в процессе их интеграции в социально-экономические и общественно-политические отношения путем формирования эффективной системы выявления, поддержки и развития способностей и талантов молодежи, основанной на принципах справедливости, всеобщности и направленной на самоопределение и профессиональную ориентацию молодых граждан, а также развитие механизмов продвижения и популяризации </w:t>
      </w:r>
      <w:proofErr w:type="spellStart"/>
      <w:r w:rsidRPr="006E4A68">
        <w:rPr>
          <w:sz w:val="28"/>
          <w:szCs w:val="28"/>
        </w:rPr>
        <w:t>волонтерства</w:t>
      </w:r>
      <w:proofErr w:type="spellEnd"/>
      <w:r w:rsidRPr="006E4A68">
        <w:rPr>
          <w:sz w:val="28"/>
          <w:szCs w:val="28"/>
        </w:rPr>
        <w:t>, повышение</w:t>
      </w:r>
      <w:proofErr w:type="gramEnd"/>
      <w:r w:rsidRPr="006E4A68">
        <w:rPr>
          <w:sz w:val="28"/>
          <w:szCs w:val="28"/>
        </w:rPr>
        <w:t xml:space="preserve"> мотивации к гражданскому участию, социальной активности.</w:t>
      </w:r>
    </w:p>
    <w:p w:rsidR="00A94AAD" w:rsidRPr="006E4A68" w:rsidRDefault="00ED2A37" w:rsidP="004A2F95">
      <w:pPr>
        <w:pStyle w:val="ConsPlusNormal"/>
        <w:widowControl/>
        <w:spacing w:line="1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6E4A68" w:rsidRPr="006E4A6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A94AAD" w:rsidRPr="006E4A68">
        <w:rPr>
          <w:rFonts w:ascii="Times New Roman" w:hAnsi="Times New Roman" w:cs="Times New Roman"/>
          <w:sz w:val="28"/>
          <w:szCs w:val="28"/>
        </w:rPr>
        <w:t xml:space="preserve"> </w:t>
      </w:r>
      <w:r w:rsidR="005A758C" w:rsidRPr="006E4A68">
        <w:rPr>
          <w:rFonts w:ascii="Times New Roman" w:hAnsi="Times New Roman" w:cs="Times New Roman"/>
          <w:sz w:val="28"/>
          <w:szCs w:val="28"/>
        </w:rPr>
        <w:t>п</w:t>
      </w:r>
      <w:r w:rsidR="00A94AAD" w:rsidRPr="006E4A6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явдяются</w:t>
      </w:r>
      <w:proofErr w:type="spellEnd"/>
      <w:r w:rsidR="00A94AAD" w:rsidRPr="006E4A68">
        <w:rPr>
          <w:rFonts w:ascii="Times New Roman" w:hAnsi="Times New Roman" w:cs="Times New Roman"/>
          <w:sz w:val="28"/>
          <w:szCs w:val="28"/>
        </w:rPr>
        <w:t>:</w:t>
      </w:r>
    </w:p>
    <w:p w:rsidR="00085D64" w:rsidRPr="006E4A68" w:rsidRDefault="00085D64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6E4A68" w:rsidRPr="006E4A68">
        <w:rPr>
          <w:sz w:val="28"/>
          <w:szCs w:val="28"/>
        </w:rPr>
        <w:t>о</w:t>
      </w:r>
      <w:r w:rsidRPr="006E4A68">
        <w:rPr>
          <w:sz w:val="28"/>
          <w:szCs w:val="28"/>
        </w:rPr>
        <w:t xml:space="preserve">беспечение условий для поддержки молодежных инициатив, успешной социализации и эффективной самореализации молодежи </w:t>
      </w:r>
      <w:r w:rsidR="00EF47DC" w:rsidRPr="006E4A68">
        <w:rPr>
          <w:sz w:val="28"/>
          <w:szCs w:val="28"/>
        </w:rPr>
        <w:t>Рубцовского района</w:t>
      </w:r>
      <w:r w:rsidR="006E4A68" w:rsidRPr="006E4A68">
        <w:rPr>
          <w:sz w:val="28"/>
          <w:szCs w:val="28"/>
        </w:rPr>
        <w:t>;</w:t>
      </w:r>
    </w:p>
    <w:p w:rsidR="00085D64" w:rsidRPr="006E4A68" w:rsidRDefault="00085D64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-</w:t>
      </w:r>
      <w:r w:rsidR="006E4A68" w:rsidRPr="006E4A68">
        <w:rPr>
          <w:sz w:val="28"/>
          <w:szCs w:val="28"/>
        </w:rPr>
        <w:t xml:space="preserve"> с</w:t>
      </w:r>
      <w:r w:rsidRPr="006E4A68">
        <w:rPr>
          <w:sz w:val="28"/>
          <w:szCs w:val="28"/>
        </w:rPr>
        <w:t xml:space="preserve">овершенствование межведомственного взаимодействия в сфере развития добровольческого (волонтерского) движения </w:t>
      </w:r>
      <w:proofErr w:type="gramStart"/>
      <w:r w:rsidRPr="006E4A68">
        <w:rPr>
          <w:sz w:val="28"/>
          <w:szCs w:val="28"/>
        </w:rPr>
        <w:t>в</w:t>
      </w:r>
      <w:proofErr w:type="gramEnd"/>
      <w:r w:rsidRPr="006E4A68">
        <w:rPr>
          <w:sz w:val="28"/>
          <w:szCs w:val="28"/>
        </w:rPr>
        <w:t xml:space="preserve"> </w:t>
      </w:r>
      <w:proofErr w:type="gramStart"/>
      <w:r w:rsidR="00EF47DC" w:rsidRPr="006E4A68">
        <w:rPr>
          <w:sz w:val="28"/>
          <w:szCs w:val="28"/>
        </w:rPr>
        <w:t>Рубцовском</w:t>
      </w:r>
      <w:proofErr w:type="gramEnd"/>
      <w:r w:rsidR="00EF47DC" w:rsidRPr="006E4A68">
        <w:rPr>
          <w:sz w:val="28"/>
          <w:szCs w:val="28"/>
        </w:rPr>
        <w:t xml:space="preserve"> районе</w:t>
      </w:r>
      <w:r w:rsidRPr="006E4A68">
        <w:rPr>
          <w:sz w:val="28"/>
          <w:szCs w:val="28"/>
        </w:rPr>
        <w:t>, создание условий для формирования и распространения эффективных добровольческих (волонтерских) практик, повышения роли добровольчества (</w:t>
      </w:r>
      <w:proofErr w:type="spellStart"/>
      <w:r w:rsidRPr="006E4A68">
        <w:rPr>
          <w:sz w:val="28"/>
          <w:szCs w:val="28"/>
        </w:rPr>
        <w:t>волонтерства</w:t>
      </w:r>
      <w:proofErr w:type="spellEnd"/>
      <w:r w:rsidRPr="006E4A68">
        <w:rPr>
          <w:sz w:val="28"/>
          <w:szCs w:val="28"/>
        </w:rPr>
        <w:t xml:space="preserve">) в социально-экономическом развитии </w:t>
      </w:r>
      <w:r w:rsidR="00EF47DC" w:rsidRPr="006E4A68">
        <w:rPr>
          <w:sz w:val="28"/>
          <w:szCs w:val="28"/>
        </w:rPr>
        <w:t>Рубцовского района</w:t>
      </w:r>
      <w:r w:rsidR="006E4A68" w:rsidRPr="006E4A68">
        <w:rPr>
          <w:sz w:val="28"/>
          <w:szCs w:val="28"/>
        </w:rPr>
        <w:t>;</w:t>
      </w:r>
    </w:p>
    <w:p w:rsidR="00085D64" w:rsidRPr="006E4A68" w:rsidRDefault="006E4A68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- о</w:t>
      </w:r>
      <w:r w:rsidR="00085D64" w:rsidRPr="006E4A68">
        <w:rPr>
          <w:sz w:val="28"/>
          <w:szCs w:val="28"/>
        </w:rPr>
        <w:t>беспечение условий для организации занятости молодежи в различных отраслях экономики, совершенствование инструментов обеспечения личной и профессиональной самореализации моло</w:t>
      </w:r>
      <w:r w:rsidR="006C2F18">
        <w:rPr>
          <w:sz w:val="28"/>
          <w:szCs w:val="28"/>
        </w:rPr>
        <w:t>дежи;</w:t>
      </w:r>
    </w:p>
    <w:p w:rsidR="00117FFC" w:rsidRPr="006E4A68" w:rsidRDefault="001C201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6E4A68" w:rsidRPr="006E4A68">
        <w:rPr>
          <w:sz w:val="28"/>
          <w:szCs w:val="28"/>
        </w:rPr>
        <w:t>п</w:t>
      </w:r>
      <w:r w:rsidRPr="006E4A68">
        <w:rPr>
          <w:sz w:val="28"/>
          <w:szCs w:val="28"/>
        </w:rPr>
        <w:t>ропаганда    здорового    образа жизни среди молодежи;</w:t>
      </w:r>
    </w:p>
    <w:p w:rsidR="00085D64" w:rsidRPr="006E4A68" w:rsidRDefault="001C201C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-</w:t>
      </w:r>
      <w:r w:rsidR="00117FFC" w:rsidRPr="006E4A68">
        <w:rPr>
          <w:sz w:val="28"/>
          <w:szCs w:val="28"/>
        </w:rPr>
        <w:t xml:space="preserve"> </w:t>
      </w:r>
      <w:r w:rsidR="006E4A68" w:rsidRPr="006E4A68">
        <w:rPr>
          <w:sz w:val="28"/>
          <w:szCs w:val="28"/>
        </w:rPr>
        <w:t>ф</w:t>
      </w:r>
      <w:r w:rsidRPr="006E4A68">
        <w:rPr>
          <w:sz w:val="28"/>
          <w:szCs w:val="28"/>
        </w:rPr>
        <w:t>ормирование  комплексной системы гражданского  и   патриотичес</w:t>
      </w:r>
      <w:r w:rsidR="00085D64" w:rsidRPr="006E4A68">
        <w:rPr>
          <w:sz w:val="28"/>
          <w:szCs w:val="28"/>
        </w:rPr>
        <w:t>кого воспитания молодежи;</w:t>
      </w:r>
    </w:p>
    <w:p w:rsidR="001C201C" w:rsidRPr="006E4A68" w:rsidRDefault="00085D64" w:rsidP="006458AD">
      <w:pPr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</w:t>
      </w:r>
      <w:r w:rsidR="006E4A68" w:rsidRPr="006E4A68">
        <w:rPr>
          <w:sz w:val="28"/>
          <w:szCs w:val="28"/>
        </w:rPr>
        <w:t>ф</w:t>
      </w:r>
      <w:r w:rsidR="001C201C" w:rsidRPr="006E4A68">
        <w:rPr>
          <w:sz w:val="28"/>
          <w:szCs w:val="28"/>
        </w:rPr>
        <w:t>ормирование системы профилактики безнадзорности и правонаруше</w:t>
      </w:r>
      <w:r w:rsidRPr="006E4A68">
        <w:rPr>
          <w:sz w:val="28"/>
          <w:szCs w:val="28"/>
        </w:rPr>
        <w:t xml:space="preserve">ний несовершеннолетних;     </w:t>
      </w:r>
      <w:r w:rsidRPr="006E4A68">
        <w:rPr>
          <w:sz w:val="28"/>
          <w:szCs w:val="28"/>
        </w:rPr>
        <w:br/>
        <w:t xml:space="preserve">- </w:t>
      </w:r>
      <w:r w:rsidR="006E4A68" w:rsidRPr="006E4A68">
        <w:rPr>
          <w:sz w:val="28"/>
          <w:szCs w:val="28"/>
        </w:rPr>
        <w:t>п</w:t>
      </w:r>
      <w:r w:rsidR="001C201C" w:rsidRPr="006E4A68">
        <w:rPr>
          <w:sz w:val="28"/>
          <w:szCs w:val="28"/>
        </w:rPr>
        <w:t xml:space="preserve">опуляризация семейных ценностей в молодежной среде.  </w:t>
      </w:r>
    </w:p>
    <w:p w:rsidR="001C201C" w:rsidRPr="006E4A68" w:rsidRDefault="001C201C" w:rsidP="004A2F95">
      <w:pPr>
        <w:pStyle w:val="ConsPlusNormal"/>
        <w:widowControl/>
        <w:spacing w:line="1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74D" w:rsidRDefault="008B774D" w:rsidP="004A2F95">
      <w:pPr>
        <w:pStyle w:val="ConsPlusNormal"/>
        <w:widowControl/>
        <w:spacing w:line="18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2.3. Описание основных ожидаемых конечных результатов муниципальной программы.</w:t>
      </w:r>
    </w:p>
    <w:p w:rsidR="00ED2A37" w:rsidRPr="006E4A68" w:rsidRDefault="00ED2A37" w:rsidP="004A2F95">
      <w:pPr>
        <w:pStyle w:val="ConsPlusNormal"/>
        <w:widowControl/>
        <w:spacing w:line="18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774D" w:rsidRPr="006E4A68" w:rsidRDefault="006E4A68" w:rsidP="004A2F95">
      <w:pPr>
        <w:pStyle w:val="ConsPlusNormal"/>
        <w:widowControl/>
        <w:spacing w:line="1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Муниципальная п</w:t>
      </w:r>
      <w:r w:rsidR="008B774D" w:rsidRPr="006E4A68">
        <w:rPr>
          <w:rFonts w:ascii="Times New Roman" w:hAnsi="Times New Roman" w:cs="Times New Roman"/>
          <w:sz w:val="28"/>
          <w:szCs w:val="28"/>
        </w:rPr>
        <w:t>рограмма носит социальный характер, результаты реализации ее мероприятий будут оказывать влияние на развитие района.</w:t>
      </w:r>
    </w:p>
    <w:p w:rsidR="008A0878" w:rsidRPr="00DC2A1C" w:rsidRDefault="00D34656" w:rsidP="004A2F95">
      <w:pPr>
        <w:autoSpaceDE w:val="0"/>
        <w:autoSpaceDN w:val="0"/>
        <w:adjustRightInd w:val="0"/>
        <w:spacing w:line="18" w:lineRule="atLeast"/>
        <w:rPr>
          <w:sz w:val="28"/>
          <w:szCs w:val="28"/>
        </w:rPr>
      </w:pPr>
      <w:r w:rsidRPr="006E4A68">
        <w:rPr>
          <w:sz w:val="28"/>
          <w:szCs w:val="28"/>
        </w:rPr>
        <w:tab/>
      </w:r>
      <w:r w:rsidR="008A0878" w:rsidRPr="00DC2A1C">
        <w:rPr>
          <w:sz w:val="28"/>
          <w:szCs w:val="28"/>
        </w:rPr>
        <w:t>Реализация</w:t>
      </w:r>
      <w:r w:rsidR="006E4A68" w:rsidRPr="006E4A68">
        <w:rPr>
          <w:sz w:val="28"/>
          <w:szCs w:val="28"/>
        </w:rPr>
        <w:t xml:space="preserve"> муниципальной </w:t>
      </w:r>
      <w:r w:rsidR="008A0878" w:rsidRPr="00DC2A1C">
        <w:rPr>
          <w:sz w:val="28"/>
          <w:szCs w:val="28"/>
        </w:rPr>
        <w:t>программы позволит:</w:t>
      </w:r>
    </w:p>
    <w:p w:rsidR="005D4F94" w:rsidRPr="006E4A68" w:rsidRDefault="005D4F94" w:rsidP="006458AD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lastRenderedPageBreak/>
        <w:t>- увеличить долю (удельный вес) молодых граждан, принявших участие в мероприятиях в сфере молодежной политики, от о</w:t>
      </w:r>
      <w:r w:rsidR="00EF47DC" w:rsidRPr="006E4A68">
        <w:rPr>
          <w:spacing w:val="2"/>
          <w:sz w:val="28"/>
          <w:szCs w:val="28"/>
        </w:rPr>
        <w:t xml:space="preserve">бщего числа молодежи района до </w:t>
      </w:r>
      <w:r w:rsidR="00341207" w:rsidRPr="006E4A68">
        <w:rPr>
          <w:spacing w:val="2"/>
          <w:sz w:val="28"/>
          <w:szCs w:val="28"/>
        </w:rPr>
        <w:t>3</w:t>
      </w:r>
      <w:r w:rsidR="00EF47DC" w:rsidRPr="006E4A68">
        <w:rPr>
          <w:spacing w:val="2"/>
          <w:sz w:val="28"/>
          <w:szCs w:val="28"/>
        </w:rPr>
        <w:t>0</w:t>
      </w:r>
      <w:r w:rsidR="00DC2A1C">
        <w:rPr>
          <w:spacing w:val="2"/>
          <w:sz w:val="28"/>
          <w:szCs w:val="28"/>
        </w:rPr>
        <w:t>% к 2030</w:t>
      </w:r>
      <w:r w:rsidRPr="006E4A68">
        <w:rPr>
          <w:spacing w:val="2"/>
          <w:sz w:val="28"/>
          <w:szCs w:val="28"/>
        </w:rPr>
        <w:t xml:space="preserve"> году;</w:t>
      </w:r>
    </w:p>
    <w:p w:rsidR="005D4F94" w:rsidRPr="006E4A68" w:rsidRDefault="005D4F94" w:rsidP="006458AD">
      <w:pPr>
        <w:pStyle w:val="formattext"/>
        <w:shd w:val="clear" w:color="auto" w:fill="FFFFFF"/>
        <w:spacing w:before="0" w:beforeAutospacing="0" w:after="0" w:afterAutospacing="0" w:line="18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6E4A68">
        <w:rPr>
          <w:spacing w:val="2"/>
          <w:sz w:val="28"/>
          <w:szCs w:val="28"/>
        </w:rPr>
        <w:t>- увеличить долю (удельный вес) молодых граждан, вовлеченных в социально значимую, в том числе добровольческую деятельность, от о</w:t>
      </w:r>
      <w:r w:rsidR="00341207" w:rsidRPr="006E4A68">
        <w:rPr>
          <w:spacing w:val="2"/>
          <w:sz w:val="28"/>
          <w:szCs w:val="28"/>
        </w:rPr>
        <w:t>бщего числа молодежи района до 30</w:t>
      </w:r>
      <w:r w:rsidR="00DC2A1C">
        <w:rPr>
          <w:spacing w:val="2"/>
          <w:sz w:val="28"/>
          <w:szCs w:val="28"/>
        </w:rPr>
        <w:t>% к 2030</w:t>
      </w:r>
      <w:r w:rsidRPr="006E4A68">
        <w:rPr>
          <w:spacing w:val="2"/>
          <w:sz w:val="28"/>
          <w:szCs w:val="28"/>
        </w:rPr>
        <w:t xml:space="preserve"> году;</w:t>
      </w:r>
    </w:p>
    <w:p w:rsidR="005D4F94" w:rsidRPr="006E4A68" w:rsidRDefault="005D4F94" w:rsidP="006458AD">
      <w:pPr>
        <w:pStyle w:val="ConsPlusNormal"/>
        <w:widowControl/>
        <w:spacing w:line="1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- увеличить количество</w:t>
      </w:r>
      <w:r w:rsidR="00B74F21" w:rsidRPr="006E4A68">
        <w:rPr>
          <w:rFonts w:ascii="Times New Roman" w:hAnsi="Times New Roman" w:cs="Times New Roman"/>
          <w:sz w:val="28"/>
          <w:szCs w:val="28"/>
        </w:rPr>
        <w:t xml:space="preserve"> молодежных мероприятий по пропа</w:t>
      </w:r>
      <w:r w:rsidRPr="006E4A68">
        <w:rPr>
          <w:rFonts w:ascii="Times New Roman" w:hAnsi="Times New Roman" w:cs="Times New Roman"/>
          <w:sz w:val="28"/>
          <w:szCs w:val="28"/>
        </w:rPr>
        <w:t>ганде здорового образа жизни до 1</w:t>
      </w:r>
      <w:r w:rsidR="00341207" w:rsidRPr="006E4A68">
        <w:rPr>
          <w:rFonts w:ascii="Times New Roman" w:hAnsi="Times New Roman" w:cs="Times New Roman"/>
          <w:sz w:val="28"/>
          <w:szCs w:val="28"/>
        </w:rPr>
        <w:t>5 к 2030</w:t>
      </w:r>
      <w:r w:rsidRPr="006E4A68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5D4F94" w:rsidRPr="006E4A68" w:rsidRDefault="005D4F94" w:rsidP="006458A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- увеличить количество мероприятий по </w:t>
      </w:r>
      <w:proofErr w:type="spellStart"/>
      <w:r w:rsidRPr="006E4A68">
        <w:rPr>
          <w:sz w:val="28"/>
          <w:szCs w:val="28"/>
        </w:rPr>
        <w:t>гражданско</w:t>
      </w:r>
      <w:proofErr w:type="spellEnd"/>
      <w:r w:rsidRPr="006E4A68">
        <w:rPr>
          <w:sz w:val="28"/>
          <w:szCs w:val="28"/>
        </w:rPr>
        <w:t xml:space="preserve"> - патриотическому воспитанию молодежи до 1</w:t>
      </w:r>
      <w:r w:rsidR="00341207" w:rsidRPr="006E4A68">
        <w:rPr>
          <w:sz w:val="28"/>
          <w:szCs w:val="28"/>
        </w:rPr>
        <w:t>5 к 2030</w:t>
      </w:r>
      <w:r w:rsidRPr="006E4A68">
        <w:rPr>
          <w:sz w:val="28"/>
          <w:szCs w:val="28"/>
        </w:rPr>
        <w:t xml:space="preserve"> году.</w:t>
      </w:r>
    </w:p>
    <w:p w:rsidR="008B774D" w:rsidRPr="006E4A68" w:rsidRDefault="0056600F" w:rsidP="006458A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Сведения об индикаторах муниципальной программы  и их значениях </w:t>
      </w:r>
      <w:r w:rsidR="00F35B53" w:rsidRPr="006E4A68">
        <w:rPr>
          <w:sz w:val="28"/>
          <w:szCs w:val="28"/>
        </w:rPr>
        <w:t xml:space="preserve">представлены в приложении </w:t>
      </w:r>
      <w:r w:rsidR="005A758C" w:rsidRPr="006E4A68">
        <w:rPr>
          <w:sz w:val="28"/>
          <w:szCs w:val="28"/>
        </w:rPr>
        <w:t xml:space="preserve">№ </w:t>
      </w:r>
      <w:r w:rsidR="00F35B53" w:rsidRPr="006E4A68">
        <w:rPr>
          <w:sz w:val="28"/>
          <w:szCs w:val="28"/>
        </w:rPr>
        <w:t>1</w:t>
      </w:r>
      <w:r w:rsidR="005A758C" w:rsidRPr="006E4A68">
        <w:rPr>
          <w:sz w:val="28"/>
          <w:szCs w:val="28"/>
        </w:rPr>
        <w:t xml:space="preserve"> к программе</w:t>
      </w:r>
      <w:r w:rsidR="00F35B53" w:rsidRPr="006E4A68">
        <w:rPr>
          <w:sz w:val="28"/>
          <w:szCs w:val="28"/>
        </w:rPr>
        <w:t>.</w:t>
      </w:r>
    </w:p>
    <w:p w:rsidR="004A2F95" w:rsidRPr="006E4A68" w:rsidRDefault="004A2F95" w:rsidP="004A2F95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</w:p>
    <w:p w:rsidR="008B774D" w:rsidRDefault="008B774D" w:rsidP="004A2F95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2.4. Сроки и этапы реализации муниципальной программы.</w:t>
      </w:r>
    </w:p>
    <w:p w:rsidR="00ED2A37" w:rsidRPr="006E4A68" w:rsidRDefault="00ED2A37" w:rsidP="004A2F95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</w:p>
    <w:p w:rsidR="008B774D" w:rsidRPr="006E4A68" w:rsidRDefault="008B774D" w:rsidP="004A2F95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Муниципальная программа «Молодежь Рубцовского района» на 20</w:t>
      </w:r>
      <w:r w:rsidR="004359F9" w:rsidRPr="006E4A68">
        <w:rPr>
          <w:sz w:val="28"/>
          <w:szCs w:val="28"/>
        </w:rPr>
        <w:t>2</w:t>
      </w:r>
      <w:r w:rsidR="00341207" w:rsidRPr="006E4A68">
        <w:rPr>
          <w:sz w:val="28"/>
          <w:szCs w:val="28"/>
        </w:rPr>
        <w:t>6</w:t>
      </w:r>
      <w:r w:rsidR="00C001BC" w:rsidRPr="006E4A68">
        <w:rPr>
          <w:sz w:val="28"/>
          <w:szCs w:val="28"/>
        </w:rPr>
        <w:t>-20</w:t>
      </w:r>
      <w:r w:rsidR="00341207" w:rsidRPr="006E4A68">
        <w:rPr>
          <w:sz w:val="28"/>
          <w:szCs w:val="28"/>
        </w:rPr>
        <w:t>30</w:t>
      </w:r>
      <w:r w:rsidR="009924E8" w:rsidRPr="006E4A68">
        <w:rPr>
          <w:sz w:val="28"/>
          <w:szCs w:val="28"/>
        </w:rPr>
        <w:t xml:space="preserve"> </w:t>
      </w:r>
      <w:r w:rsidR="004359F9" w:rsidRPr="006E4A68">
        <w:rPr>
          <w:sz w:val="28"/>
          <w:szCs w:val="28"/>
        </w:rPr>
        <w:t>годы реализуется в период с 202</w:t>
      </w:r>
      <w:r w:rsidR="002A01B3" w:rsidRPr="006E4A68">
        <w:rPr>
          <w:sz w:val="28"/>
          <w:szCs w:val="28"/>
        </w:rPr>
        <w:t>6</w:t>
      </w:r>
      <w:r w:rsidR="00C001BC" w:rsidRPr="006E4A68">
        <w:rPr>
          <w:sz w:val="28"/>
          <w:szCs w:val="28"/>
        </w:rPr>
        <w:t xml:space="preserve"> по 20</w:t>
      </w:r>
      <w:r w:rsidR="002A01B3" w:rsidRPr="006E4A68">
        <w:rPr>
          <w:sz w:val="28"/>
          <w:szCs w:val="28"/>
        </w:rPr>
        <w:t>30</w:t>
      </w:r>
      <w:r w:rsidRPr="006E4A68">
        <w:rPr>
          <w:sz w:val="28"/>
          <w:szCs w:val="28"/>
        </w:rPr>
        <w:t xml:space="preserve"> годы</w:t>
      </w:r>
      <w:r w:rsidR="006E4A68">
        <w:rPr>
          <w:sz w:val="28"/>
          <w:szCs w:val="28"/>
        </w:rPr>
        <w:t>, без деления на этапы</w:t>
      </w:r>
      <w:r w:rsidRPr="006E4A68">
        <w:rPr>
          <w:sz w:val="28"/>
          <w:szCs w:val="28"/>
        </w:rPr>
        <w:t>.</w:t>
      </w:r>
    </w:p>
    <w:p w:rsidR="00966B24" w:rsidRPr="006E4A68" w:rsidRDefault="00966B24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4733" w:rsidRPr="006E4A68" w:rsidRDefault="00FD4733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3. Обобщенная характеристика мероприятий муниципальной программы</w:t>
      </w:r>
    </w:p>
    <w:p w:rsidR="004A2F95" w:rsidRPr="006E4A68" w:rsidRDefault="004A2F95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4733" w:rsidRPr="006E4A68" w:rsidRDefault="00FD4733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Система программных мероприятий складывается из организации и финансирования отдельных мероприятий, направленных на выполнение обозначенных программой задач. Программные мероприятия планируется проводить органами Администрации</w:t>
      </w:r>
      <w:r w:rsidR="006E4A68">
        <w:rPr>
          <w:rFonts w:ascii="Times New Roman" w:hAnsi="Times New Roman" w:cs="Times New Roman"/>
          <w:sz w:val="28"/>
          <w:szCs w:val="28"/>
        </w:rPr>
        <w:t xml:space="preserve"> Рубцовского</w:t>
      </w:r>
      <w:r w:rsidRPr="006E4A68">
        <w:rPr>
          <w:rFonts w:ascii="Times New Roman" w:hAnsi="Times New Roman" w:cs="Times New Roman"/>
          <w:sz w:val="28"/>
          <w:szCs w:val="28"/>
        </w:rPr>
        <w:t xml:space="preserve"> района и другими органами социальной сферы по предварительному согласованию. </w:t>
      </w:r>
    </w:p>
    <w:p w:rsidR="00C241CA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 xml:space="preserve">Участие в международных, всероссийских, краевых  и районных молодежных форумах и слетах.    </w:t>
      </w:r>
      <w:r w:rsidR="001E71C7" w:rsidRPr="006E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1C7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Организация конкурса на грант Главы Рубцовского района в сфере молодежной политики</w:t>
      </w:r>
      <w:r w:rsidR="00C241CA" w:rsidRPr="006E4A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Проведени</w:t>
      </w:r>
      <w:r w:rsidR="00B74F21" w:rsidRPr="006E4A68">
        <w:rPr>
          <w:rFonts w:ascii="Times New Roman" w:hAnsi="Times New Roman" w:cs="Times New Roman"/>
          <w:sz w:val="28"/>
          <w:szCs w:val="28"/>
        </w:rPr>
        <w:t>е</w:t>
      </w:r>
      <w:r w:rsidRPr="006E4A68">
        <w:rPr>
          <w:rFonts w:ascii="Times New Roman" w:hAnsi="Times New Roman" w:cs="Times New Roman"/>
          <w:sz w:val="28"/>
          <w:szCs w:val="28"/>
        </w:rPr>
        <w:t xml:space="preserve"> мероприятий в рамках Всероссийских добровольческих акций с участием добровольцев.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Популяризация добровольческой деятельности.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E4A6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Содействие созданию и функционированию добровольческих (волонтерских) отрядов в образовательных организациях района.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Проведение мероприятий направленных на профессиональное самоопределение молодежи.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Вовлечение молодежи в предпринимательскую деятельность.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Проведение мероприятий    посвященных популяризации здорового образа жизни в молодежной среде.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Привлечение молодежи к участию в спортивных соревнованиях по различным  видам спорта по  месту жительства.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Проведение мероприятий военно-патриотической направленности.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Осуществление методического обеспечения и координации работы молодежного парламента.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lastRenderedPageBreak/>
        <w:t>Проведение мероприятий приуроченных к празднованию государственных праздников.</w:t>
      </w:r>
    </w:p>
    <w:p w:rsidR="000F678F" w:rsidRPr="006E4A68" w:rsidRDefault="000F678F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6E4A68">
        <w:rPr>
          <w:rFonts w:ascii="Times New Roman" w:hAnsi="Times New Roman" w:cs="Times New Roman"/>
          <w:spacing w:val="-4"/>
          <w:sz w:val="28"/>
          <w:szCs w:val="28"/>
        </w:rPr>
        <w:t>Проведение мероприятий и организация досуга   молодежи склонной к асоциальному поведению.</w:t>
      </w:r>
    </w:p>
    <w:p w:rsidR="000F678F" w:rsidRPr="006E4A68" w:rsidRDefault="00A90F93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Участие в проведении мероприятий, посвященных  Дню матери, Дню отца, Дню семьи для ук</w:t>
      </w:r>
      <w:r w:rsidR="000F678F" w:rsidRPr="006E4A68">
        <w:rPr>
          <w:rFonts w:ascii="Times New Roman" w:hAnsi="Times New Roman" w:cs="Times New Roman"/>
          <w:sz w:val="28"/>
          <w:szCs w:val="28"/>
        </w:rPr>
        <w:t>репления статуса семьи.</w:t>
      </w:r>
    </w:p>
    <w:p w:rsidR="00F35B53" w:rsidRPr="006E4A68" w:rsidRDefault="00F35B53" w:rsidP="006458AD">
      <w:pPr>
        <w:pStyle w:val="ConsPlusNormal"/>
        <w:widowControl/>
        <w:spacing w:line="18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 xml:space="preserve">Перечень мероприятий муниципальной программы представлен в приложении </w:t>
      </w:r>
      <w:r w:rsidR="005A758C" w:rsidRPr="006E4A68">
        <w:rPr>
          <w:rFonts w:ascii="Times New Roman" w:hAnsi="Times New Roman" w:cs="Times New Roman"/>
          <w:sz w:val="28"/>
          <w:szCs w:val="28"/>
        </w:rPr>
        <w:t xml:space="preserve">№ </w:t>
      </w:r>
      <w:r w:rsidRPr="006E4A68">
        <w:rPr>
          <w:rFonts w:ascii="Times New Roman" w:hAnsi="Times New Roman" w:cs="Times New Roman"/>
          <w:sz w:val="28"/>
          <w:szCs w:val="28"/>
        </w:rPr>
        <w:t>2</w:t>
      </w:r>
      <w:r w:rsidR="005A758C" w:rsidRPr="006E4A68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6E4A68">
        <w:rPr>
          <w:rFonts w:ascii="Times New Roman" w:hAnsi="Times New Roman" w:cs="Times New Roman"/>
          <w:sz w:val="28"/>
          <w:szCs w:val="28"/>
        </w:rPr>
        <w:t>.</w:t>
      </w:r>
    </w:p>
    <w:p w:rsidR="00A90F93" w:rsidRPr="006E4A68" w:rsidRDefault="00A90F93" w:rsidP="004A2F95">
      <w:pPr>
        <w:pStyle w:val="ConsPlusNormal"/>
        <w:widowControl/>
        <w:spacing w:line="18" w:lineRule="atLeast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D4733" w:rsidRPr="006E4A68" w:rsidRDefault="00FD4733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4. Общий объем финансовых ресурсов, необходимых для реализации муниципальной программы</w:t>
      </w:r>
    </w:p>
    <w:p w:rsidR="004A2F95" w:rsidRPr="006E4A68" w:rsidRDefault="004A2F95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2AB9" w:rsidRPr="002326C7" w:rsidRDefault="00732AB9" w:rsidP="004A2F95">
      <w:pPr>
        <w:pStyle w:val="ConsPlusNormal"/>
        <w:widowControl/>
        <w:spacing w:line="18" w:lineRule="atLeast"/>
        <w:ind w:firstLine="540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Муниципальная программа «Молодежь Рубцовского района»</w:t>
      </w:r>
      <w:r w:rsidR="009C0FDF" w:rsidRPr="006E4A68">
        <w:rPr>
          <w:rFonts w:ascii="Times New Roman" w:hAnsi="Times New Roman" w:cs="Times New Roman"/>
          <w:sz w:val="28"/>
          <w:szCs w:val="28"/>
        </w:rPr>
        <w:t xml:space="preserve"> на 202</w:t>
      </w:r>
      <w:r w:rsidR="00341207" w:rsidRPr="006E4A68">
        <w:rPr>
          <w:rFonts w:ascii="Times New Roman" w:hAnsi="Times New Roman" w:cs="Times New Roman"/>
          <w:sz w:val="28"/>
          <w:szCs w:val="28"/>
        </w:rPr>
        <w:t>6-2030</w:t>
      </w:r>
      <w:r w:rsidRPr="006E4A68">
        <w:rPr>
          <w:rFonts w:ascii="Times New Roman" w:hAnsi="Times New Roman" w:cs="Times New Roman"/>
          <w:sz w:val="28"/>
          <w:szCs w:val="28"/>
        </w:rPr>
        <w:t xml:space="preserve"> годы, является расходным обязательством муниципального образования </w:t>
      </w:r>
      <w:proofErr w:type="spellStart"/>
      <w:r w:rsidRPr="006E4A68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6E4A68">
        <w:rPr>
          <w:rFonts w:ascii="Times New Roman" w:hAnsi="Times New Roman" w:cs="Times New Roman"/>
          <w:sz w:val="28"/>
          <w:szCs w:val="28"/>
        </w:rPr>
        <w:t xml:space="preserve"> район Алтайского  края  в  </w:t>
      </w:r>
      <w:r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пределах средств,   предусматриваемых   ежегодно бюджетом района, согласно утверждаемому плану мероприятий.                      </w:t>
      </w:r>
    </w:p>
    <w:p w:rsidR="00732AB9" w:rsidRPr="002326C7" w:rsidRDefault="00732AB9" w:rsidP="004A2F95">
      <w:pPr>
        <w:pStyle w:val="ConsPlusNormal"/>
        <w:widowControl/>
        <w:spacing w:line="18" w:lineRule="atLeast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финансирования составляет </w:t>
      </w:r>
      <w:r w:rsidR="009C0FDF"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74F21"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C0FDF"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D2A37"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0FDF"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D2A37"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732AB9" w:rsidRPr="002326C7" w:rsidRDefault="00732AB9" w:rsidP="004A2F95">
      <w:pPr>
        <w:pStyle w:val="ConsPlusNormal"/>
        <w:widowControl/>
        <w:spacing w:line="18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источниками финансирования</w:t>
      </w:r>
      <w:r w:rsidR="006E4A68"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</w:t>
      </w:r>
      <w:r w:rsidRPr="00232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475086" w:rsidRPr="002326C7" w:rsidRDefault="00732AB9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326C7">
        <w:rPr>
          <w:color w:val="000000" w:themeColor="text1"/>
          <w:sz w:val="28"/>
          <w:szCs w:val="28"/>
        </w:rPr>
        <w:t>Ср</w:t>
      </w:r>
      <w:r w:rsidR="00B74F21" w:rsidRPr="002326C7">
        <w:rPr>
          <w:color w:val="000000" w:themeColor="text1"/>
          <w:sz w:val="28"/>
          <w:szCs w:val="28"/>
        </w:rPr>
        <w:t>едства районного бюджета:</w:t>
      </w:r>
      <w:r w:rsidR="009C0FDF" w:rsidRPr="002326C7">
        <w:rPr>
          <w:color w:val="000000" w:themeColor="text1"/>
          <w:sz w:val="28"/>
          <w:szCs w:val="28"/>
        </w:rPr>
        <w:t xml:space="preserve"> в 202</w:t>
      </w:r>
      <w:r w:rsidR="00341207" w:rsidRPr="002326C7">
        <w:rPr>
          <w:color w:val="000000" w:themeColor="text1"/>
          <w:sz w:val="28"/>
          <w:szCs w:val="28"/>
        </w:rPr>
        <w:t>6</w:t>
      </w:r>
      <w:r w:rsidRPr="002326C7">
        <w:rPr>
          <w:color w:val="000000" w:themeColor="text1"/>
          <w:sz w:val="28"/>
          <w:szCs w:val="28"/>
        </w:rPr>
        <w:t xml:space="preserve"> году</w:t>
      </w:r>
      <w:r w:rsidR="002326C7">
        <w:rPr>
          <w:color w:val="000000" w:themeColor="text1"/>
          <w:sz w:val="28"/>
          <w:szCs w:val="28"/>
        </w:rPr>
        <w:t xml:space="preserve"> </w:t>
      </w:r>
      <w:r w:rsidRPr="002326C7">
        <w:rPr>
          <w:color w:val="000000" w:themeColor="text1"/>
          <w:sz w:val="28"/>
          <w:szCs w:val="28"/>
        </w:rPr>
        <w:t xml:space="preserve">- </w:t>
      </w:r>
      <w:r w:rsidR="009C0FDF" w:rsidRPr="002326C7">
        <w:rPr>
          <w:color w:val="000000" w:themeColor="text1"/>
          <w:sz w:val="28"/>
          <w:szCs w:val="28"/>
        </w:rPr>
        <w:t>50</w:t>
      </w:r>
      <w:r w:rsidR="00ED2A37" w:rsidRPr="002326C7">
        <w:rPr>
          <w:color w:val="000000" w:themeColor="text1"/>
          <w:sz w:val="28"/>
          <w:szCs w:val="28"/>
        </w:rPr>
        <w:t>,</w:t>
      </w:r>
      <w:r w:rsidR="009C0FDF" w:rsidRPr="002326C7">
        <w:rPr>
          <w:color w:val="000000" w:themeColor="text1"/>
          <w:sz w:val="28"/>
          <w:szCs w:val="28"/>
        </w:rPr>
        <w:t>00</w:t>
      </w:r>
      <w:r w:rsidR="00ED2A37" w:rsidRPr="002326C7">
        <w:rPr>
          <w:color w:val="000000" w:themeColor="text1"/>
          <w:sz w:val="28"/>
          <w:szCs w:val="28"/>
        </w:rPr>
        <w:t xml:space="preserve"> тыс.</w:t>
      </w:r>
      <w:r w:rsidRPr="002326C7">
        <w:rPr>
          <w:color w:val="000000" w:themeColor="text1"/>
          <w:sz w:val="28"/>
          <w:szCs w:val="28"/>
        </w:rPr>
        <w:t xml:space="preserve">  рублей; в 20</w:t>
      </w:r>
      <w:r w:rsidR="00341207" w:rsidRPr="002326C7">
        <w:rPr>
          <w:color w:val="000000" w:themeColor="text1"/>
          <w:sz w:val="28"/>
          <w:szCs w:val="28"/>
        </w:rPr>
        <w:t>27</w:t>
      </w:r>
      <w:r w:rsidRPr="002326C7">
        <w:rPr>
          <w:color w:val="000000" w:themeColor="text1"/>
          <w:sz w:val="28"/>
          <w:szCs w:val="28"/>
        </w:rPr>
        <w:t xml:space="preserve"> году</w:t>
      </w:r>
      <w:r w:rsidR="002326C7">
        <w:rPr>
          <w:color w:val="000000" w:themeColor="text1"/>
          <w:sz w:val="28"/>
          <w:szCs w:val="28"/>
        </w:rPr>
        <w:t xml:space="preserve"> -</w:t>
      </w:r>
      <w:r w:rsidRPr="002326C7">
        <w:rPr>
          <w:color w:val="000000" w:themeColor="text1"/>
          <w:sz w:val="28"/>
          <w:szCs w:val="28"/>
        </w:rPr>
        <w:t xml:space="preserve"> </w:t>
      </w:r>
      <w:r w:rsidR="009C0FDF" w:rsidRPr="002326C7">
        <w:rPr>
          <w:color w:val="000000" w:themeColor="text1"/>
          <w:sz w:val="28"/>
          <w:szCs w:val="28"/>
        </w:rPr>
        <w:t>50</w:t>
      </w:r>
      <w:r w:rsidR="00ED2A37" w:rsidRPr="002326C7">
        <w:rPr>
          <w:color w:val="000000" w:themeColor="text1"/>
          <w:sz w:val="28"/>
          <w:szCs w:val="28"/>
        </w:rPr>
        <w:t>,</w:t>
      </w:r>
      <w:r w:rsidR="009C0FDF" w:rsidRPr="002326C7">
        <w:rPr>
          <w:color w:val="000000" w:themeColor="text1"/>
          <w:sz w:val="28"/>
          <w:szCs w:val="28"/>
        </w:rPr>
        <w:t>00</w:t>
      </w:r>
      <w:r w:rsidR="00ED2A37" w:rsidRPr="002326C7">
        <w:rPr>
          <w:color w:val="000000" w:themeColor="text1"/>
          <w:sz w:val="28"/>
          <w:szCs w:val="28"/>
        </w:rPr>
        <w:t xml:space="preserve"> тыс.</w:t>
      </w:r>
      <w:r w:rsidR="009C0FDF" w:rsidRPr="002326C7">
        <w:rPr>
          <w:color w:val="000000" w:themeColor="text1"/>
          <w:sz w:val="28"/>
          <w:szCs w:val="28"/>
        </w:rPr>
        <w:t xml:space="preserve">  рублей; в 202</w:t>
      </w:r>
      <w:r w:rsidR="00341207" w:rsidRPr="002326C7">
        <w:rPr>
          <w:color w:val="000000" w:themeColor="text1"/>
          <w:sz w:val="28"/>
          <w:szCs w:val="28"/>
        </w:rPr>
        <w:t>8</w:t>
      </w:r>
      <w:r w:rsidR="009C0FDF" w:rsidRPr="002326C7">
        <w:rPr>
          <w:color w:val="000000" w:themeColor="text1"/>
          <w:sz w:val="28"/>
          <w:szCs w:val="28"/>
        </w:rPr>
        <w:t xml:space="preserve"> году</w:t>
      </w:r>
      <w:r w:rsidR="002326C7">
        <w:rPr>
          <w:color w:val="000000" w:themeColor="text1"/>
          <w:sz w:val="28"/>
          <w:szCs w:val="28"/>
        </w:rPr>
        <w:t xml:space="preserve"> -</w:t>
      </w:r>
      <w:r w:rsidR="009C0FDF" w:rsidRPr="002326C7">
        <w:rPr>
          <w:color w:val="000000" w:themeColor="text1"/>
          <w:sz w:val="28"/>
          <w:szCs w:val="28"/>
        </w:rPr>
        <w:t xml:space="preserve"> 50</w:t>
      </w:r>
      <w:r w:rsidR="00ED2A37" w:rsidRPr="002326C7">
        <w:rPr>
          <w:color w:val="000000" w:themeColor="text1"/>
          <w:sz w:val="28"/>
          <w:szCs w:val="28"/>
        </w:rPr>
        <w:t>,</w:t>
      </w:r>
      <w:r w:rsidR="009C0FDF" w:rsidRPr="002326C7">
        <w:rPr>
          <w:color w:val="000000" w:themeColor="text1"/>
          <w:sz w:val="28"/>
          <w:szCs w:val="28"/>
        </w:rPr>
        <w:t>00</w:t>
      </w:r>
      <w:r w:rsidR="00ED2A37" w:rsidRPr="002326C7">
        <w:rPr>
          <w:color w:val="000000" w:themeColor="text1"/>
          <w:sz w:val="28"/>
          <w:szCs w:val="28"/>
        </w:rPr>
        <w:t xml:space="preserve"> тыс.</w:t>
      </w:r>
      <w:r w:rsidR="009C0FDF" w:rsidRPr="002326C7">
        <w:rPr>
          <w:color w:val="000000" w:themeColor="text1"/>
          <w:sz w:val="28"/>
          <w:szCs w:val="28"/>
        </w:rPr>
        <w:t xml:space="preserve">  рублей; в 202</w:t>
      </w:r>
      <w:r w:rsidR="00341207" w:rsidRPr="002326C7">
        <w:rPr>
          <w:color w:val="000000" w:themeColor="text1"/>
          <w:sz w:val="28"/>
          <w:szCs w:val="28"/>
        </w:rPr>
        <w:t>9</w:t>
      </w:r>
      <w:r w:rsidRPr="002326C7">
        <w:rPr>
          <w:color w:val="000000" w:themeColor="text1"/>
          <w:sz w:val="28"/>
          <w:szCs w:val="28"/>
        </w:rPr>
        <w:t xml:space="preserve"> году</w:t>
      </w:r>
      <w:r w:rsidR="002326C7">
        <w:rPr>
          <w:color w:val="000000" w:themeColor="text1"/>
          <w:sz w:val="28"/>
          <w:szCs w:val="28"/>
        </w:rPr>
        <w:t xml:space="preserve"> </w:t>
      </w:r>
      <w:r w:rsidRPr="002326C7">
        <w:rPr>
          <w:color w:val="000000" w:themeColor="text1"/>
          <w:sz w:val="28"/>
          <w:szCs w:val="28"/>
        </w:rPr>
        <w:t xml:space="preserve">- </w:t>
      </w:r>
      <w:r w:rsidR="009C0FDF" w:rsidRPr="002326C7">
        <w:rPr>
          <w:color w:val="000000" w:themeColor="text1"/>
          <w:sz w:val="28"/>
          <w:szCs w:val="28"/>
        </w:rPr>
        <w:t>50</w:t>
      </w:r>
      <w:r w:rsidR="00ED2A37" w:rsidRPr="002326C7">
        <w:rPr>
          <w:color w:val="000000" w:themeColor="text1"/>
          <w:sz w:val="28"/>
          <w:szCs w:val="28"/>
        </w:rPr>
        <w:t>,</w:t>
      </w:r>
      <w:r w:rsidR="009C0FDF" w:rsidRPr="002326C7">
        <w:rPr>
          <w:color w:val="000000" w:themeColor="text1"/>
          <w:sz w:val="28"/>
          <w:szCs w:val="28"/>
        </w:rPr>
        <w:t>00</w:t>
      </w:r>
      <w:r w:rsidRPr="002326C7">
        <w:rPr>
          <w:color w:val="000000" w:themeColor="text1"/>
          <w:sz w:val="28"/>
          <w:szCs w:val="28"/>
        </w:rPr>
        <w:t xml:space="preserve"> </w:t>
      </w:r>
      <w:r w:rsidR="00ED2A37" w:rsidRPr="002326C7">
        <w:rPr>
          <w:color w:val="000000" w:themeColor="text1"/>
          <w:sz w:val="28"/>
          <w:szCs w:val="28"/>
        </w:rPr>
        <w:t>тыс</w:t>
      </w:r>
      <w:proofErr w:type="gramStart"/>
      <w:r w:rsidR="00ED2A37" w:rsidRPr="002326C7">
        <w:rPr>
          <w:color w:val="000000" w:themeColor="text1"/>
          <w:sz w:val="28"/>
          <w:szCs w:val="28"/>
        </w:rPr>
        <w:t>.</w:t>
      </w:r>
      <w:r w:rsidRPr="002326C7">
        <w:rPr>
          <w:color w:val="000000" w:themeColor="text1"/>
          <w:sz w:val="28"/>
          <w:szCs w:val="28"/>
        </w:rPr>
        <w:t>р</w:t>
      </w:r>
      <w:proofErr w:type="gramEnd"/>
      <w:r w:rsidRPr="002326C7">
        <w:rPr>
          <w:color w:val="000000" w:themeColor="text1"/>
          <w:sz w:val="28"/>
          <w:szCs w:val="28"/>
        </w:rPr>
        <w:t>ублей</w:t>
      </w:r>
      <w:r w:rsidR="00B74F21" w:rsidRPr="002326C7">
        <w:rPr>
          <w:color w:val="000000" w:themeColor="text1"/>
          <w:sz w:val="28"/>
          <w:szCs w:val="28"/>
        </w:rPr>
        <w:t>; в 20</w:t>
      </w:r>
      <w:r w:rsidR="00341207" w:rsidRPr="002326C7">
        <w:rPr>
          <w:color w:val="000000" w:themeColor="text1"/>
          <w:sz w:val="28"/>
          <w:szCs w:val="28"/>
        </w:rPr>
        <w:t>30</w:t>
      </w:r>
      <w:r w:rsidR="00B74F21" w:rsidRPr="002326C7">
        <w:rPr>
          <w:color w:val="000000" w:themeColor="text1"/>
          <w:sz w:val="28"/>
          <w:szCs w:val="28"/>
        </w:rPr>
        <w:t xml:space="preserve"> году</w:t>
      </w:r>
      <w:r w:rsidR="002326C7">
        <w:rPr>
          <w:color w:val="000000" w:themeColor="text1"/>
          <w:sz w:val="28"/>
          <w:szCs w:val="28"/>
        </w:rPr>
        <w:t xml:space="preserve"> </w:t>
      </w:r>
      <w:r w:rsidR="00B74F21" w:rsidRPr="002326C7">
        <w:rPr>
          <w:color w:val="000000" w:themeColor="text1"/>
          <w:sz w:val="28"/>
          <w:szCs w:val="28"/>
        </w:rPr>
        <w:t>- 50</w:t>
      </w:r>
      <w:r w:rsidR="00ED2A37" w:rsidRPr="002326C7">
        <w:rPr>
          <w:color w:val="000000" w:themeColor="text1"/>
          <w:sz w:val="28"/>
          <w:szCs w:val="28"/>
        </w:rPr>
        <w:t>,</w:t>
      </w:r>
      <w:r w:rsidR="00B74F21" w:rsidRPr="002326C7">
        <w:rPr>
          <w:color w:val="000000" w:themeColor="text1"/>
          <w:sz w:val="28"/>
          <w:szCs w:val="28"/>
        </w:rPr>
        <w:t>00</w:t>
      </w:r>
      <w:r w:rsidR="00ED2A37" w:rsidRPr="002326C7">
        <w:rPr>
          <w:color w:val="000000" w:themeColor="text1"/>
          <w:sz w:val="28"/>
          <w:szCs w:val="28"/>
        </w:rPr>
        <w:t xml:space="preserve"> тыс.</w:t>
      </w:r>
      <w:r w:rsidR="00B74F21" w:rsidRPr="002326C7">
        <w:rPr>
          <w:color w:val="000000" w:themeColor="text1"/>
          <w:sz w:val="28"/>
          <w:szCs w:val="28"/>
        </w:rPr>
        <w:t xml:space="preserve"> рублей</w:t>
      </w:r>
      <w:r w:rsidR="00475086" w:rsidRPr="002326C7">
        <w:rPr>
          <w:color w:val="000000" w:themeColor="text1"/>
          <w:sz w:val="28"/>
          <w:szCs w:val="28"/>
        </w:rPr>
        <w:t>.</w:t>
      </w:r>
    </w:p>
    <w:p w:rsidR="00732AB9" w:rsidRPr="006E4A68" w:rsidRDefault="00732AB9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2326C7">
        <w:rPr>
          <w:color w:val="000000" w:themeColor="text1"/>
          <w:sz w:val="28"/>
          <w:szCs w:val="28"/>
        </w:rPr>
        <w:t xml:space="preserve"> Объем финансирования</w:t>
      </w:r>
      <w:r w:rsidR="006E4A68" w:rsidRPr="002326C7">
        <w:rPr>
          <w:color w:val="000000" w:themeColor="text1"/>
          <w:sz w:val="28"/>
          <w:szCs w:val="28"/>
        </w:rPr>
        <w:t xml:space="preserve"> муниципальной</w:t>
      </w:r>
      <w:r w:rsidRPr="002326C7">
        <w:rPr>
          <w:color w:val="000000" w:themeColor="text1"/>
          <w:sz w:val="28"/>
          <w:szCs w:val="28"/>
        </w:rPr>
        <w:t xml:space="preserve"> программы</w:t>
      </w:r>
      <w:r w:rsidRPr="006E4A68">
        <w:rPr>
          <w:sz w:val="28"/>
          <w:szCs w:val="28"/>
        </w:rPr>
        <w:t xml:space="preserve"> ежегодно уточняется, исходя из возможностей бюджета района.</w:t>
      </w:r>
    </w:p>
    <w:p w:rsidR="00732AB9" w:rsidRPr="00DC2A1C" w:rsidRDefault="00DC2A1C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DC2A1C">
        <w:rPr>
          <w:sz w:val="28"/>
          <w:szCs w:val="28"/>
        </w:rPr>
        <w:t>Объем финансовых ресурсов,</w:t>
      </w:r>
      <w:r>
        <w:rPr>
          <w:sz w:val="28"/>
          <w:szCs w:val="28"/>
        </w:rPr>
        <w:t xml:space="preserve"> </w:t>
      </w:r>
      <w:r w:rsidR="00732AB9" w:rsidRPr="00DC2A1C">
        <w:rPr>
          <w:sz w:val="28"/>
          <w:szCs w:val="28"/>
        </w:rPr>
        <w:t>необходимых для реализации муниципальной программы представлен в приложении № 3 к программе.</w:t>
      </w:r>
    </w:p>
    <w:p w:rsidR="002A01B3" w:rsidRPr="00DC2A1C" w:rsidRDefault="002A01B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</w:p>
    <w:p w:rsidR="00DE4B0B" w:rsidRPr="006E4A68" w:rsidRDefault="00DE4B0B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5. Анализ рисков реализации муниципальной программы и описание мер управления рисками реализации муниципальной программы</w:t>
      </w:r>
    </w:p>
    <w:p w:rsidR="00BD3928" w:rsidRPr="006E4A68" w:rsidRDefault="00BD3928" w:rsidP="004A2F95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</w:p>
    <w:p w:rsidR="00B74F21" w:rsidRPr="006E4A68" w:rsidRDefault="00BD3928" w:rsidP="00B74F21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Реализация муниципальной программы подв</w:t>
      </w:r>
      <w:r w:rsidR="00B74F21" w:rsidRPr="006E4A68">
        <w:rPr>
          <w:sz w:val="28"/>
          <w:szCs w:val="28"/>
        </w:rPr>
        <w:t>ержена влиянию следующих рисков</w:t>
      </w:r>
    </w:p>
    <w:p w:rsidR="00BD3928" w:rsidRPr="006E4A68" w:rsidRDefault="00B74F21" w:rsidP="00B74F21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1.</w:t>
      </w:r>
      <w:r w:rsidR="00BD3928" w:rsidRPr="006E4A68">
        <w:rPr>
          <w:sz w:val="28"/>
          <w:szCs w:val="28"/>
        </w:rPr>
        <w:t xml:space="preserve"> Отсутствие финансирования или финансирование в недостаточном объеме в результате снижения доходной части бюджетов всех уровней, в том числе вследствие неудовлетворительного финансового положения хозяйствующих субъектов, не позволит обеспечить реализацию запланированных мероприятий муниципальной программы.</w:t>
      </w:r>
    </w:p>
    <w:p w:rsidR="00B74F21" w:rsidRPr="006E4A68" w:rsidRDefault="00BD3928" w:rsidP="00B74F21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Риск является существенным и может быть частично минимизирован в ходе приоритетной реализации настоящей муниципальной программы.</w:t>
      </w:r>
    </w:p>
    <w:p w:rsidR="00BD3928" w:rsidRPr="006E4A68" w:rsidRDefault="00B74F21" w:rsidP="00B74F21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2. </w:t>
      </w:r>
      <w:r w:rsidR="00BD3928" w:rsidRPr="006E4A68">
        <w:rPr>
          <w:sz w:val="28"/>
          <w:szCs w:val="28"/>
        </w:rPr>
        <w:t>Организационные и управленческие риски - недостаточная проработ</w:t>
      </w:r>
      <w:r w:rsidR="00B96771" w:rsidRPr="006E4A68">
        <w:rPr>
          <w:sz w:val="28"/>
          <w:szCs w:val="28"/>
        </w:rPr>
        <w:t>ка вопросов, решаемых в рамках п</w:t>
      </w:r>
      <w:r w:rsidR="00BD3928" w:rsidRPr="006E4A68">
        <w:rPr>
          <w:sz w:val="28"/>
          <w:szCs w:val="28"/>
        </w:rPr>
        <w:t xml:space="preserve">рограммы, недостаточная подготовка управленческого потенциала, неадекватность </w:t>
      </w:r>
      <w:r w:rsidR="00B96771" w:rsidRPr="006E4A68">
        <w:rPr>
          <w:sz w:val="28"/>
          <w:szCs w:val="28"/>
        </w:rPr>
        <w:t>системы мониторинга реализации п</w:t>
      </w:r>
      <w:r w:rsidR="00BD3928" w:rsidRPr="006E4A68">
        <w:rPr>
          <w:sz w:val="28"/>
          <w:szCs w:val="28"/>
        </w:rPr>
        <w:t>рограммы, отставание от сроков реализации мероприятий.</w:t>
      </w:r>
    </w:p>
    <w:p w:rsidR="00BD3928" w:rsidRPr="006E4A68" w:rsidRDefault="00BD3928" w:rsidP="004A2F95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Важным средством снижения риска является проведение аттестации и переподготовка управленческих кадров, а также опережающая разработка </w:t>
      </w:r>
      <w:r w:rsidRPr="006E4A68">
        <w:rPr>
          <w:sz w:val="28"/>
          <w:szCs w:val="28"/>
        </w:rPr>
        <w:lastRenderedPageBreak/>
        <w:t>инструментов мониторинга до начала реализации программы.</w:t>
      </w:r>
    </w:p>
    <w:p w:rsidR="00B96771" w:rsidRPr="006E4A68" w:rsidRDefault="00B96771" w:rsidP="004A2F95">
      <w:pPr>
        <w:widowControl w:val="0"/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Устранение </w:t>
      </w:r>
      <w:r w:rsidRPr="002326C7">
        <w:rPr>
          <w:color w:val="000000" w:themeColor="text1"/>
          <w:sz w:val="28"/>
          <w:szCs w:val="28"/>
        </w:rPr>
        <w:t xml:space="preserve">(минимизация) рисков связано с качеством планирования реализации </w:t>
      </w:r>
      <w:r w:rsidR="00ED2A37" w:rsidRPr="002326C7">
        <w:rPr>
          <w:color w:val="000000" w:themeColor="text1"/>
          <w:sz w:val="28"/>
          <w:szCs w:val="28"/>
        </w:rPr>
        <w:t>муниципальной программы</w:t>
      </w:r>
      <w:r w:rsidRPr="002326C7">
        <w:rPr>
          <w:color w:val="000000" w:themeColor="text1"/>
          <w:sz w:val="28"/>
          <w:szCs w:val="28"/>
        </w:rPr>
        <w:t>, обеспечением</w:t>
      </w:r>
      <w:r w:rsidRPr="006E4A68">
        <w:rPr>
          <w:sz w:val="28"/>
          <w:szCs w:val="28"/>
        </w:rPr>
        <w:t xml:space="preserve"> мониторинга ее реализации и оперативного внесения необходимых изменений.</w:t>
      </w:r>
    </w:p>
    <w:p w:rsidR="00282A13" w:rsidRPr="006E4A68" w:rsidRDefault="00282A13" w:rsidP="004A2F95">
      <w:pPr>
        <w:pStyle w:val="ConsPlusNormal"/>
        <w:widowControl/>
        <w:spacing w:line="18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13" w:rsidRPr="006E4A68" w:rsidRDefault="00282A13" w:rsidP="004A2F95">
      <w:pPr>
        <w:pStyle w:val="ConsPlusNormal"/>
        <w:widowControl/>
        <w:spacing w:line="18" w:lineRule="atLeas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6. Методика оценки эффективности муниципальной программы.</w:t>
      </w:r>
    </w:p>
    <w:p w:rsidR="00282A13" w:rsidRPr="006E4A68" w:rsidRDefault="00282A13" w:rsidP="004A2F95">
      <w:pPr>
        <w:pStyle w:val="ab"/>
        <w:tabs>
          <w:tab w:val="left" w:pos="0"/>
          <w:tab w:val="left" w:pos="993"/>
        </w:tabs>
        <w:autoSpaceDE w:val="0"/>
        <w:autoSpaceDN w:val="0"/>
        <w:adjustRightInd w:val="0"/>
        <w:spacing w:line="18" w:lineRule="atLeast"/>
        <w:ind w:left="0" w:firstLine="709"/>
        <w:jc w:val="both"/>
        <w:rPr>
          <w:sz w:val="28"/>
          <w:szCs w:val="28"/>
        </w:rPr>
      </w:pPr>
    </w:p>
    <w:p w:rsidR="00282A13" w:rsidRPr="006E4A68" w:rsidRDefault="00282A13" w:rsidP="006458AD">
      <w:pPr>
        <w:pStyle w:val="ab"/>
        <w:tabs>
          <w:tab w:val="left" w:pos="0"/>
          <w:tab w:val="left" w:pos="993"/>
        </w:tabs>
        <w:autoSpaceDE w:val="0"/>
        <w:autoSpaceDN w:val="0"/>
        <w:adjustRightInd w:val="0"/>
        <w:spacing w:line="18" w:lineRule="atLeast"/>
        <w:ind w:left="0"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6.1. Комплексная оценка эффективности реализации муниципальной программы «</w:t>
      </w:r>
      <w:r w:rsidR="00475086" w:rsidRPr="006E4A68">
        <w:rPr>
          <w:sz w:val="28"/>
          <w:szCs w:val="28"/>
        </w:rPr>
        <w:t xml:space="preserve">Молодежь </w:t>
      </w:r>
      <w:r w:rsidR="00136032" w:rsidRPr="006E4A68">
        <w:rPr>
          <w:sz w:val="28"/>
          <w:szCs w:val="28"/>
        </w:rPr>
        <w:t>Рубцовско</w:t>
      </w:r>
      <w:r w:rsidR="00475086" w:rsidRPr="006E4A68">
        <w:rPr>
          <w:sz w:val="28"/>
          <w:szCs w:val="28"/>
        </w:rPr>
        <w:t>го</w:t>
      </w:r>
      <w:r w:rsidR="00136032" w:rsidRPr="006E4A68">
        <w:rPr>
          <w:sz w:val="28"/>
          <w:szCs w:val="28"/>
        </w:rPr>
        <w:t xml:space="preserve"> район</w:t>
      </w:r>
      <w:r w:rsidR="00475086" w:rsidRPr="006E4A68">
        <w:rPr>
          <w:sz w:val="28"/>
          <w:szCs w:val="28"/>
        </w:rPr>
        <w:t>а» на 202</w:t>
      </w:r>
      <w:r w:rsidR="00341207" w:rsidRPr="006E4A68">
        <w:rPr>
          <w:sz w:val="28"/>
          <w:szCs w:val="28"/>
        </w:rPr>
        <w:t>6</w:t>
      </w:r>
      <w:r w:rsidR="00136032" w:rsidRPr="006E4A68">
        <w:rPr>
          <w:sz w:val="28"/>
          <w:szCs w:val="28"/>
        </w:rPr>
        <w:t>-20</w:t>
      </w:r>
      <w:r w:rsidR="00341207" w:rsidRPr="006E4A68">
        <w:rPr>
          <w:sz w:val="28"/>
          <w:szCs w:val="28"/>
        </w:rPr>
        <w:t>30</w:t>
      </w:r>
      <w:r w:rsidRPr="006E4A68">
        <w:rPr>
          <w:sz w:val="28"/>
          <w:szCs w:val="28"/>
        </w:rPr>
        <w:t xml:space="preserve"> годы</w:t>
      </w:r>
      <w:r w:rsidR="00B96771" w:rsidRPr="006E4A68">
        <w:rPr>
          <w:sz w:val="28"/>
          <w:szCs w:val="28"/>
        </w:rPr>
        <w:t xml:space="preserve"> </w:t>
      </w:r>
      <w:r w:rsidRPr="006E4A68">
        <w:rPr>
          <w:sz w:val="28"/>
          <w:szCs w:val="28"/>
        </w:rPr>
        <w:t>проводится на основе оценок по трем критериям:</w:t>
      </w:r>
    </w:p>
    <w:p w:rsidR="00282A13" w:rsidRPr="006E4A68" w:rsidRDefault="00282A13" w:rsidP="006458A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степени достижения целей и решения задач муниципальной программы;</w:t>
      </w:r>
    </w:p>
    <w:p w:rsidR="00282A13" w:rsidRPr="006E4A68" w:rsidRDefault="00282A13" w:rsidP="006458A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программы;</w:t>
      </w:r>
    </w:p>
    <w:p w:rsidR="00282A13" w:rsidRPr="006E4A68" w:rsidRDefault="00282A13" w:rsidP="006458AD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степени реализации мероприятий муниципальной программы.</w:t>
      </w:r>
    </w:p>
    <w:p w:rsidR="00282A13" w:rsidRPr="001940AE" w:rsidRDefault="00282A13" w:rsidP="006458AD">
      <w:pPr>
        <w:tabs>
          <w:tab w:val="left" w:pos="709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6.1.1. </w:t>
      </w:r>
      <w:r w:rsidRPr="001940AE">
        <w:rPr>
          <w:sz w:val="28"/>
          <w:szCs w:val="28"/>
        </w:rPr>
        <w:t>Оценка степени достижения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  <w:r w:rsidR="004A2F95" w:rsidRPr="001940AE">
        <w:rPr>
          <w:sz w:val="28"/>
          <w:szCs w:val="28"/>
        </w:rPr>
        <w:t xml:space="preserve">                                                  </w:t>
      </w:r>
      <w:r w:rsidRPr="001940AE">
        <w:rPr>
          <w:sz w:val="28"/>
          <w:szCs w:val="28"/>
        </w:rPr>
        <w:t xml:space="preserve">                </w:t>
      </w:r>
      <w:r w:rsidR="00B96771" w:rsidRPr="001940AE">
        <w:rPr>
          <w:sz w:val="28"/>
          <w:szCs w:val="28"/>
        </w:rPr>
        <w:t xml:space="preserve"> </w:t>
      </w:r>
      <w:r w:rsidRPr="006E4A68">
        <w:rPr>
          <w:sz w:val="28"/>
          <w:szCs w:val="28"/>
        </w:rPr>
        <w:t>m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center"/>
        <w:rPr>
          <w:sz w:val="28"/>
          <w:szCs w:val="28"/>
        </w:rPr>
      </w:pPr>
      <w:proofErr w:type="spellStart"/>
      <w:r w:rsidRPr="006E4A68">
        <w:rPr>
          <w:sz w:val="28"/>
          <w:szCs w:val="28"/>
        </w:rPr>
        <w:t>Cel</w:t>
      </w:r>
      <w:proofErr w:type="spellEnd"/>
      <w:r w:rsidRPr="006E4A68">
        <w:rPr>
          <w:sz w:val="28"/>
          <w:szCs w:val="28"/>
        </w:rPr>
        <w:t xml:space="preserve"> = (1/</w:t>
      </w:r>
      <w:proofErr w:type="spellStart"/>
      <w:r w:rsidRPr="006E4A68">
        <w:rPr>
          <w:sz w:val="28"/>
          <w:szCs w:val="28"/>
        </w:rPr>
        <w:t>m</w:t>
      </w:r>
      <w:proofErr w:type="spellEnd"/>
      <w:r w:rsidRPr="006E4A68">
        <w:rPr>
          <w:sz w:val="28"/>
          <w:szCs w:val="28"/>
        </w:rPr>
        <w:t xml:space="preserve">)  </w:t>
      </w:r>
      <w:proofErr w:type="spellStart"/>
      <w:r w:rsidRPr="006E4A68">
        <w:rPr>
          <w:sz w:val="28"/>
          <w:szCs w:val="28"/>
        </w:rPr>
        <w:t>х</w:t>
      </w:r>
      <w:proofErr w:type="spellEnd"/>
      <w:r w:rsidRPr="006E4A68">
        <w:rPr>
          <w:sz w:val="28"/>
          <w:szCs w:val="28"/>
        </w:rPr>
        <w:t xml:space="preserve">  </w:t>
      </w:r>
      <w:r w:rsidRPr="006E4A68">
        <w:rPr>
          <w:sz w:val="28"/>
          <w:szCs w:val="28"/>
        </w:rPr>
        <w:sym w:font="Symbol" w:char="F0E5"/>
      </w:r>
      <w:r w:rsidRPr="006E4A68">
        <w:rPr>
          <w:sz w:val="28"/>
          <w:szCs w:val="28"/>
        </w:rPr>
        <w:t>(</w:t>
      </w:r>
      <w:proofErr w:type="spellStart"/>
      <w:r w:rsidRPr="006E4A68">
        <w:rPr>
          <w:sz w:val="28"/>
          <w:szCs w:val="28"/>
        </w:rPr>
        <w:t>S</w:t>
      </w:r>
      <w:r w:rsidRPr="006E4A68">
        <w:rPr>
          <w:sz w:val="28"/>
          <w:szCs w:val="28"/>
          <w:vertAlign w:val="subscript"/>
        </w:rPr>
        <w:t>i</w:t>
      </w:r>
      <w:proofErr w:type="spellEnd"/>
      <w:r w:rsidRPr="006E4A68">
        <w:rPr>
          <w:sz w:val="28"/>
          <w:szCs w:val="28"/>
        </w:rPr>
        <w:t>),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left="5245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i=1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где:</w:t>
      </w:r>
      <w:r w:rsidR="004A2F95" w:rsidRPr="006E4A68">
        <w:rPr>
          <w:sz w:val="28"/>
          <w:szCs w:val="28"/>
        </w:rPr>
        <w:t xml:space="preserve"> </w:t>
      </w:r>
    </w:p>
    <w:p w:rsidR="00282A13" w:rsidRPr="001940AE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proofErr w:type="spellStart"/>
      <w:r w:rsidRPr="006E4A68">
        <w:rPr>
          <w:sz w:val="28"/>
          <w:szCs w:val="28"/>
        </w:rPr>
        <w:t>Cel</w:t>
      </w:r>
      <w:proofErr w:type="spellEnd"/>
      <w:r w:rsidRPr="001940AE">
        <w:rPr>
          <w:sz w:val="28"/>
          <w:szCs w:val="28"/>
        </w:rPr>
        <w:t xml:space="preserve"> – оценка степени достижения цели, решения задачи муници</w:t>
      </w:r>
      <w:r w:rsidR="001940AE" w:rsidRPr="001940AE">
        <w:rPr>
          <w:sz w:val="28"/>
          <w:szCs w:val="28"/>
        </w:rPr>
        <w:t>пальной программы</w:t>
      </w:r>
      <w:r w:rsidRPr="001940AE">
        <w:rPr>
          <w:sz w:val="28"/>
          <w:szCs w:val="28"/>
        </w:rPr>
        <w:t>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m – число показателей, характеризующих степень достижения цели, решения задачи муниципальной программы;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sym w:font="Symbol" w:char="F0E5"/>
      </w:r>
      <w:r w:rsidRPr="006E4A68">
        <w:rPr>
          <w:sz w:val="28"/>
          <w:szCs w:val="28"/>
        </w:rPr>
        <w:t xml:space="preserve"> – сумма значений;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S</w:t>
      </w:r>
      <w:r w:rsidRPr="006E4A68">
        <w:rPr>
          <w:sz w:val="28"/>
          <w:szCs w:val="28"/>
          <w:vertAlign w:val="subscript"/>
        </w:rPr>
        <w:t xml:space="preserve">i </w:t>
      </w:r>
      <w:r w:rsidRPr="006E4A68">
        <w:rPr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center"/>
        <w:rPr>
          <w:sz w:val="28"/>
          <w:szCs w:val="28"/>
        </w:rPr>
      </w:pPr>
      <w:proofErr w:type="spellStart"/>
      <w:r w:rsidRPr="006E4A68">
        <w:rPr>
          <w:sz w:val="28"/>
          <w:szCs w:val="28"/>
        </w:rPr>
        <w:t>S</w:t>
      </w:r>
      <w:r w:rsidRPr="006E4A68">
        <w:rPr>
          <w:sz w:val="28"/>
          <w:szCs w:val="28"/>
          <w:vertAlign w:val="subscript"/>
        </w:rPr>
        <w:t>i</w:t>
      </w:r>
      <w:proofErr w:type="spellEnd"/>
      <w:r w:rsidRPr="006E4A68">
        <w:rPr>
          <w:sz w:val="28"/>
          <w:szCs w:val="28"/>
        </w:rPr>
        <w:t xml:space="preserve"> = (</w:t>
      </w:r>
      <w:proofErr w:type="spellStart"/>
      <w:r w:rsidRPr="006E4A68">
        <w:rPr>
          <w:sz w:val="28"/>
          <w:szCs w:val="28"/>
        </w:rPr>
        <w:t>F</w:t>
      </w:r>
      <w:r w:rsidRPr="006E4A68">
        <w:rPr>
          <w:sz w:val="28"/>
          <w:szCs w:val="28"/>
          <w:vertAlign w:val="subscript"/>
        </w:rPr>
        <w:t>i</w:t>
      </w:r>
      <w:proofErr w:type="spellEnd"/>
      <w:r w:rsidRPr="006E4A68">
        <w:rPr>
          <w:sz w:val="28"/>
          <w:szCs w:val="28"/>
          <w:vertAlign w:val="subscript"/>
        </w:rPr>
        <w:t xml:space="preserve"> </w:t>
      </w:r>
      <w:r w:rsidRPr="006E4A68">
        <w:rPr>
          <w:sz w:val="28"/>
          <w:szCs w:val="28"/>
        </w:rPr>
        <w:t>/</w:t>
      </w:r>
      <w:proofErr w:type="spellStart"/>
      <w:r w:rsidRPr="006E4A68">
        <w:rPr>
          <w:sz w:val="28"/>
          <w:szCs w:val="28"/>
        </w:rPr>
        <w:t>P</w:t>
      </w:r>
      <w:r w:rsidRPr="006E4A68">
        <w:rPr>
          <w:sz w:val="28"/>
          <w:szCs w:val="28"/>
          <w:vertAlign w:val="subscript"/>
        </w:rPr>
        <w:t>i</w:t>
      </w:r>
      <w:proofErr w:type="spellEnd"/>
      <w:r w:rsidRPr="006E4A68">
        <w:rPr>
          <w:sz w:val="28"/>
          <w:szCs w:val="28"/>
        </w:rPr>
        <w:t xml:space="preserve">) </w:t>
      </w:r>
      <w:proofErr w:type="spellStart"/>
      <w:r w:rsidRPr="006E4A68">
        <w:rPr>
          <w:sz w:val="28"/>
          <w:szCs w:val="28"/>
        </w:rPr>
        <w:t>х</w:t>
      </w:r>
      <w:proofErr w:type="spellEnd"/>
      <w:r w:rsidRPr="006E4A68">
        <w:rPr>
          <w:sz w:val="28"/>
          <w:szCs w:val="28"/>
        </w:rPr>
        <w:t xml:space="preserve"> 100%,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где: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F</w:t>
      </w:r>
      <w:r w:rsidRPr="006E4A68">
        <w:rPr>
          <w:sz w:val="28"/>
          <w:szCs w:val="28"/>
          <w:vertAlign w:val="subscript"/>
        </w:rPr>
        <w:t>i</w:t>
      </w:r>
      <w:r w:rsidRPr="006E4A68"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P</w:t>
      </w:r>
      <w:r w:rsidRPr="006E4A68">
        <w:rPr>
          <w:sz w:val="28"/>
          <w:szCs w:val="28"/>
          <w:vertAlign w:val="subscript"/>
        </w:rPr>
        <w:t>i</w:t>
      </w:r>
      <w:r w:rsidRPr="006E4A68"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proofErr w:type="spellStart"/>
      <w:r w:rsidRPr="006E4A68">
        <w:rPr>
          <w:sz w:val="28"/>
          <w:szCs w:val="28"/>
        </w:rPr>
        <w:t>S</w:t>
      </w:r>
      <w:r w:rsidRPr="006E4A68">
        <w:rPr>
          <w:sz w:val="28"/>
          <w:szCs w:val="28"/>
          <w:vertAlign w:val="subscript"/>
        </w:rPr>
        <w:t>i</w:t>
      </w:r>
      <w:proofErr w:type="spellEnd"/>
      <w:r w:rsidRPr="006E4A68">
        <w:rPr>
          <w:sz w:val="28"/>
          <w:szCs w:val="28"/>
        </w:rPr>
        <w:t xml:space="preserve"> = (</w:t>
      </w:r>
      <w:proofErr w:type="spellStart"/>
      <w:r w:rsidRPr="006E4A68">
        <w:rPr>
          <w:sz w:val="28"/>
          <w:szCs w:val="28"/>
        </w:rPr>
        <w:t>P</w:t>
      </w:r>
      <w:r w:rsidRPr="006E4A68">
        <w:rPr>
          <w:sz w:val="28"/>
          <w:szCs w:val="28"/>
          <w:vertAlign w:val="subscript"/>
        </w:rPr>
        <w:t>i</w:t>
      </w:r>
      <w:proofErr w:type="spellEnd"/>
      <w:r w:rsidRPr="006E4A68">
        <w:rPr>
          <w:sz w:val="28"/>
          <w:szCs w:val="28"/>
        </w:rPr>
        <w:t xml:space="preserve"> / </w:t>
      </w:r>
      <w:proofErr w:type="spellStart"/>
      <w:r w:rsidRPr="006E4A68">
        <w:rPr>
          <w:sz w:val="28"/>
          <w:szCs w:val="28"/>
        </w:rPr>
        <w:t>F</w:t>
      </w:r>
      <w:r w:rsidRPr="006E4A68">
        <w:rPr>
          <w:sz w:val="28"/>
          <w:szCs w:val="28"/>
          <w:vertAlign w:val="subscript"/>
        </w:rPr>
        <w:t>i</w:t>
      </w:r>
      <w:proofErr w:type="spellEnd"/>
      <w:r w:rsidRPr="006E4A68">
        <w:rPr>
          <w:sz w:val="28"/>
          <w:szCs w:val="28"/>
        </w:rPr>
        <w:t xml:space="preserve">) </w:t>
      </w:r>
      <w:proofErr w:type="spellStart"/>
      <w:r w:rsidRPr="006E4A68">
        <w:rPr>
          <w:sz w:val="28"/>
          <w:szCs w:val="28"/>
        </w:rPr>
        <w:t>х</w:t>
      </w:r>
      <w:proofErr w:type="spellEnd"/>
      <w:r w:rsidRPr="006E4A68">
        <w:rPr>
          <w:sz w:val="28"/>
          <w:szCs w:val="28"/>
        </w:rPr>
        <w:t xml:space="preserve"> 100% (для индикаторов (показателей), желаемой тенденцией развития которых является снижение значений).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6E4A68">
        <w:rPr>
          <w:sz w:val="28"/>
          <w:szCs w:val="28"/>
        </w:rPr>
        <w:t>равным</w:t>
      </w:r>
      <w:proofErr w:type="gramEnd"/>
      <w:r w:rsidRPr="006E4A68">
        <w:rPr>
          <w:sz w:val="28"/>
          <w:szCs w:val="28"/>
        </w:rPr>
        <w:t xml:space="preserve"> 100%.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6.1.2. Оценка степени соответствия запланированному уровню затрат и эффективности использования средств муниципального бюджета </w:t>
      </w:r>
      <w:r w:rsidRPr="006E4A68">
        <w:rPr>
          <w:sz w:val="28"/>
          <w:szCs w:val="28"/>
        </w:rPr>
        <w:lastRenderedPageBreak/>
        <w:t>муниципальной программы определяется путем сопоставления фактических и плановых объемов финансирования муниципальной программы по формуле: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center"/>
        <w:rPr>
          <w:sz w:val="28"/>
          <w:szCs w:val="28"/>
        </w:rPr>
      </w:pPr>
      <w:r w:rsidRPr="006E4A68">
        <w:rPr>
          <w:sz w:val="28"/>
          <w:szCs w:val="28"/>
        </w:rPr>
        <w:t>Fin = (K</w:t>
      </w:r>
      <w:r w:rsidRPr="006E4A68">
        <w:rPr>
          <w:sz w:val="28"/>
          <w:szCs w:val="28"/>
          <w:vertAlign w:val="subscript"/>
        </w:rPr>
        <w:t xml:space="preserve"> </w:t>
      </w:r>
      <w:r w:rsidRPr="006E4A68">
        <w:rPr>
          <w:sz w:val="28"/>
          <w:szCs w:val="28"/>
        </w:rPr>
        <w:t xml:space="preserve">/ L) </w:t>
      </w:r>
      <w:proofErr w:type="spellStart"/>
      <w:r w:rsidRPr="006E4A68">
        <w:rPr>
          <w:sz w:val="28"/>
          <w:szCs w:val="28"/>
        </w:rPr>
        <w:t>х</w:t>
      </w:r>
      <w:proofErr w:type="spellEnd"/>
      <w:r w:rsidRPr="006E4A68">
        <w:rPr>
          <w:sz w:val="28"/>
          <w:szCs w:val="28"/>
        </w:rPr>
        <w:t xml:space="preserve"> 100%,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где: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Fin – уровень финансирования реализации мероприятий муниципальной программы;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K – фактический объем финансовых ресурсов, направленный на реализацию мероприятий муниципальной программы;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L – плановый объем финансовых ресурсов, предусмотренных на реализацию муниципальной программы на соответствующий отчетный период.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6.1.3. 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center"/>
        <w:rPr>
          <w:sz w:val="28"/>
          <w:szCs w:val="28"/>
        </w:rPr>
      </w:pPr>
      <w:r w:rsidRPr="006E4A68">
        <w:rPr>
          <w:sz w:val="28"/>
          <w:szCs w:val="28"/>
        </w:rPr>
        <w:t xml:space="preserve">        n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center"/>
        <w:rPr>
          <w:sz w:val="28"/>
          <w:szCs w:val="28"/>
        </w:rPr>
      </w:pPr>
      <w:proofErr w:type="spellStart"/>
      <w:r w:rsidRPr="006E4A68">
        <w:rPr>
          <w:sz w:val="28"/>
          <w:szCs w:val="28"/>
        </w:rPr>
        <w:t>Mer</w:t>
      </w:r>
      <w:proofErr w:type="spellEnd"/>
      <w:r w:rsidRPr="006E4A68">
        <w:rPr>
          <w:sz w:val="28"/>
          <w:szCs w:val="28"/>
        </w:rPr>
        <w:t xml:space="preserve">  =  (1/</w:t>
      </w:r>
      <w:proofErr w:type="spellStart"/>
      <w:r w:rsidRPr="006E4A68">
        <w:rPr>
          <w:sz w:val="28"/>
          <w:szCs w:val="28"/>
        </w:rPr>
        <w:t>n</w:t>
      </w:r>
      <w:proofErr w:type="spellEnd"/>
      <w:r w:rsidRPr="006E4A68">
        <w:rPr>
          <w:sz w:val="28"/>
          <w:szCs w:val="28"/>
        </w:rPr>
        <w:t xml:space="preserve">) </w:t>
      </w:r>
      <w:proofErr w:type="spellStart"/>
      <w:r w:rsidRPr="006E4A68">
        <w:rPr>
          <w:sz w:val="28"/>
          <w:szCs w:val="28"/>
        </w:rPr>
        <w:t>х</w:t>
      </w:r>
      <w:proofErr w:type="spellEnd"/>
      <w:r w:rsidRPr="006E4A68">
        <w:rPr>
          <w:sz w:val="28"/>
          <w:szCs w:val="28"/>
        </w:rPr>
        <w:t xml:space="preserve">  </w:t>
      </w:r>
      <w:r w:rsidRPr="006E4A68">
        <w:rPr>
          <w:sz w:val="28"/>
          <w:szCs w:val="28"/>
        </w:rPr>
        <w:sym w:font="Symbol" w:char="F0E5"/>
      </w:r>
      <w:r w:rsidRPr="006E4A68">
        <w:rPr>
          <w:sz w:val="28"/>
          <w:szCs w:val="28"/>
        </w:rPr>
        <w:t>(</w:t>
      </w:r>
      <w:proofErr w:type="spellStart"/>
      <w:r w:rsidRPr="006E4A68">
        <w:rPr>
          <w:sz w:val="28"/>
          <w:szCs w:val="28"/>
        </w:rPr>
        <w:t>R</w:t>
      </w:r>
      <w:r w:rsidRPr="006E4A68">
        <w:rPr>
          <w:sz w:val="28"/>
          <w:szCs w:val="28"/>
          <w:vertAlign w:val="subscript"/>
        </w:rPr>
        <w:t>j</w:t>
      </w:r>
      <w:proofErr w:type="spellEnd"/>
      <w:r w:rsidRPr="006E4A68">
        <w:rPr>
          <w:sz w:val="28"/>
          <w:szCs w:val="28"/>
          <w:vertAlign w:val="subscript"/>
        </w:rPr>
        <w:t xml:space="preserve"> </w:t>
      </w:r>
      <w:proofErr w:type="spellStart"/>
      <w:r w:rsidRPr="006E4A68">
        <w:rPr>
          <w:sz w:val="28"/>
          <w:szCs w:val="28"/>
        </w:rPr>
        <w:t>х</w:t>
      </w:r>
      <w:proofErr w:type="spellEnd"/>
      <w:r w:rsidRPr="006E4A68">
        <w:rPr>
          <w:sz w:val="28"/>
          <w:szCs w:val="28"/>
        </w:rPr>
        <w:t xml:space="preserve"> 100%),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center"/>
        <w:rPr>
          <w:sz w:val="28"/>
          <w:szCs w:val="28"/>
        </w:rPr>
      </w:pPr>
      <w:r w:rsidRPr="006E4A68">
        <w:rPr>
          <w:sz w:val="28"/>
          <w:szCs w:val="28"/>
        </w:rPr>
        <w:t xml:space="preserve">              j=1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где: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Mer – оценка степени реализации мероприятий муниципальной программы;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n – количество мероприятий, включенных в муниципальную программу;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sym w:font="Symbol" w:char="F0E5"/>
      </w:r>
      <w:r w:rsidRPr="006E4A68">
        <w:rPr>
          <w:sz w:val="28"/>
          <w:szCs w:val="28"/>
        </w:rPr>
        <w:t xml:space="preserve"> – сумма значений;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R</w:t>
      </w:r>
      <w:r w:rsidRPr="006E4A68">
        <w:rPr>
          <w:sz w:val="28"/>
          <w:szCs w:val="28"/>
          <w:vertAlign w:val="subscript"/>
        </w:rPr>
        <w:t>j</w:t>
      </w:r>
      <w:r w:rsidRPr="006E4A68">
        <w:rPr>
          <w:sz w:val="28"/>
          <w:szCs w:val="28"/>
        </w:rPr>
        <w:t xml:space="preserve"> – показатель достижения ожидаемого непосредственного результата  j-го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6E4A68">
        <w:rPr>
          <w:sz w:val="28"/>
          <w:szCs w:val="28"/>
        </w:rPr>
        <w:t>недостижения</w:t>
      </w:r>
      <w:proofErr w:type="spellEnd"/>
      <w:r w:rsidRPr="006E4A68">
        <w:rPr>
          <w:sz w:val="28"/>
          <w:szCs w:val="28"/>
        </w:rPr>
        <w:t xml:space="preserve"> непосредственного результата - как «0».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6.1.4.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center"/>
        <w:rPr>
          <w:sz w:val="28"/>
          <w:szCs w:val="28"/>
        </w:rPr>
      </w:pPr>
      <w:r w:rsidRPr="006E4A68">
        <w:rPr>
          <w:sz w:val="28"/>
          <w:szCs w:val="28"/>
        </w:rPr>
        <w:t>O = (Cel + Fin + Mer)/3,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где: O – комплексная оценка.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6.2. Реализация муниципальной программы может характеризоваться: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высоким уровнем эффективности;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средним уровнем эффективности;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низким уровнем эффективности.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6.3.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282A13" w:rsidRPr="006E4A68" w:rsidRDefault="00282A13" w:rsidP="004A2F95">
      <w:pPr>
        <w:autoSpaceDE w:val="0"/>
        <w:autoSpaceDN w:val="0"/>
        <w:adjustRightInd w:val="0"/>
        <w:spacing w:line="18" w:lineRule="atLeast"/>
        <w:ind w:firstLine="540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282A13" w:rsidRPr="006E4A68" w:rsidRDefault="00282A13" w:rsidP="004A2F95">
      <w:pPr>
        <w:spacing w:line="18" w:lineRule="atLeast"/>
        <w:ind w:firstLine="567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2A01B3" w:rsidRPr="006E4A68" w:rsidRDefault="002A01B3" w:rsidP="000F678F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A01B3" w:rsidRPr="006E4A68" w:rsidRDefault="002A01B3" w:rsidP="000F678F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1940AE" w:rsidRDefault="001940AE" w:rsidP="006458AD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sz w:val="28"/>
          <w:szCs w:val="28"/>
        </w:rPr>
        <w:sectPr w:rsidR="001940AE" w:rsidSect="004944A5">
          <w:headerReference w:type="even" r:id="rId11"/>
          <w:headerReference w:type="default" r:id="rId12"/>
          <w:pgSz w:w="11906" w:h="16838"/>
          <w:pgMar w:top="1134" w:right="567" w:bottom="1134" w:left="1701" w:header="567" w:footer="709" w:gutter="0"/>
          <w:pgNumType w:start="0"/>
          <w:cols w:space="708"/>
          <w:titlePg/>
          <w:docGrid w:linePitch="360"/>
        </w:sectPr>
      </w:pPr>
    </w:p>
    <w:p w:rsidR="006458AD" w:rsidRDefault="006458AD" w:rsidP="006458AD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E01D19" w:rsidRPr="006E4A68" w:rsidRDefault="00E01D19" w:rsidP="000F678F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01D19" w:rsidRPr="006E4A68" w:rsidRDefault="00E01D19" w:rsidP="000F678F">
      <w:pPr>
        <w:ind w:left="720" w:right="-1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к муниципальной программе </w:t>
      </w:r>
    </w:p>
    <w:p w:rsidR="004944A5" w:rsidRPr="006E4A68" w:rsidRDefault="00E01D19" w:rsidP="000F678F">
      <w:pPr>
        <w:ind w:left="720" w:right="-1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>«Моло</w:t>
      </w:r>
      <w:r w:rsidR="004A2F95" w:rsidRPr="006E4A68">
        <w:rPr>
          <w:sz w:val="28"/>
          <w:szCs w:val="28"/>
        </w:rPr>
        <w:t xml:space="preserve">дежь Рубцовского района» </w:t>
      </w:r>
    </w:p>
    <w:p w:rsidR="00E01D19" w:rsidRPr="006E4A68" w:rsidRDefault="004A2F95" w:rsidP="000F678F">
      <w:pPr>
        <w:ind w:left="720" w:right="-1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 на 202</w:t>
      </w:r>
      <w:r w:rsidR="002A01B3" w:rsidRPr="006E4A68">
        <w:rPr>
          <w:sz w:val="28"/>
          <w:szCs w:val="28"/>
        </w:rPr>
        <w:t>6-2030</w:t>
      </w:r>
      <w:r w:rsidR="00E01D19" w:rsidRPr="006E4A68">
        <w:rPr>
          <w:sz w:val="28"/>
          <w:szCs w:val="28"/>
        </w:rPr>
        <w:t xml:space="preserve"> годы</w:t>
      </w:r>
    </w:p>
    <w:p w:rsidR="00E53CFE" w:rsidRPr="006E4A68" w:rsidRDefault="00E53CFE" w:rsidP="000F67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44A5" w:rsidRPr="006E4A68" w:rsidRDefault="004944A5" w:rsidP="000F678F">
      <w:pPr>
        <w:jc w:val="center"/>
        <w:rPr>
          <w:sz w:val="28"/>
          <w:szCs w:val="28"/>
        </w:rPr>
      </w:pPr>
    </w:p>
    <w:p w:rsidR="004944A5" w:rsidRPr="006E4A68" w:rsidRDefault="0056600F" w:rsidP="000F678F">
      <w:pPr>
        <w:jc w:val="center"/>
        <w:rPr>
          <w:sz w:val="28"/>
          <w:szCs w:val="28"/>
        </w:rPr>
      </w:pPr>
      <w:r w:rsidRPr="006E4A68">
        <w:rPr>
          <w:sz w:val="28"/>
          <w:szCs w:val="28"/>
        </w:rPr>
        <w:t xml:space="preserve">Сведения </w:t>
      </w:r>
    </w:p>
    <w:p w:rsidR="0056600F" w:rsidRDefault="0056600F" w:rsidP="000F678F">
      <w:pPr>
        <w:jc w:val="center"/>
        <w:rPr>
          <w:sz w:val="28"/>
          <w:szCs w:val="28"/>
        </w:rPr>
      </w:pPr>
      <w:r w:rsidRPr="006E4A68">
        <w:rPr>
          <w:sz w:val="28"/>
          <w:szCs w:val="28"/>
        </w:rPr>
        <w:t>об индикаторах муниципальной программы  и их значениях</w:t>
      </w:r>
    </w:p>
    <w:p w:rsidR="001940AE" w:rsidRDefault="001940AE" w:rsidP="000F678F">
      <w:pPr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073"/>
        <w:gridCol w:w="708"/>
        <w:gridCol w:w="709"/>
        <w:gridCol w:w="842"/>
        <w:gridCol w:w="813"/>
        <w:gridCol w:w="813"/>
        <w:gridCol w:w="813"/>
        <w:gridCol w:w="732"/>
        <w:gridCol w:w="813"/>
      </w:tblGrid>
      <w:tr w:rsidR="001940AE" w:rsidTr="001940AE">
        <w:trPr>
          <w:trHeight w:val="1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5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Значение по годам</w:t>
            </w:r>
          </w:p>
        </w:tc>
      </w:tr>
      <w:tr w:rsidR="001940AE" w:rsidTr="001940AE">
        <w:trPr>
          <w:trHeight w:val="11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8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2024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2025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годы реализации муниципальной программы</w:t>
            </w:r>
          </w:p>
        </w:tc>
      </w:tr>
      <w:tr w:rsidR="001940AE" w:rsidTr="001940AE">
        <w:trPr>
          <w:trHeight w:val="11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8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AE" w:rsidRDefault="001940AE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2026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shd w:val="clear" w:color="auto" w:fill="FFFFFF"/>
              <w:jc w:val="center"/>
            </w:pPr>
            <w:r>
              <w:t>2027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shd w:val="clear" w:color="auto" w:fill="FFFFFF"/>
              <w:jc w:val="center"/>
            </w:pPr>
            <w:r>
              <w:t>2028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2029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shd w:val="clear" w:color="auto" w:fill="FFFFFF"/>
              <w:jc w:val="center"/>
            </w:pPr>
            <w:r>
              <w:t>2030</w:t>
            </w:r>
          </w:p>
        </w:tc>
      </w:tr>
      <w:tr w:rsidR="001940AE" w:rsidTr="001940AE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10</w:t>
            </w:r>
          </w:p>
        </w:tc>
      </w:tr>
      <w:tr w:rsidR="00DC2A1C" w:rsidTr="00DC2A1C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Default="00DC2A1C">
            <w:pPr>
              <w:jc w:val="center"/>
            </w:pPr>
            <w:r>
              <w:t>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6E4A68">
              <w:rPr>
                <w:color w:val="000000" w:themeColor="text1"/>
                <w:spacing w:val="2"/>
              </w:rPr>
              <w:t>увеличение доли (удельный вес) молодых граждан, принявших участие в мероприятиях в сфере молодежной политики, от общего числа молодежи района до 30% к 2030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96101E" w:rsidRDefault="00DC2A1C" w:rsidP="00DC2A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Default="00DC2A1C" w:rsidP="00DC2A1C">
            <w:r>
              <w:t>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2A1C" w:rsidTr="00DC2A1C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Default="00DC2A1C">
            <w:pPr>
              <w:jc w:val="center"/>
            </w:pPr>
            <w:r>
              <w:t>2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6E4A68">
              <w:rPr>
                <w:color w:val="000000" w:themeColor="text1"/>
                <w:spacing w:val="2"/>
              </w:rPr>
              <w:t>увеличение доли (удельный вес) молодых граждан, вовлеченных в социально значимую, в том числе добровольческую деятельность, от общего числа молодежи района до 30% к 2030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96101E" w:rsidRDefault="00DC2A1C" w:rsidP="00DC2A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Default="00DC2A1C" w:rsidP="00DC2A1C">
            <w:r>
              <w:t>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1C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40AE" w:rsidTr="001940AE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3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количество молодежных мероприятий по </w:t>
            </w:r>
            <w:proofErr w:type="spellStart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пропоганде</w:t>
            </w:r>
            <w:proofErr w:type="spellEnd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</w:t>
            </w:r>
            <w:r w:rsidR="00DC2A1C" w:rsidRPr="006E4A68">
              <w:rPr>
                <w:rFonts w:ascii="Times New Roman" w:hAnsi="Times New Roman" w:cs="Times New Roman"/>
                <w:sz w:val="24"/>
                <w:szCs w:val="24"/>
              </w:rPr>
              <w:t>до 15 к 2030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AE" w:rsidRDefault="00DC2A1C">
            <w:pPr>
              <w:jc w:val="center"/>
            </w:pPr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AE" w:rsidRDefault="00DC2A1C">
            <w:pPr>
              <w:jc w:val="center"/>
            </w:pPr>
            <w: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DC2A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DC2A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40AE" w:rsidTr="001940AE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Default="001940AE">
            <w:pPr>
              <w:jc w:val="center"/>
            </w:pPr>
            <w:r>
              <w:t>4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мероприятий по </w:t>
            </w:r>
            <w:proofErr w:type="spellStart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6E4A68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патриотическому воспитанию молодежи </w:t>
            </w:r>
            <w:r w:rsidR="00DC2A1C" w:rsidRPr="006E4A68">
              <w:rPr>
                <w:rFonts w:ascii="Times New Roman" w:hAnsi="Times New Roman" w:cs="Times New Roman"/>
                <w:sz w:val="24"/>
                <w:szCs w:val="24"/>
              </w:rPr>
              <w:t>до 15 к 2030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AE" w:rsidRDefault="00DC2A1C">
            <w:pPr>
              <w:jc w:val="center"/>
            </w:pPr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AE" w:rsidRDefault="00DC2A1C">
            <w:pPr>
              <w:jc w:val="center"/>
            </w:pPr>
            <w: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DC2A1C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AE" w:rsidRPr="006E4A68" w:rsidRDefault="001940AE" w:rsidP="001940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940AE" w:rsidRPr="001940AE" w:rsidRDefault="001940AE" w:rsidP="000F678F">
      <w:pPr>
        <w:jc w:val="center"/>
        <w:rPr>
          <w:sz w:val="28"/>
          <w:szCs w:val="28"/>
        </w:rPr>
      </w:pPr>
    </w:p>
    <w:p w:rsidR="00E53CFE" w:rsidRPr="006E4A68" w:rsidRDefault="00E53CFE" w:rsidP="00E53CFE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53CFE" w:rsidRPr="006E4A68" w:rsidRDefault="00E53CFE" w:rsidP="00E53CFE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53CFE" w:rsidRPr="006E4A68" w:rsidRDefault="00E53CFE" w:rsidP="00E53CFE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D7C57" w:rsidRDefault="00ED7C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1D19" w:rsidRPr="006E4A68" w:rsidRDefault="00E01D19" w:rsidP="00C02B70">
      <w:pPr>
        <w:pStyle w:val="ConsPlusNormal"/>
        <w:widowControl/>
        <w:ind w:right="3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97C21" w:rsidRPr="006E4A68" w:rsidRDefault="00397C21" w:rsidP="00397C21">
      <w:pPr>
        <w:ind w:left="720" w:right="-31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к муниципальной программе </w:t>
      </w:r>
    </w:p>
    <w:p w:rsidR="00397C21" w:rsidRPr="006E4A68" w:rsidRDefault="00397C21" w:rsidP="00397C21">
      <w:pPr>
        <w:ind w:left="720" w:right="-31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«Молодежь Рубцовского района» </w:t>
      </w:r>
    </w:p>
    <w:p w:rsidR="00397C21" w:rsidRPr="006E4A68" w:rsidRDefault="00397C21" w:rsidP="00397C21">
      <w:pPr>
        <w:ind w:left="720" w:right="-31"/>
        <w:jc w:val="right"/>
        <w:rPr>
          <w:sz w:val="26"/>
          <w:szCs w:val="26"/>
        </w:rPr>
      </w:pPr>
      <w:r w:rsidRPr="006E4A68">
        <w:rPr>
          <w:sz w:val="28"/>
          <w:szCs w:val="28"/>
        </w:rPr>
        <w:t xml:space="preserve"> на 2026-2030 годы</w:t>
      </w:r>
    </w:p>
    <w:p w:rsidR="00E01D19" w:rsidRPr="00DC2A1C" w:rsidRDefault="00E01D19" w:rsidP="00E01D19">
      <w:pPr>
        <w:ind w:left="720" w:right="321"/>
        <w:jc w:val="right"/>
        <w:rPr>
          <w:sz w:val="28"/>
          <w:szCs w:val="28"/>
        </w:rPr>
      </w:pPr>
    </w:p>
    <w:p w:rsidR="001E71C7" w:rsidRDefault="001E71C7" w:rsidP="001E71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61E41" w:rsidRPr="006E4A68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397C21" w:rsidRDefault="00397C21" w:rsidP="001E71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296"/>
        <w:gridCol w:w="2956"/>
        <w:gridCol w:w="851"/>
        <w:gridCol w:w="708"/>
        <w:gridCol w:w="851"/>
        <w:gridCol w:w="850"/>
        <w:gridCol w:w="851"/>
        <w:gridCol w:w="891"/>
        <w:gridCol w:w="1524"/>
      </w:tblGrid>
      <w:tr w:rsidR="00EC05D6" w:rsidRPr="002326C7" w:rsidTr="00D17482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7379FF" w:rsidP="007379FF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№</w:t>
            </w:r>
            <w:r w:rsidR="00D1748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2326C7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="00EC05D6" w:rsidRPr="002326C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="00EC05D6" w:rsidRPr="002326C7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Цель, задача, </w:t>
            </w:r>
          </w:p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Срок </w:t>
            </w:r>
          </w:p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реализации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Участник </w:t>
            </w:r>
          </w:p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программы</w:t>
            </w:r>
          </w:p>
        </w:tc>
        <w:tc>
          <w:tcPr>
            <w:tcW w:w="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Источники финансирования</w:t>
            </w:r>
          </w:p>
        </w:tc>
      </w:tr>
      <w:tr w:rsidR="00EC05D6" w:rsidRPr="002326C7" w:rsidTr="00D17482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D6" w:rsidRPr="002326C7" w:rsidRDefault="00EC05D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D6" w:rsidRPr="002326C7" w:rsidRDefault="00EC05D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D6" w:rsidRPr="002326C7" w:rsidRDefault="00EC05D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D6" w:rsidRPr="002326C7" w:rsidRDefault="00EC05D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 w:rsidP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 w:rsidP="00EC05D6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 w:rsidP="00EC05D6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 w:rsidP="00EC05D6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5D6" w:rsidRPr="002326C7" w:rsidRDefault="00EC05D6">
            <w:pPr>
              <w:rPr>
                <w:sz w:val="20"/>
                <w:szCs w:val="20"/>
                <w:lang w:eastAsia="en-US"/>
              </w:rPr>
            </w:pPr>
          </w:p>
        </w:tc>
      </w:tr>
      <w:tr w:rsidR="00EC05D6" w:rsidRPr="002326C7" w:rsidTr="00D17482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EC05D6" w:rsidRPr="002326C7" w:rsidTr="00EC05D6">
        <w:trPr>
          <w:trHeight w:val="231"/>
        </w:trPr>
        <w:tc>
          <w:tcPr>
            <w:tcW w:w="15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D6" w:rsidRPr="002326C7" w:rsidRDefault="00EC05D6" w:rsidP="00EC05D6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Молодежь Рубцовского района </w:t>
            </w:r>
          </w:p>
        </w:tc>
      </w:tr>
      <w:tr w:rsidR="00855427" w:rsidRPr="002326C7" w:rsidTr="00D17482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326C7">
              <w:rPr>
                <w:sz w:val="20"/>
                <w:szCs w:val="20"/>
                <w:lang w:eastAsia="en-US"/>
              </w:rPr>
              <w:t xml:space="preserve">Цель 1 </w:t>
            </w:r>
            <w:r w:rsidRPr="002326C7">
              <w:rPr>
                <w:sz w:val="20"/>
                <w:szCs w:val="20"/>
              </w:rPr>
              <w:t xml:space="preserve">Обеспечение условий системного и комплексного развития потенциала молодых людей в процессе их интеграции в социально-экономические и общественно-политические отношения путем формирования эффективной системы выявления, поддержки и развития способностей и талантов молодежи, основанной на принципах справедливости, всеобщности и направленной на самоопределение и профессиональную ориентацию молодых граждан, а также развитие механизмов продвижения и популяризации </w:t>
            </w:r>
            <w:proofErr w:type="spellStart"/>
            <w:r w:rsidRPr="002326C7">
              <w:rPr>
                <w:sz w:val="20"/>
                <w:szCs w:val="20"/>
              </w:rPr>
              <w:t>волонтерства</w:t>
            </w:r>
            <w:proofErr w:type="spellEnd"/>
            <w:r w:rsidRPr="002326C7">
              <w:rPr>
                <w:sz w:val="20"/>
                <w:szCs w:val="20"/>
              </w:rPr>
              <w:t>, повышение мотивации к гражданскому участию, социальной</w:t>
            </w:r>
            <w:proofErr w:type="gramEnd"/>
            <w:r w:rsidRPr="002326C7">
              <w:rPr>
                <w:sz w:val="20"/>
                <w:szCs w:val="20"/>
              </w:rPr>
              <w:t xml:space="preserve"> активности.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D17482">
            <w:pPr>
              <w:shd w:val="clear" w:color="auto" w:fill="FFFFFF"/>
              <w:spacing w:line="228" w:lineRule="auto"/>
              <w:ind w:left="12"/>
              <w:rPr>
                <w:color w:val="000000" w:themeColor="text1"/>
                <w:spacing w:val="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</w:rPr>
              <w:t>Отдел по делам молодежи Администрации района;</w:t>
            </w:r>
          </w:p>
          <w:p w:rsidR="00397C21" w:rsidRPr="002326C7" w:rsidRDefault="00397C21" w:rsidP="00D17482">
            <w:pPr>
              <w:shd w:val="clear" w:color="auto" w:fill="FFFFFF"/>
              <w:spacing w:line="228" w:lineRule="auto"/>
              <w:ind w:left="12"/>
              <w:rPr>
                <w:color w:val="000000" w:themeColor="text1"/>
                <w:spacing w:val="1"/>
                <w:sz w:val="20"/>
                <w:szCs w:val="20"/>
              </w:rPr>
            </w:pPr>
            <w:r w:rsidRPr="002326C7">
              <w:rPr>
                <w:color w:val="000000" w:themeColor="text1"/>
                <w:spacing w:val="1"/>
                <w:sz w:val="20"/>
                <w:szCs w:val="20"/>
              </w:rPr>
              <w:t>комитет по образованию Администрации района;</w:t>
            </w:r>
          </w:p>
          <w:p w:rsidR="00397C21" w:rsidRPr="002326C7" w:rsidRDefault="00397C21" w:rsidP="00D17482">
            <w:pPr>
              <w:shd w:val="clear" w:color="auto" w:fill="FFFFFF"/>
              <w:spacing w:line="228" w:lineRule="auto"/>
              <w:ind w:left="26"/>
              <w:rPr>
                <w:color w:val="000000" w:themeColor="text1"/>
                <w:spacing w:val="1"/>
                <w:sz w:val="20"/>
                <w:szCs w:val="20"/>
              </w:rPr>
            </w:pPr>
            <w:r w:rsidRPr="002326C7">
              <w:rPr>
                <w:color w:val="000000" w:themeColor="text1"/>
                <w:spacing w:val="1"/>
                <w:sz w:val="20"/>
                <w:szCs w:val="20"/>
              </w:rPr>
              <w:t>комитет по культуре Администрации района;</w:t>
            </w:r>
          </w:p>
          <w:p w:rsidR="00397C21" w:rsidRPr="002326C7" w:rsidRDefault="00397C21" w:rsidP="00D17482">
            <w:pPr>
              <w:shd w:val="clear" w:color="auto" w:fill="FFFFFF"/>
              <w:spacing w:line="228" w:lineRule="auto"/>
              <w:ind w:left="26"/>
              <w:rPr>
                <w:color w:val="000000" w:themeColor="text1"/>
                <w:spacing w:val="1"/>
                <w:sz w:val="20"/>
                <w:szCs w:val="20"/>
              </w:rPr>
            </w:pPr>
            <w:r w:rsidRPr="002326C7">
              <w:rPr>
                <w:color w:val="000000" w:themeColor="text1"/>
                <w:spacing w:val="1"/>
                <w:sz w:val="20"/>
                <w:szCs w:val="20"/>
              </w:rPr>
              <w:t xml:space="preserve">отдел по развитию предпринимательства и рыночной инфраструктуры Администрации района; </w:t>
            </w:r>
          </w:p>
          <w:p w:rsidR="00397C21" w:rsidRPr="002326C7" w:rsidRDefault="00397C21" w:rsidP="00D17482">
            <w:pPr>
              <w:shd w:val="clear" w:color="auto" w:fill="FFFFFF"/>
              <w:spacing w:line="228" w:lineRule="auto"/>
              <w:ind w:left="26"/>
              <w:rPr>
                <w:color w:val="000000" w:themeColor="text1"/>
                <w:spacing w:val="1"/>
                <w:sz w:val="20"/>
                <w:szCs w:val="20"/>
              </w:rPr>
            </w:pPr>
            <w:proofErr w:type="spellStart"/>
            <w:r w:rsidRPr="002326C7">
              <w:rPr>
                <w:color w:val="000000" w:themeColor="text1"/>
                <w:spacing w:val="1"/>
                <w:sz w:val="20"/>
                <w:szCs w:val="20"/>
              </w:rPr>
              <w:t>организацонный</w:t>
            </w:r>
            <w:proofErr w:type="spellEnd"/>
            <w:r w:rsidRPr="002326C7">
              <w:rPr>
                <w:color w:val="000000" w:themeColor="text1"/>
                <w:spacing w:val="1"/>
                <w:sz w:val="20"/>
                <w:szCs w:val="20"/>
              </w:rPr>
              <w:t xml:space="preserve"> отдел Администрации района;</w:t>
            </w:r>
          </w:p>
          <w:p w:rsidR="00397C21" w:rsidRPr="002326C7" w:rsidRDefault="00397C21" w:rsidP="00D1748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326C7">
              <w:rPr>
                <w:rFonts w:ascii="Times New Roman" w:hAnsi="Times New Roman" w:cs="Times New Roman"/>
                <w:color w:val="000000" w:themeColor="text1"/>
              </w:rPr>
              <w:t>МБУДО «Спортивная школа Рубцовского района»;</w:t>
            </w:r>
          </w:p>
          <w:p w:rsidR="00855427" w:rsidRPr="002326C7" w:rsidRDefault="00397C21" w:rsidP="00D17482">
            <w:pPr>
              <w:spacing w:line="228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326C7">
              <w:rPr>
                <w:color w:val="000000" w:themeColor="text1"/>
                <w:sz w:val="20"/>
                <w:szCs w:val="20"/>
              </w:rPr>
              <w:t>КГКУ УСЗН по городу Рубцовску и Рубцовскому району (по согласованию).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50</w:t>
            </w:r>
            <w:r w:rsidR="00E86794" w:rsidRPr="002326C7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250</w:t>
            </w:r>
            <w:r w:rsidR="00E86794" w:rsidRPr="002326C7">
              <w:rPr>
                <w:color w:val="000000" w:themeColor="text1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855427" w:rsidRPr="002326C7" w:rsidTr="00D17482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 w:rsidP="00D1748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855427" w:rsidRPr="002326C7" w:rsidTr="00D17482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 w:rsidR="008B7D10" w:rsidRPr="002326C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250</w:t>
            </w:r>
            <w:r w:rsidR="008B7D10" w:rsidRPr="002326C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2326C7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2A0A59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Задача 1.1</w:t>
            </w:r>
            <w:r w:rsidRPr="002326C7">
              <w:rPr>
                <w:sz w:val="20"/>
                <w:szCs w:val="20"/>
              </w:rPr>
              <w:t xml:space="preserve">. Обеспечение условий для поддержки молодежных инициатив, успешной социализации и эффективной самореализации молодежи Рубцовского района      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D1748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2326C7">
              <w:rPr>
                <w:color w:val="000000" w:themeColor="text1"/>
                <w:sz w:val="20"/>
                <w:szCs w:val="20"/>
              </w:rPr>
              <w:t>Отдел по делам молодежи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85542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85542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75,00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855427" w:rsidRPr="002326C7" w:rsidTr="00D17482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 w:rsidP="0085542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26C7" w:rsidRPr="002326C7" w:rsidTr="00D17482">
        <w:trPr>
          <w:trHeight w:val="6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75,00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2326C7" w:rsidRPr="002326C7" w:rsidTr="00D17482">
        <w:trPr>
          <w:trHeight w:val="1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1.1.1.</w:t>
            </w:r>
            <w:r w:rsidRPr="002326C7">
              <w:rPr>
                <w:sz w:val="20"/>
                <w:szCs w:val="20"/>
              </w:rPr>
              <w:t xml:space="preserve"> Участие в международных, всероссийских, краевых  </w:t>
            </w:r>
            <w:r w:rsidRPr="002326C7">
              <w:rPr>
                <w:sz w:val="20"/>
                <w:szCs w:val="20"/>
              </w:rPr>
              <w:lastRenderedPageBreak/>
              <w:t>и районных молодежных форумах и слетах и акциях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lastRenderedPageBreak/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 w:rsidP="00D17482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color w:val="000000" w:themeColor="text1"/>
                <w:sz w:val="20"/>
                <w:szCs w:val="20"/>
              </w:rPr>
              <w:t>Отдел по делам молодежи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EC05D6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855427" w:rsidRPr="002326C7" w:rsidTr="00D17482">
        <w:trPr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 w:rsidP="00EC05D6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26C7" w:rsidRPr="002326C7" w:rsidTr="00D17482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EC05D6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2326C7" w:rsidRPr="002326C7" w:rsidTr="00D17482">
        <w:trPr>
          <w:trHeight w:val="2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1.1.2</w:t>
            </w:r>
            <w:r w:rsidRPr="002326C7">
              <w:rPr>
                <w:sz w:val="20"/>
                <w:szCs w:val="20"/>
              </w:rPr>
              <w:t xml:space="preserve"> . Проведение Дня молодежи района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D17482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color w:val="000000" w:themeColor="text1"/>
                <w:sz w:val="20"/>
                <w:szCs w:val="20"/>
              </w:rPr>
              <w:t>Отдел по делам молодежи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000000" w:themeColor="text1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75,00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855427" w:rsidRPr="002326C7" w:rsidTr="00D17482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27" w:rsidRPr="002326C7" w:rsidRDefault="0085542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27" w:rsidRPr="002326C7" w:rsidRDefault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26C7" w:rsidRPr="002326C7" w:rsidTr="00D17482">
        <w:trPr>
          <w:trHeight w:val="33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color w:val="000000" w:themeColor="text1"/>
                <w:sz w:val="20"/>
                <w:szCs w:val="20"/>
                <w:lang w:eastAsia="en-US"/>
              </w:rPr>
              <w:t>75,00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2326C7" w:rsidRPr="002326C7" w:rsidTr="00D17482">
        <w:trPr>
          <w:trHeight w:val="2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D1748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</w:rPr>
              <w:t xml:space="preserve">Задача 2. Совершенствование межведомственного взаимодействия в сфере развития добровольческого (волонтерского) движения </w:t>
            </w:r>
            <w:proofErr w:type="gramStart"/>
            <w:r w:rsidRPr="002326C7">
              <w:rPr>
                <w:sz w:val="20"/>
                <w:szCs w:val="20"/>
              </w:rPr>
              <w:t>в</w:t>
            </w:r>
            <w:proofErr w:type="gramEnd"/>
            <w:r w:rsidRPr="002326C7">
              <w:rPr>
                <w:sz w:val="20"/>
                <w:szCs w:val="20"/>
              </w:rPr>
              <w:t xml:space="preserve"> </w:t>
            </w:r>
            <w:proofErr w:type="gramStart"/>
            <w:r w:rsidRPr="002326C7">
              <w:rPr>
                <w:sz w:val="20"/>
                <w:szCs w:val="20"/>
              </w:rPr>
              <w:t>Рубцовском</w:t>
            </w:r>
            <w:proofErr w:type="gramEnd"/>
            <w:r w:rsidRPr="002326C7">
              <w:rPr>
                <w:sz w:val="20"/>
                <w:szCs w:val="20"/>
              </w:rPr>
              <w:t xml:space="preserve"> районе, создание условий для формирования и распространения эффективных добровольческих (волонтерских) практик, повышения роли добровольчества (</w:t>
            </w:r>
            <w:proofErr w:type="spellStart"/>
            <w:r w:rsidRPr="002326C7">
              <w:rPr>
                <w:sz w:val="20"/>
                <w:szCs w:val="20"/>
              </w:rPr>
              <w:t>волонтерства</w:t>
            </w:r>
            <w:proofErr w:type="spellEnd"/>
            <w:r w:rsidRPr="002326C7">
              <w:rPr>
                <w:sz w:val="20"/>
                <w:szCs w:val="20"/>
              </w:rPr>
              <w:t>) в социально-экономическом развитии Рубцовского района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D17482">
            <w:pPr>
              <w:shd w:val="clear" w:color="auto" w:fill="FFFFFF"/>
              <w:ind w:left="12"/>
              <w:rPr>
                <w:color w:val="000000"/>
                <w:spacing w:val="1"/>
                <w:sz w:val="20"/>
                <w:szCs w:val="20"/>
              </w:rPr>
            </w:pPr>
            <w:r w:rsidRPr="002326C7">
              <w:rPr>
                <w:sz w:val="20"/>
                <w:szCs w:val="20"/>
              </w:rPr>
              <w:t>Отдел по делам молодежи Администрации района;</w:t>
            </w:r>
          </w:p>
          <w:p w:rsidR="002326C7" w:rsidRPr="002326C7" w:rsidRDefault="002326C7" w:rsidP="00D17482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color w:val="000000"/>
                <w:spacing w:val="1"/>
                <w:sz w:val="20"/>
                <w:szCs w:val="20"/>
              </w:rPr>
              <w:t>комитет по образованию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317C14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Default="002326C7"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Default="002326C7"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Default="002326C7"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Default="002326C7"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317C14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17C14" w:rsidRPr="002326C7" w:rsidTr="00D17482">
        <w:trPr>
          <w:trHeight w:val="2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C14" w:rsidRPr="002326C7" w:rsidRDefault="00317C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C14" w:rsidRPr="002326C7" w:rsidRDefault="00317C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C14" w:rsidRPr="002326C7" w:rsidRDefault="00317C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C14" w:rsidRPr="002326C7" w:rsidRDefault="00317C14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 w:rsidP="00317C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 w:rsidP="00317C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 w:rsidP="00317C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 w:rsidP="00317C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 w:rsidP="00317C14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 w:rsidP="00317C14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14" w:rsidRPr="002326C7" w:rsidRDefault="00317C14" w:rsidP="0085542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26C7" w:rsidRPr="002326C7" w:rsidTr="00D17482">
        <w:trPr>
          <w:trHeight w:val="11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855427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2326C7" w:rsidRPr="002326C7" w:rsidTr="00D17482">
        <w:trPr>
          <w:trHeight w:val="2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D1748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1.2.1</w:t>
            </w:r>
            <w:r w:rsidRPr="002326C7">
              <w:rPr>
                <w:sz w:val="20"/>
                <w:szCs w:val="20"/>
              </w:rPr>
              <w:t xml:space="preserve"> . Проведение мероприятий в рамках Всероссийских добровольческих акций с участием добровольцев и  популяризация добровольческой деятельности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D17482">
            <w:pPr>
              <w:shd w:val="clear" w:color="auto" w:fill="FFFFFF"/>
              <w:ind w:left="12"/>
              <w:rPr>
                <w:color w:val="000000"/>
                <w:spacing w:val="1"/>
                <w:sz w:val="20"/>
                <w:szCs w:val="20"/>
              </w:rPr>
            </w:pPr>
            <w:r w:rsidRPr="002326C7">
              <w:rPr>
                <w:sz w:val="20"/>
                <w:szCs w:val="20"/>
              </w:rPr>
              <w:t>Отдел по делам молодежи Администрации района;</w:t>
            </w:r>
          </w:p>
          <w:p w:rsidR="002326C7" w:rsidRPr="002326C7" w:rsidRDefault="002326C7" w:rsidP="00D17482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color w:val="000000"/>
                <w:spacing w:val="1"/>
                <w:sz w:val="20"/>
                <w:szCs w:val="20"/>
              </w:rPr>
              <w:t>комитет по образованию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17C14" w:rsidRPr="002326C7" w:rsidTr="00D17482">
        <w:trPr>
          <w:trHeight w:val="2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C14" w:rsidRPr="002326C7" w:rsidRDefault="00317C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C14" w:rsidRPr="002326C7" w:rsidRDefault="00317C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C14" w:rsidRPr="002326C7" w:rsidRDefault="00317C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C14" w:rsidRPr="002326C7" w:rsidRDefault="00317C14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14" w:rsidRPr="002326C7" w:rsidRDefault="00317C14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2326C7" w:rsidRPr="002326C7" w:rsidTr="00D17482">
        <w:trPr>
          <w:trHeight w:val="8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6C7" w:rsidRPr="002326C7" w:rsidRDefault="002326C7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C7" w:rsidRPr="002326C7" w:rsidRDefault="002326C7" w:rsidP="002326C7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6C7" w:rsidRPr="002326C7" w:rsidRDefault="002326C7" w:rsidP="00317C14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5D4E8C" w:rsidRPr="002326C7" w:rsidTr="00D17482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</w:rPr>
              <w:t>Задача 3. Обеспечение условий для организации занятости молодежи в различных отраслях экономики, совершенствование инструментов обеспечения личной и профессиональной самореализации молодежи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5D4E8C" w:rsidRDefault="005D4E8C" w:rsidP="00D17482">
            <w:pPr>
              <w:shd w:val="clear" w:color="auto" w:fill="FFFFFF"/>
              <w:ind w:left="12"/>
              <w:rPr>
                <w:color w:val="000000" w:themeColor="text1"/>
                <w:spacing w:val="1"/>
                <w:sz w:val="20"/>
                <w:szCs w:val="20"/>
              </w:rPr>
            </w:pPr>
            <w:r w:rsidRPr="002326C7">
              <w:rPr>
                <w:sz w:val="20"/>
                <w:szCs w:val="20"/>
              </w:rPr>
              <w:t xml:space="preserve">Отдел по делам молодежи </w:t>
            </w:r>
            <w:r w:rsidRPr="005D4E8C">
              <w:rPr>
                <w:color w:val="000000" w:themeColor="text1"/>
                <w:sz w:val="20"/>
                <w:szCs w:val="20"/>
              </w:rPr>
              <w:t>Администрации района;</w:t>
            </w:r>
          </w:p>
          <w:p w:rsidR="005D4E8C" w:rsidRPr="005D4E8C" w:rsidRDefault="005D4E8C" w:rsidP="00D17482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D4E8C">
              <w:rPr>
                <w:rFonts w:ascii="Times New Roman" w:hAnsi="Times New Roman" w:cs="Times New Roman"/>
                <w:color w:val="000000" w:themeColor="text1"/>
              </w:rPr>
              <w:t>КГКУ УСЗН по городу Рубцовску и Рубцовскому району (по согласованию);</w:t>
            </w:r>
          </w:p>
          <w:p w:rsidR="005D4E8C" w:rsidRPr="002326C7" w:rsidRDefault="005D4E8C" w:rsidP="00D17482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5D4E8C">
              <w:rPr>
                <w:rFonts w:ascii="Times New Roman" w:hAnsi="Times New Roman" w:cs="Times New Roman"/>
                <w:color w:val="000000" w:themeColor="text1"/>
                <w:spacing w:val="1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34A03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34A03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34A03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34A03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34A03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17C14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7C14" w:rsidRPr="002326C7" w:rsidRDefault="00317C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14" w:rsidRPr="002326C7" w:rsidRDefault="00317C14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5D4E8C" w:rsidRPr="002326C7" w:rsidTr="00D17482">
        <w:trPr>
          <w:trHeight w:val="11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Default="005D4E8C">
            <w:r w:rsidRPr="0029347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Default="005D4E8C">
            <w:r w:rsidRPr="0029347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Default="005D4E8C">
            <w:r w:rsidRPr="0029347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Default="005D4E8C">
            <w:r w:rsidRPr="0029347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Default="005D4E8C">
            <w:r w:rsidRPr="00293471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5D4E8C" w:rsidRPr="002326C7" w:rsidTr="00D17482">
        <w:trPr>
          <w:trHeight w:val="3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1.3.1</w:t>
            </w:r>
            <w:r w:rsidRPr="002326C7">
              <w:rPr>
                <w:sz w:val="20"/>
                <w:szCs w:val="20"/>
              </w:rPr>
              <w:t>. Проведение мероприятий направленных на профессиональное самоопределение молодежи и вовлечение в предпринимательскую деятельность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5D4E8C" w:rsidRDefault="005D4E8C" w:rsidP="00D17482">
            <w:pPr>
              <w:shd w:val="clear" w:color="auto" w:fill="FFFFFF"/>
              <w:ind w:left="12"/>
              <w:rPr>
                <w:color w:val="000000" w:themeColor="text1"/>
                <w:spacing w:val="1"/>
                <w:sz w:val="20"/>
                <w:szCs w:val="20"/>
              </w:rPr>
            </w:pPr>
            <w:r w:rsidRPr="002326C7">
              <w:rPr>
                <w:sz w:val="20"/>
                <w:szCs w:val="20"/>
              </w:rPr>
              <w:t xml:space="preserve">Отдел по делам молодежи </w:t>
            </w:r>
            <w:r w:rsidRPr="005D4E8C">
              <w:rPr>
                <w:color w:val="000000" w:themeColor="text1"/>
                <w:sz w:val="20"/>
                <w:szCs w:val="20"/>
              </w:rPr>
              <w:t>Администрации района;</w:t>
            </w:r>
          </w:p>
          <w:p w:rsidR="005D4E8C" w:rsidRPr="005D4E8C" w:rsidRDefault="005D4E8C" w:rsidP="00D17482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D4E8C">
              <w:rPr>
                <w:rFonts w:ascii="Times New Roman" w:hAnsi="Times New Roman" w:cs="Times New Roman"/>
                <w:color w:val="000000" w:themeColor="text1"/>
              </w:rPr>
              <w:t>КГКУ УСЗН по городу Рубцовску и Рубцовскому району (по согласованию);</w:t>
            </w:r>
          </w:p>
          <w:p w:rsidR="005D4E8C" w:rsidRPr="002326C7" w:rsidRDefault="005D4E8C" w:rsidP="00D17482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5D4E8C">
              <w:rPr>
                <w:rFonts w:ascii="Times New Roman" w:hAnsi="Times New Roman" w:cs="Times New Roman"/>
                <w:color w:val="000000" w:themeColor="text1"/>
                <w:spacing w:val="1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50587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50587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50587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50587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50587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7379FF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9FF" w:rsidRPr="002326C7" w:rsidRDefault="007379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5D4E8C" w:rsidRPr="002326C7" w:rsidTr="00D17482">
        <w:trPr>
          <w:trHeight w:val="11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E4E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E4E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E4E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E4E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E4E7D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5D4E8C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</w:rPr>
              <w:t xml:space="preserve">Задача 4.  Пропаганда здорового образа </w:t>
            </w:r>
            <w:r w:rsidRPr="002326C7">
              <w:rPr>
                <w:sz w:val="20"/>
                <w:szCs w:val="20"/>
              </w:rPr>
              <w:lastRenderedPageBreak/>
              <w:t>жизни среди молодежи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lastRenderedPageBreak/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5D4E8C" w:rsidRDefault="005D4E8C" w:rsidP="00D17482">
            <w:pPr>
              <w:shd w:val="clear" w:color="auto" w:fill="FFFFFF"/>
              <w:ind w:left="12"/>
              <w:rPr>
                <w:color w:val="000000" w:themeColor="text1"/>
                <w:spacing w:val="1"/>
                <w:sz w:val="20"/>
                <w:szCs w:val="20"/>
              </w:rPr>
            </w:pPr>
            <w:r w:rsidRPr="005D4E8C">
              <w:rPr>
                <w:color w:val="000000" w:themeColor="text1"/>
                <w:sz w:val="20"/>
                <w:szCs w:val="20"/>
              </w:rPr>
              <w:t xml:space="preserve">Отдел по делам молодежи </w:t>
            </w:r>
            <w:r w:rsidRPr="005D4E8C">
              <w:rPr>
                <w:color w:val="000000" w:themeColor="text1"/>
                <w:sz w:val="20"/>
                <w:szCs w:val="20"/>
              </w:rPr>
              <w:lastRenderedPageBreak/>
              <w:t>Администрации района;</w:t>
            </w:r>
          </w:p>
          <w:p w:rsidR="005D4E8C" w:rsidRPr="002326C7" w:rsidRDefault="005D4E8C" w:rsidP="00D17482">
            <w:pPr>
              <w:rPr>
                <w:color w:val="FF0000"/>
                <w:sz w:val="20"/>
                <w:szCs w:val="20"/>
                <w:lang w:eastAsia="en-US"/>
              </w:rPr>
            </w:pPr>
            <w:r w:rsidRPr="005D4E8C">
              <w:rPr>
                <w:color w:val="000000" w:themeColor="text1"/>
                <w:sz w:val="20"/>
                <w:szCs w:val="20"/>
              </w:rPr>
              <w:t>МБУДО «Спортивная школа Рубцовского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lastRenderedPageBreak/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7379FF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9FF" w:rsidRPr="002326C7" w:rsidRDefault="007379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5D4E8C" w:rsidRPr="002326C7" w:rsidTr="00D17482">
        <w:trPr>
          <w:trHeight w:val="5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5D4E8C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1.4.1</w:t>
            </w:r>
            <w:r w:rsidRPr="002326C7">
              <w:rPr>
                <w:sz w:val="20"/>
                <w:szCs w:val="20"/>
              </w:rPr>
              <w:t xml:space="preserve">. Проведение мероприятий    посвященных популяризации здорового образа жизни в молодежной среде      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D17482">
            <w:pPr>
              <w:rPr>
                <w:sz w:val="20"/>
                <w:szCs w:val="20"/>
                <w:lang w:eastAsia="en-US"/>
              </w:rPr>
            </w:pPr>
            <w:r w:rsidRPr="005D4E8C">
              <w:rPr>
                <w:sz w:val="20"/>
                <w:szCs w:val="20"/>
              </w:rPr>
              <w:t>Отдел по делам молодежи Администрации района</w:t>
            </w:r>
            <w:r>
              <w:rPr>
                <w:sz w:val="20"/>
                <w:szCs w:val="20"/>
              </w:rPr>
              <w:t>;</w:t>
            </w:r>
            <w:r w:rsidRPr="002326C7">
              <w:rPr>
                <w:sz w:val="20"/>
                <w:szCs w:val="20"/>
              </w:rPr>
              <w:t xml:space="preserve"> МБУДО «Спортивная школа Рубцовского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7379FF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9FF" w:rsidRPr="002326C7" w:rsidRDefault="007379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9FF" w:rsidRPr="002326C7" w:rsidRDefault="007379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7379F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F" w:rsidRPr="002326C7" w:rsidRDefault="007379FF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5D4E8C" w:rsidRPr="002326C7" w:rsidTr="00D17482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6D291D">
              <w:rPr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50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5D4E8C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</w:rPr>
              <w:t>Задача 5. Формирование комплексной системы гражданского и патриотического воспитания молодежи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5D4E8C" w:rsidRDefault="005D4E8C" w:rsidP="00FC0BC3">
            <w:pPr>
              <w:shd w:val="clear" w:color="auto" w:fill="FFFFFF"/>
              <w:ind w:left="12"/>
              <w:rPr>
                <w:color w:val="000000"/>
                <w:spacing w:val="1"/>
                <w:sz w:val="20"/>
                <w:szCs w:val="20"/>
              </w:rPr>
            </w:pPr>
            <w:r w:rsidRPr="005D4E8C">
              <w:rPr>
                <w:sz w:val="20"/>
                <w:szCs w:val="20"/>
              </w:rPr>
              <w:t>Отдел по делам молодежи Администрации района;</w:t>
            </w:r>
          </w:p>
          <w:p w:rsidR="005D4E8C" w:rsidRPr="005D4E8C" w:rsidRDefault="005D4E8C" w:rsidP="005D4E8C">
            <w:pPr>
              <w:shd w:val="clear" w:color="auto" w:fill="FFFFFF"/>
              <w:ind w:left="26"/>
              <w:rPr>
                <w:color w:val="000000" w:themeColor="text1"/>
                <w:spacing w:val="1"/>
              </w:rPr>
            </w:pPr>
            <w:r w:rsidRPr="005D4E8C">
              <w:rPr>
                <w:color w:val="000000"/>
                <w:spacing w:val="1"/>
                <w:sz w:val="20"/>
                <w:szCs w:val="20"/>
              </w:rPr>
              <w:t xml:space="preserve">комитет </w:t>
            </w:r>
            <w:r w:rsidRPr="005D4E8C">
              <w:rPr>
                <w:color w:val="000000" w:themeColor="text1"/>
                <w:spacing w:val="1"/>
                <w:sz w:val="20"/>
                <w:szCs w:val="20"/>
              </w:rPr>
              <w:t xml:space="preserve">по культуре Администрации района; </w:t>
            </w:r>
            <w:proofErr w:type="spellStart"/>
            <w:r w:rsidRPr="005D4E8C">
              <w:rPr>
                <w:color w:val="000000" w:themeColor="text1"/>
                <w:spacing w:val="1"/>
                <w:sz w:val="20"/>
                <w:szCs w:val="20"/>
              </w:rPr>
              <w:t>организацонный</w:t>
            </w:r>
            <w:proofErr w:type="spellEnd"/>
            <w:r w:rsidRPr="005D4E8C">
              <w:rPr>
                <w:color w:val="000000" w:themeColor="text1"/>
                <w:spacing w:val="1"/>
                <w:sz w:val="20"/>
                <w:szCs w:val="20"/>
              </w:rPr>
              <w:t xml:space="preserve"> отдел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6C2F18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13C4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13C4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13C4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Default="005D4E8C">
            <w:r w:rsidRPr="00113C4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6C2F18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75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97C21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5D4E8C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317C14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5D4E8C" w:rsidRPr="002326C7" w:rsidTr="00D17482">
        <w:trPr>
          <w:trHeight w:val="9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5D4E8C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6C2F18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6C2F18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75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317C14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5D4E8C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1.5.1</w:t>
            </w:r>
            <w:r w:rsidRPr="002326C7">
              <w:rPr>
                <w:sz w:val="20"/>
                <w:szCs w:val="20"/>
              </w:rPr>
              <w:t>. Проведение мероприятий военно-патриотической направленности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5D4E8C" w:rsidRDefault="005D4E8C" w:rsidP="005D4E8C">
            <w:pPr>
              <w:rPr>
                <w:sz w:val="20"/>
                <w:szCs w:val="20"/>
                <w:lang w:eastAsia="en-US"/>
              </w:rPr>
            </w:pPr>
            <w:r w:rsidRPr="005D4E8C">
              <w:rPr>
                <w:sz w:val="20"/>
                <w:szCs w:val="20"/>
              </w:rPr>
              <w:t>Отдел по делам молодежи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75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8C" w:rsidRPr="002326C7" w:rsidRDefault="005D4E8C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97C21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5D4E8C" w:rsidRDefault="00397C21" w:rsidP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5D4E8C" w:rsidRPr="002326C7" w:rsidTr="00D17482">
        <w:trPr>
          <w:trHeight w:val="3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E8C" w:rsidRPr="005D4E8C" w:rsidRDefault="005D4E8C" w:rsidP="005D4E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047138"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5D4E8C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75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E8C" w:rsidRPr="002326C7" w:rsidRDefault="005D4E8C" w:rsidP="007379FF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D17482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1.5.2</w:t>
            </w:r>
            <w:r w:rsidRPr="002326C7">
              <w:rPr>
                <w:sz w:val="20"/>
                <w:szCs w:val="20"/>
              </w:rPr>
              <w:t xml:space="preserve">. Осуществление методического обеспечения и координации работы молодежного парламента     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5D4E8C" w:rsidRDefault="00D17482" w:rsidP="005D4E8C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5D4E8C">
              <w:rPr>
                <w:rFonts w:ascii="Times New Roman" w:hAnsi="Times New Roman" w:cs="Times New Roman"/>
              </w:rPr>
              <w:t xml:space="preserve">Отдел по делам молодежи Администрации района;    </w:t>
            </w:r>
          </w:p>
          <w:p w:rsidR="00D17482" w:rsidRPr="005D4E8C" w:rsidRDefault="00D17482" w:rsidP="005D4E8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D4E8C">
              <w:rPr>
                <w:color w:val="000000" w:themeColor="text1"/>
                <w:spacing w:val="1"/>
                <w:sz w:val="20"/>
                <w:szCs w:val="20"/>
              </w:rPr>
              <w:t>организацонный</w:t>
            </w:r>
            <w:proofErr w:type="spellEnd"/>
            <w:r w:rsidRPr="005D4E8C">
              <w:rPr>
                <w:color w:val="000000" w:themeColor="text1"/>
                <w:spacing w:val="1"/>
                <w:sz w:val="20"/>
                <w:szCs w:val="20"/>
              </w:rPr>
              <w:t xml:space="preserve"> отдел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Default="00D17482">
            <w:r w:rsidRPr="00A1770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Default="00D17482">
            <w:r w:rsidRPr="00A1770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Default="00D17482">
            <w:r w:rsidRPr="00A1770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Default="00D17482">
            <w:r w:rsidRPr="00A1770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Default="00D17482">
            <w:r w:rsidRPr="00A1770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97C21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D17482" w:rsidRPr="002326C7" w:rsidTr="00D17482">
        <w:trPr>
          <w:trHeight w:val="4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D17482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</w:rPr>
              <w:t>Задача  6. 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D17482" w:rsidRDefault="00D17482" w:rsidP="00D17482">
            <w:pPr>
              <w:rPr>
                <w:sz w:val="20"/>
                <w:szCs w:val="20"/>
                <w:lang w:eastAsia="en-US"/>
              </w:rPr>
            </w:pPr>
            <w:r w:rsidRPr="00D17482">
              <w:rPr>
                <w:sz w:val="20"/>
                <w:szCs w:val="20"/>
              </w:rPr>
              <w:t>Отдел по делам молодежи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97C21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D17482" w:rsidRPr="002326C7" w:rsidTr="00FC0BC3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D17482" w:rsidRPr="002326C7" w:rsidTr="00FC0BC3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397C21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1.6.1</w:t>
            </w:r>
            <w:r w:rsidRPr="002326C7">
              <w:rPr>
                <w:sz w:val="20"/>
                <w:szCs w:val="20"/>
              </w:rPr>
              <w:t xml:space="preserve">. </w:t>
            </w:r>
            <w:r w:rsidRPr="002326C7">
              <w:rPr>
                <w:spacing w:val="-4"/>
                <w:sz w:val="20"/>
                <w:szCs w:val="20"/>
              </w:rPr>
              <w:t>Проведение мероприятий и организация досуга   молодежи склонной к асоциальному поведению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sz w:val="20"/>
                <w:szCs w:val="20"/>
                <w:lang w:eastAsia="en-US"/>
              </w:rPr>
            </w:pPr>
            <w:r w:rsidRPr="00D17482">
              <w:rPr>
                <w:sz w:val="20"/>
                <w:szCs w:val="20"/>
              </w:rPr>
              <w:t>Отдел по делам молодежи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97C21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D17482" w:rsidRPr="002326C7" w:rsidTr="00FC0BC3">
        <w:trPr>
          <w:trHeight w:val="4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D17482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</w:rPr>
              <w:t>Задача 7. Популяризация семейных ценностей в молодежной среде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sz w:val="20"/>
                <w:szCs w:val="20"/>
                <w:lang w:eastAsia="en-US"/>
              </w:rPr>
            </w:pPr>
            <w:r w:rsidRPr="00D17482">
              <w:rPr>
                <w:sz w:val="20"/>
                <w:szCs w:val="20"/>
              </w:rPr>
              <w:t>Отдел по делам молодежи Администрации района</w:t>
            </w:r>
            <w:r>
              <w:rPr>
                <w:sz w:val="20"/>
                <w:szCs w:val="20"/>
              </w:rPr>
              <w:t xml:space="preserve">; </w:t>
            </w:r>
            <w:r w:rsidRPr="005D4E8C">
              <w:rPr>
                <w:color w:val="000000"/>
                <w:spacing w:val="1"/>
                <w:sz w:val="20"/>
                <w:szCs w:val="20"/>
              </w:rPr>
              <w:t xml:space="preserve">комитет </w:t>
            </w:r>
            <w:r w:rsidRPr="005D4E8C">
              <w:rPr>
                <w:color w:val="000000" w:themeColor="text1"/>
                <w:spacing w:val="1"/>
                <w:sz w:val="20"/>
                <w:szCs w:val="20"/>
              </w:rPr>
              <w:t>по культуре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97C21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7379FF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D17482" w:rsidRPr="002326C7" w:rsidTr="00D17482">
        <w:trPr>
          <w:trHeight w:val="4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7379FF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D17482" w:rsidRPr="002326C7" w:rsidTr="00D17482">
        <w:trPr>
          <w:trHeight w:val="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397C21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Мероприятие 1.7.1</w:t>
            </w:r>
            <w:r w:rsidRPr="002326C7">
              <w:rPr>
                <w:sz w:val="20"/>
                <w:szCs w:val="20"/>
              </w:rPr>
              <w:t>. Участие в проведении мероприятий, посвященных  Дню матери, Дню отца, Дню семьи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2026 – 2030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sz w:val="20"/>
                <w:szCs w:val="20"/>
                <w:lang w:eastAsia="en-US"/>
              </w:rPr>
            </w:pPr>
            <w:r w:rsidRPr="00D17482">
              <w:rPr>
                <w:sz w:val="20"/>
                <w:szCs w:val="20"/>
              </w:rPr>
              <w:t>Отдел по делам молодежи Администрации района</w:t>
            </w:r>
            <w:r>
              <w:rPr>
                <w:sz w:val="20"/>
                <w:szCs w:val="20"/>
              </w:rPr>
              <w:t xml:space="preserve">; </w:t>
            </w:r>
            <w:r w:rsidRPr="005D4E8C">
              <w:rPr>
                <w:color w:val="000000"/>
                <w:spacing w:val="1"/>
                <w:sz w:val="20"/>
                <w:szCs w:val="20"/>
              </w:rPr>
              <w:t xml:space="preserve">комитет </w:t>
            </w:r>
            <w:r w:rsidRPr="005D4E8C">
              <w:rPr>
                <w:color w:val="000000" w:themeColor="text1"/>
                <w:spacing w:val="1"/>
                <w:sz w:val="20"/>
                <w:szCs w:val="20"/>
              </w:rPr>
              <w:t>по культуре Администрации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82" w:rsidRPr="002326C7" w:rsidRDefault="00D17482" w:rsidP="006C2F18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</w:tr>
      <w:tr w:rsidR="00397C21" w:rsidRPr="002326C7" w:rsidTr="00D17482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1" w:rsidRPr="002326C7" w:rsidRDefault="00397C21" w:rsidP="006C2F18">
            <w:pPr>
              <w:rPr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в том числе:</w:t>
            </w:r>
          </w:p>
        </w:tc>
      </w:tr>
      <w:tr w:rsidR="00D17482" w:rsidRPr="002326C7" w:rsidTr="00D17482">
        <w:trPr>
          <w:trHeight w:val="4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2326C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D17482">
            <w:pPr>
              <w:rPr>
                <w:color w:val="FF0000"/>
                <w:sz w:val="20"/>
                <w:szCs w:val="20"/>
              </w:rPr>
            </w:pPr>
            <w:r w:rsidRPr="0064691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82" w:rsidRPr="002326C7" w:rsidRDefault="00D17482" w:rsidP="006C2F18">
            <w:pPr>
              <w:rPr>
                <w:color w:val="FF0000"/>
                <w:sz w:val="20"/>
                <w:szCs w:val="20"/>
                <w:lang w:eastAsia="en-US"/>
              </w:rPr>
            </w:pPr>
            <w:r w:rsidRPr="002326C7">
              <w:rPr>
                <w:sz w:val="20"/>
                <w:szCs w:val="20"/>
                <w:lang w:eastAsia="en-US"/>
              </w:rPr>
              <w:t>местный бюджет</w:t>
            </w:r>
          </w:p>
        </w:tc>
      </w:tr>
    </w:tbl>
    <w:p w:rsidR="006458AD" w:rsidRDefault="00725E6A" w:rsidP="00E01D19">
      <w:pPr>
        <w:pStyle w:val="ConsPlusNormal"/>
        <w:widowControl/>
        <w:ind w:right="32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6458AD" w:rsidRDefault="006458AD" w:rsidP="00E01D19">
      <w:pPr>
        <w:pStyle w:val="ConsPlusNormal"/>
        <w:widowControl/>
        <w:ind w:right="32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458AD" w:rsidRDefault="006458AD" w:rsidP="00E01D19">
      <w:pPr>
        <w:pStyle w:val="ConsPlusNormal"/>
        <w:widowControl/>
        <w:ind w:right="32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458AD" w:rsidRDefault="006458AD" w:rsidP="00E01D19">
      <w:pPr>
        <w:pStyle w:val="ConsPlusNormal"/>
        <w:widowControl/>
        <w:ind w:right="32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458AD" w:rsidRDefault="006458AD" w:rsidP="006D067A">
      <w:pPr>
        <w:pStyle w:val="ConsPlusNormal"/>
        <w:widowControl/>
        <w:ind w:right="321" w:firstLine="0"/>
        <w:rPr>
          <w:rFonts w:ascii="Times New Roman" w:hAnsi="Times New Roman" w:cs="Times New Roman"/>
          <w:sz w:val="28"/>
          <w:szCs w:val="28"/>
        </w:rPr>
      </w:pPr>
    </w:p>
    <w:p w:rsidR="00E01D19" w:rsidRPr="006E4A68" w:rsidRDefault="00E01D19" w:rsidP="00E01D19">
      <w:pPr>
        <w:pStyle w:val="ConsPlusNormal"/>
        <w:widowControl/>
        <w:ind w:right="32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4A6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01D19" w:rsidRPr="006E4A68" w:rsidRDefault="00E01D19" w:rsidP="004944A5">
      <w:pPr>
        <w:ind w:left="720" w:right="-31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к муниципальной программе </w:t>
      </w:r>
    </w:p>
    <w:p w:rsidR="004944A5" w:rsidRPr="006E4A68" w:rsidRDefault="00E01D19" w:rsidP="004944A5">
      <w:pPr>
        <w:ind w:left="720" w:right="-31"/>
        <w:jc w:val="right"/>
        <w:rPr>
          <w:sz w:val="28"/>
          <w:szCs w:val="28"/>
        </w:rPr>
      </w:pPr>
      <w:r w:rsidRPr="006E4A68">
        <w:rPr>
          <w:sz w:val="28"/>
          <w:szCs w:val="28"/>
        </w:rPr>
        <w:t xml:space="preserve">«Молодежь Рубцовского района» </w:t>
      </w:r>
    </w:p>
    <w:p w:rsidR="00E01D19" w:rsidRPr="006E4A68" w:rsidRDefault="00E01D19" w:rsidP="004944A5">
      <w:pPr>
        <w:ind w:left="720" w:right="-31"/>
        <w:jc w:val="right"/>
        <w:rPr>
          <w:sz w:val="26"/>
          <w:szCs w:val="26"/>
        </w:rPr>
      </w:pPr>
      <w:r w:rsidRPr="006E4A68">
        <w:rPr>
          <w:sz w:val="28"/>
          <w:szCs w:val="28"/>
        </w:rPr>
        <w:t xml:space="preserve"> на 20</w:t>
      </w:r>
      <w:r w:rsidR="00475086" w:rsidRPr="006E4A68">
        <w:rPr>
          <w:sz w:val="28"/>
          <w:szCs w:val="28"/>
        </w:rPr>
        <w:t>2</w:t>
      </w:r>
      <w:r w:rsidR="00DB5F2A" w:rsidRPr="006E4A68">
        <w:rPr>
          <w:sz w:val="28"/>
          <w:szCs w:val="28"/>
        </w:rPr>
        <w:t>6-2030</w:t>
      </w:r>
      <w:r w:rsidRPr="006E4A68">
        <w:rPr>
          <w:sz w:val="28"/>
          <w:szCs w:val="28"/>
        </w:rPr>
        <w:t xml:space="preserve"> годы</w:t>
      </w:r>
    </w:p>
    <w:p w:rsidR="00E01D19" w:rsidRPr="006E4A68" w:rsidRDefault="00E01D19" w:rsidP="004944A5">
      <w:pPr>
        <w:ind w:left="720" w:right="-31"/>
        <w:jc w:val="right"/>
        <w:rPr>
          <w:sz w:val="28"/>
          <w:szCs w:val="28"/>
        </w:rPr>
      </w:pPr>
    </w:p>
    <w:p w:rsidR="00E01D19" w:rsidRPr="006E4A68" w:rsidRDefault="00E01D19" w:rsidP="004944A5">
      <w:pPr>
        <w:ind w:left="720" w:right="-31"/>
        <w:jc w:val="right"/>
      </w:pPr>
    </w:p>
    <w:p w:rsidR="00FF01B8" w:rsidRPr="006E4A68" w:rsidRDefault="00FF01B8" w:rsidP="004944A5">
      <w:pPr>
        <w:ind w:right="-31"/>
        <w:jc w:val="center"/>
        <w:rPr>
          <w:sz w:val="28"/>
          <w:szCs w:val="28"/>
        </w:rPr>
      </w:pPr>
      <w:r w:rsidRPr="006E4A68">
        <w:rPr>
          <w:sz w:val="28"/>
          <w:szCs w:val="28"/>
        </w:rPr>
        <w:t xml:space="preserve">Объем финансовых ресурсов,  необходимых для реализации муниципальной программы </w:t>
      </w:r>
    </w:p>
    <w:p w:rsidR="00FF01B8" w:rsidRPr="006E4A68" w:rsidRDefault="00FF01B8" w:rsidP="004944A5">
      <w:pPr>
        <w:ind w:right="-31"/>
        <w:jc w:val="center"/>
        <w:rPr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984"/>
        <w:gridCol w:w="2268"/>
        <w:gridCol w:w="1985"/>
        <w:gridCol w:w="1842"/>
        <w:gridCol w:w="1843"/>
        <w:gridCol w:w="1418"/>
      </w:tblGrid>
      <w:tr w:rsidR="00F641AA" w:rsidRPr="006E4A68" w:rsidTr="00DC2A1C">
        <w:trPr>
          <w:cantSplit/>
          <w:trHeight w:val="297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left="284" w:right="-31" w:hanging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и направления </w:t>
            </w:r>
          </w:p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11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 xml:space="preserve">Сумма расходов,  </w:t>
            </w:r>
            <w:r w:rsidR="00725E6A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725E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</w:tc>
      </w:tr>
      <w:tr w:rsidR="00F641AA" w:rsidRPr="006E4A68" w:rsidTr="00DC2A1C">
        <w:trPr>
          <w:cantSplit/>
          <w:trHeight w:val="230"/>
        </w:trPr>
        <w:tc>
          <w:tcPr>
            <w:tcW w:w="3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B5F2A" w:rsidRPr="006E4A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B5F2A" w:rsidRPr="006E4A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B5F2A" w:rsidRPr="006E4A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B5F2A" w:rsidRPr="006E4A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B5F2A" w:rsidRPr="006E4A6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F641AA" w:rsidRPr="006E4A68" w:rsidTr="00DC2A1C">
        <w:trPr>
          <w:cantSplit/>
          <w:trHeight w:val="29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 w:firstLine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641AA" w:rsidRPr="006E4A68" w:rsidTr="00DC2A1C">
        <w:trPr>
          <w:cantSplit/>
          <w:trHeight w:val="29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6E4A68" w:rsidRDefault="00F641AA" w:rsidP="004944A5">
            <w:pPr>
              <w:pStyle w:val="ConsPlusCell"/>
              <w:widowControl/>
              <w:ind w:right="-31"/>
              <w:rPr>
                <w:rFonts w:ascii="Times New Roman" w:hAnsi="Times New Roman" w:cs="Times New Roman"/>
                <w:sz w:val="26"/>
                <w:szCs w:val="26"/>
              </w:rPr>
            </w:pPr>
            <w:r w:rsidRPr="006E4A68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D17482" w:rsidRDefault="00F641AA" w:rsidP="00725E6A">
            <w:pPr>
              <w:ind w:left="-88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D17482" w:rsidRDefault="00F641AA" w:rsidP="00725E6A">
            <w:pPr>
              <w:ind w:left="-88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D17482" w:rsidRDefault="00F641AA" w:rsidP="00725E6A">
            <w:pPr>
              <w:ind w:left="72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 xml:space="preserve">00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D17482" w:rsidRDefault="00F641AA" w:rsidP="00725E6A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D17482" w:rsidRDefault="00F641AA" w:rsidP="00725E6A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A" w:rsidRPr="00D17482" w:rsidRDefault="00F641AA" w:rsidP="00725E6A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250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EC05D6" w:rsidRPr="006E4A68" w:rsidTr="00DC2A1C">
        <w:trPr>
          <w:cantSplit/>
          <w:trHeight w:val="29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6E4A68" w:rsidRDefault="00EC05D6" w:rsidP="004944A5">
            <w:pPr>
              <w:pStyle w:val="ConsPlusCell"/>
              <w:widowControl/>
              <w:ind w:right="-3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4944A5">
            <w:pPr>
              <w:ind w:left="-88" w:right="-3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4944A5">
            <w:pPr>
              <w:ind w:left="-88" w:right="-3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4944A5">
            <w:pPr>
              <w:ind w:left="72" w:right="-3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4944A5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4944A5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4944A5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C05D6" w:rsidRPr="006E4A68" w:rsidTr="00DC2A1C">
        <w:trPr>
          <w:cantSplit/>
          <w:trHeight w:val="29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6E4A68" w:rsidRDefault="00EC05D6" w:rsidP="004944A5">
            <w:pPr>
              <w:pStyle w:val="ConsPlusCell"/>
              <w:widowControl/>
              <w:ind w:right="-3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муниципального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725E6A">
            <w:pPr>
              <w:ind w:left="-88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725E6A">
            <w:pPr>
              <w:ind w:left="-88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725E6A">
            <w:pPr>
              <w:ind w:left="72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 xml:space="preserve">00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725E6A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725E6A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D6" w:rsidRPr="00D17482" w:rsidRDefault="00EC05D6" w:rsidP="00725E6A">
            <w:pPr>
              <w:ind w:left="-115" w:right="-31"/>
              <w:jc w:val="center"/>
              <w:rPr>
                <w:color w:val="000000" w:themeColor="text1"/>
                <w:sz w:val="26"/>
                <w:szCs w:val="26"/>
              </w:rPr>
            </w:pPr>
            <w:r w:rsidRPr="00D17482">
              <w:rPr>
                <w:color w:val="000000" w:themeColor="text1"/>
                <w:sz w:val="26"/>
                <w:szCs w:val="26"/>
              </w:rPr>
              <w:t>250</w:t>
            </w:r>
            <w:r w:rsidR="00725E6A" w:rsidRPr="00D17482">
              <w:rPr>
                <w:color w:val="000000" w:themeColor="text1"/>
                <w:sz w:val="26"/>
                <w:szCs w:val="26"/>
              </w:rPr>
              <w:t>,</w:t>
            </w:r>
            <w:r w:rsidRPr="00D17482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</w:tbl>
    <w:p w:rsidR="00FF01B8" w:rsidRPr="00EC05D6" w:rsidRDefault="00FF01B8" w:rsidP="00FF01B8">
      <w:pPr>
        <w:jc w:val="center"/>
        <w:rPr>
          <w:sz w:val="28"/>
          <w:szCs w:val="28"/>
        </w:rPr>
      </w:pPr>
    </w:p>
    <w:p w:rsidR="00D455D4" w:rsidRPr="00EC05D6" w:rsidRDefault="00D455D4" w:rsidP="00FF01B8">
      <w:pPr>
        <w:jc w:val="center"/>
        <w:rPr>
          <w:sz w:val="28"/>
          <w:szCs w:val="28"/>
        </w:rPr>
      </w:pPr>
    </w:p>
    <w:sectPr w:rsidR="00D455D4" w:rsidRPr="00EC05D6" w:rsidSect="001940AE">
      <w:pgSz w:w="16838" w:h="11906" w:orient="landscape"/>
      <w:pgMar w:top="567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20" w:rsidRDefault="00D57420">
      <w:r>
        <w:separator/>
      </w:r>
    </w:p>
  </w:endnote>
  <w:endnote w:type="continuationSeparator" w:id="0">
    <w:p w:rsidR="00D57420" w:rsidRDefault="00D5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20" w:rsidRDefault="00D57420">
      <w:r>
        <w:separator/>
      </w:r>
    </w:p>
  </w:footnote>
  <w:footnote w:type="continuationSeparator" w:id="0">
    <w:p w:rsidR="00D57420" w:rsidRDefault="00D57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8AD" w:rsidRDefault="004B0C32" w:rsidP="00CF152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58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58AD" w:rsidRDefault="006458AD" w:rsidP="0067347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8AD" w:rsidRPr="00966B24" w:rsidRDefault="006458AD" w:rsidP="00751DC9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61CD"/>
    <w:multiLevelType w:val="hybridMultilevel"/>
    <w:tmpl w:val="464E9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F361A6"/>
    <w:multiLevelType w:val="hybridMultilevel"/>
    <w:tmpl w:val="0C3CC2A4"/>
    <w:lvl w:ilvl="0" w:tplc="05F00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3D5"/>
    <w:rsid w:val="00010730"/>
    <w:rsid w:val="000129EB"/>
    <w:rsid w:val="000315C3"/>
    <w:rsid w:val="0003671E"/>
    <w:rsid w:val="00042572"/>
    <w:rsid w:val="00052875"/>
    <w:rsid w:val="00055861"/>
    <w:rsid w:val="000650C8"/>
    <w:rsid w:val="0006677C"/>
    <w:rsid w:val="0006739D"/>
    <w:rsid w:val="00067832"/>
    <w:rsid w:val="0007158B"/>
    <w:rsid w:val="00077585"/>
    <w:rsid w:val="00077E1F"/>
    <w:rsid w:val="000823BC"/>
    <w:rsid w:val="00085D64"/>
    <w:rsid w:val="00087E9E"/>
    <w:rsid w:val="0009124D"/>
    <w:rsid w:val="0009341A"/>
    <w:rsid w:val="00093A6A"/>
    <w:rsid w:val="000A1677"/>
    <w:rsid w:val="000C3165"/>
    <w:rsid w:val="000C6B7A"/>
    <w:rsid w:val="000D149D"/>
    <w:rsid w:val="000D31FD"/>
    <w:rsid w:val="000F678F"/>
    <w:rsid w:val="001022F1"/>
    <w:rsid w:val="00117FFC"/>
    <w:rsid w:val="00120A30"/>
    <w:rsid w:val="00123AB8"/>
    <w:rsid w:val="00130256"/>
    <w:rsid w:val="001335ED"/>
    <w:rsid w:val="00135A26"/>
    <w:rsid w:val="00136032"/>
    <w:rsid w:val="001362F6"/>
    <w:rsid w:val="0013634F"/>
    <w:rsid w:val="00143CBD"/>
    <w:rsid w:val="00155FDA"/>
    <w:rsid w:val="00160237"/>
    <w:rsid w:val="0016219D"/>
    <w:rsid w:val="00175304"/>
    <w:rsid w:val="00181388"/>
    <w:rsid w:val="0018229E"/>
    <w:rsid w:val="00185119"/>
    <w:rsid w:val="00185441"/>
    <w:rsid w:val="00186E6F"/>
    <w:rsid w:val="001940AE"/>
    <w:rsid w:val="0019731A"/>
    <w:rsid w:val="001A6633"/>
    <w:rsid w:val="001A6C7D"/>
    <w:rsid w:val="001C201C"/>
    <w:rsid w:val="001E05E8"/>
    <w:rsid w:val="001E4ACA"/>
    <w:rsid w:val="001E56B8"/>
    <w:rsid w:val="001E71C7"/>
    <w:rsid w:val="001E7EFC"/>
    <w:rsid w:val="001F1421"/>
    <w:rsid w:val="00202D97"/>
    <w:rsid w:val="00214F5F"/>
    <w:rsid w:val="0022076F"/>
    <w:rsid w:val="00220F03"/>
    <w:rsid w:val="002242E5"/>
    <w:rsid w:val="002262E8"/>
    <w:rsid w:val="002326C7"/>
    <w:rsid w:val="00240CFD"/>
    <w:rsid w:val="00242C82"/>
    <w:rsid w:val="0024503D"/>
    <w:rsid w:val="00246F46"/>
    <w:rsid w:val="00250516"/>
    <w:rsid w:val="00257D73"/>
    <w:rsid w:val="00257F1A"/>
    <w:rsid w:val="002637B5"/>
    <w:rsid w:val="00270A6A"/>
    <w:rsid w:val="00274645"/>
    <w:rsid w:val="00274DA4"/>
    <w:rsid w:val="00282A13"/>
    <w:rsid w:val="00291897"/>
    <w:rsid w:val="00294407"/>
    <w:rsid w:val="00295A3E"/>
    <w:rsid w:val="00296D86"/>
    <w:rsid w:val="00297563"/>
    <w:rsid w:val="002A01B3"/>
    <w:rsid w:val="002A0650"/>
    <w:rsid w:val="002A0A59"/>
    <w:rsid w:val="002A36D7"/>
    <w:rsid w:val="002A5E9E"/>
    <w:rsid w:val="002B046F"/>
    <w:rsid w:val="002B6859"/>
    <w:rsid w:val="002C2AC0"/>
    <w:rsid w:val="002D02FC"/>
    <w:rsid w:val="002F0085"/>
    <w:rsid w:val="002F50B2"/>
    <w:rsid w:val="003133A6"/>
    <w:rsid w:val="00316DED"/>
    <w:rsid w:val="00317C14"/>
    <w:rsid w:val="0032783C"/>
    <w:rsid w:val="00341207"/>
    <w:rsid w:val="003475F2"/>
    <w:rsid w:val="0035022F"/>
    <w:rsid w:val="00356030"/>
    <w:rsid w:val="003652DB"/>
    <w:rsid w:val="0037015E"/>
    <w:rsid w:val="00370E0F"/>
    <w:rsid w:val="00375562"/>
    <w:rsid w:val="003912E2"/>
    <w:rsid w:val="00395920"/>
    <w:rsid w:val="00397C21"/>
    <w:rsid w:val="003B72BB"/>
    <w:rsid w:val="003C07CD"/>
    <w:rsid w:val="003C3A97"/>
    <w:rsid w:val="003D01A4"/>
    <w:rsid w:val="003D59CB"/>
    <w:rsid w:val="003E2E5E"/>
    <w:rsid w:val="003E6AD1"/>
    <w:rsid w:val="003F1414"/>
    <w:rsid w:val="003F3C2C"/>
    <w:rsid w:val="004274A5"/>
    <w:rsid w:val="004359F9"/>
    <w:rsid w:val="00442632"/>
    <w:rsid w:val="004511B8"/>
    <w:rsid w:val="00455093"/>
    <w:rsid w:val="00464373"/>
    <w:rsid w:val="00464873"/>
    <w:rsid w:val="00475086"/>
    <w:rsid w:val="00492C81"/>
    <w:rsid w:val="004944A5"/>
    <w:rsid w:val="004A2F95"/>
    <w:rsid w:val="004A3927"/>
    <w:rsid w:val="004B0372"/>
    <w:rsid w:val="004B0C32"/>
    <w:rsid w:val="004C3488"/>
    <w:rsid w:val="004C643F"/>
    <w:rsid w:val="004C6B24"/>
    <w:rsid w:val="004D5602"/>
    <w:rsid w:val="004E2042"/>
    <w:rsid w:val="004F3C9C"/>
    <w:rsid w:val="004F4DD1"/>
    <w:rsid w:val="00500A2A"/>
    <w:rsid w:val="00501DB6"/>
    <w:rsid w:val="00503578"/>
    <w:rsid w:val="00530280"/>
    <w:rsid w:val="00534DE2"/>
    <w:rsid w:val="00534EC2"/>
    <w:rsid w:val="005464CF"/>
    <w:rsid w:val="005521E3"/>
    <w:rsid w:val="005635E7"/>
    <w:rsid w:val="00563E6B"/>
    <w:rsid w:val="0056600F"/>
    <w:rsid w:val="005708D6"/>
    <w:rsid w:val="00585CFB"/>
    <w:rsid w:val="00595DA5"/>
    <w:rsid w:val="005A534B"/>
    <w:rsid w:val="005A758C"/>
    <w:rsid w:val="005B62F4"/>
    <w:rsid w:val="005B668F"/>
    <w:rsid w:val="005C0CCB"/>
    <w:rsid w:val="005C4ECA"/>
    <w:rsid w:val="005D4E8C"/>
    <w:rsid w:val="005D4F94"/>
    <w:rsid w:val="005D5EC0"/>
    <w:rsid w:val="005D633D"/>
    <w:rsid w:val="005D6565"/>
    <w:rsid w:val="005D6C69"/>
    <w:rsid w:val="005F0AF5"/>
    <w:rsid w:val="005F7E7E"/>
    <w:rsid w:val="005F7FBF"/>
    <w:rsid w:val="00601E3E"/>
    <w:rsid w:val="00603BE1"/>
    <w:rsid w:val="00606F2D"/>
    <w:rsid w:val="0061040D"/>
    <w:rsid w:val="006143BB"/>
    <w:rsid w:val="00621615"/>
    <w:rsid w:val="0062716B"/>
    <w:rsid w:val="00633131"/>
    <w:rsid w:val="006420C1"/>
    <w:rsid w:val="006458AD"/>
    <w:rsid w:val="00645D6F"/>
    <w:rsid w:val="0066323D"/>
    <w:rsid w:val="00664039"/>
    <w:rsid w:val="00665598"/>
    <w:rsid w:val="00673477"/>
    <w:rsid w:val="0069031D"/>
    <w:rsid w:val="006916A7"/>
    <w:rsid w:val="00694F30"/>
    <w:rsid w:val="006B6392"/>
    <w:rsid w:val="006B6C19"/>
    <w:rsid w:val="006C049E"/>
    <w:rsid w:val="006C2F18"/>
    <w:rsid w:val="006D0596"/>
    <w:rsid w:val="006D067A"/>
    <w:rsid w:val="006D4B73"/>
    <w:rsid w:val="006D61F0"/>
    <w:rsid w:val="006E0635"/>
    <w:rsid w:val="006E4A68"/>
    <w:rsid w:val="006E6BC3"/>
    <w:rsid w:val="006F095F"/>
    <w:rsid w:val="007014ED"/>
    <w:rsid w:val="00702C85"/>
    <w:rsid w:val="007053A8"/>
    <w:rsid w:val="007067C9"/>
    <w:rsid w:val="00715C80"/>
    <w:rsid w:val="007237AD"/>
    <w:rsid w:val="007245A3"/>
    <w:rsid w:val="00725E6A"/>
    <w:rsid w:val="00731729"/>
    <w:rsid w:val="00732AB9"/>
    <w:rsid w:val="00733494"/>
    <w:rsid w:val="00734402"/>
    <w:rsid w:val="007379FF"/>
    <w:rsid w:val="00745F5D"/>
    <w:rsid w:val="00751DC9"/>
    <w:rsid w:val="00760CAA"/>
    <w:rsid w:val="007613A4"/>
    <w:rsid w:val="00767B96"/>
    <w:rsid w:val="00795387"/>
    <w:rsid w:val="0079577D"/>
    <w:rsid w:val="007B66C2"/>
    <w:rsid w:val="007C4816"/>
    <w:rsid w:val="007D15BB"/>
    <w:rsid w:val="007F0074"/>
    <w:rsid w:val="007F0B1E"/>
    <w:rsid w:val="007F62E8"/>
    <w:rsid w:val="007F74CD"/>
    <w:rsid w:val="00800E0E"/>
    <w:rsid w:val="00805AB1"/>
    <w:rsid w:val="008113E5"/>
    <w:rsid w:val="008169ED"/>
    <w:rsid w:val="008319E2"/>
    <w:rsid w:val="00831D08"/>
    <w:rsid w:val="008517AE"/>
    <w:rsid w:val="00854A8E"/>
    <w:rsid w:val="00855427"/>
    <w:rsid w:val="008565C4"/>
    <w:rsid w:val="0085721A"/>
    <w:rsid w:val="00862B21"/>
    <w:rsid w:val="00867810"/>
    <w:rsid w:val="00871D56"/>
    <w:rsid w:val="0087792A"/>
    <w:rsid w:val="0088393F"/>
    <w:rsid w:val="008920B1"/>
    <w:rsid w:val="0089240F"/>
    <w:rsid w:val="00895BF5"/>
    <w:rsid w:val="0089660E"/>
    <w:rsid w:val="008A0878"/>
    <w:rsid w:val="008B774D"/>
    <w:rsid w:val="008B7D10"/>
    <w:rsid w:val="008C2C5F"/>
    <w:rsid w:val="008E3E3B"/>
    <w:rsid w:val="009021D9"/>
    <w:rsid w:val="009047A1"/>
    <w:rsid w:val="00912090"/>
    <w:rsid w:val="00916E4E"/>
    <w:rsid w:val="00917B74"/>
    <w:rsid w:val="00921A03"/>
    <w:rsid w:val="00930326"/>
    <w:rsid w:val="009306E8"/>
    <w:rsid w:val="00936FEB"/>
    <w:rsid w:val="00942673"/>
    <w:rsid w:val="009576A1"/>
    <w:rsid w:val="0096101E"/>
    <w:rsid w:val="00961E41"/>
    <w:rsid w:val="00965C03"/>
    <w:rsid w:val="00966B24"/>
    <w:rsid w:val="009702F6"/>
    <w:rsid w:val="009708BA"/>
    <w:rsid w:val="00981622"/>
    <w:rsid w:val="00981ABE"/>
    <w:rsid w:val="009838E7"/>
    <w:rsid w:val="00986EEA"/>
    <w:rsid w:val="009924E8"/>
    <w:rsid w:val="009A3F6F"/>
    <w:rsid w:val="009B0604"/>
    <w:rsid w:val="009C0FDF"/>
    <w:rsid w:val="009C30BD"/>
    <w:rsid w:val="009C5D7B"/>
    <w:rsid w:val="009C7DEE"/>
    <w:rsid w:val="00A075ED"/>
    <w:rsid w:val="00A12FC2"/>
    <w:rsid w:val="00A15CF2"/>
    <w:rsid w:val="00A22C67"/>
    <w:rsid w:val="00A255D5"/>
    <w:rsid w:val="00A3564B"/>
    <w:rsid w:val="00A50F49"/>
    <w:rsid w:val="00A53885"/>
    <w:rsid w:val="00A544BB"/>
    <w:rsid w:val="00A5708B"/>
    <w:rsid w:val="00A60C4C"/>
    <w:rsid w:val="00A61C1C"/>
    <w:rsid w:val="00A6340B"/>
    <w:rsid w:val="00A64CC3"/>
    <w:rsid w:val="00A64DCB"/>
    <w:rsid w:val="00A667DD"/>
    <w:rsid w:val="00A6699E"/>
    <w:rsid w:val="00A75C5C"/>
    <w:rsid w:val="00A804FF"/>
    <w:rsid w:val="00A87046"/>
    <w:rsid w:val="00A90F93"/>
    <w:rsid w:val="00A94AAD"/>
    <w:rsid w:val="00AA1B68"/>
    <w:rsid w:val="00AA77D5"/>
    <w:rsid w:val="00AB64E3"/>
    <w:rsid w:val="00AB7654"/>
    <w:rsid w:val="00AC1823"/>
    <w:rsid w:val="00AC606F"/>
    <w:rsid w:val="00AE1AE1"/>
    <w:rsid w:val="00AE39C4"/>
    <w:rsid w:val="00AE63D5"/>
    <w:rsid w:val="00AF05C5"/>
    <w:rsid w:val="00AF208F"/>
    <w:rsid w:val="00AF401B"/>
    <w:rsid w:val="00B0678A"/>
    <w:rsid w:val="00B12FF6"/>
    <w:rsid w:val="00B155D1"/>
    <w:rsid w:val="00B3314B"/>
    <w:rsid w:val="00B36878"/>
    <w:rsid w:val="00B41883"/>
    <w:rsid w:val="00B57BF7"/>
    <w:rsid w:val="00B65AD1"/>
    <w:rsid w:val="00B74F21"/>
    <w:rsid w:val="00B83539"/>
    <w:rsid w:val="00B841CE"/>
    <w:rsid w:val="00B9136D"/>
    <w:rsid w:val="00B91B6C"/>
    <w:rsid w:val="00B96771"/>
    <w:rsid w:val="00BB2695"/>
    <w:rsid w:val="00BC04F9"/>
    <w:rsid w:val="00BD2D89"/>
    <w:rsid w:val="00BD3928"/>
    <w:rsid w:val="00BE7D85"/>
    <w:rsid w:val="00BF3003"/>
    <w:rsid w:val="00BF433C"/>
    <w:rsid w:val="00C001BC"/>
    <w:rsid w:val="00C02B70"/>
    <w:rsid w:val="00C065F9"/>
    <w:rsid w:val="00C06C50"/>
    <w:rsid w:val="00C072A3"/>
    <w:rsid w:val="00C241CA"/>
    <w:rsid w:val="00C26376"/>
    <w:rsid w:val="00C412B9"/>
    <w:rsid w:val="00C4560A"/>
    <w:rsid w:val="00C66109"/>
    <w:rsid w:val="00C66787"/>
    <w:rsid w:val="00C710DE"/>
    <w:rsid w:val="00C81176"/>
    <w:rsid w:val="00C91B68"/>
    <w:rsid w:val="00C92F2F"/>
    <w:rsid w:val="00C95712"/>
    <w:rsid w:val="00C9593E"/>
    <w:rsid w:val="00CA3127"/>
    <w:rsid w:val="00CB274E"/>
    <w:rsid w:val="00CC3526"/>
    <w:rsid w:val="00CC451F"/>
    <w:rsid w:val="00CC4D68"/>
    <w:rsid w:val="00CD359C"/>
    <w:rsid w:val="00CE4353"/>
    <w:rsid w:val="00CF1521"/>
    <w:rsid w:val="00CF4BF6"/>
    <w:rsid w:val="00CF50C3"/>
    <w:rsid w:val="00CF6501"/>
    <w:rsid w:val="00D00534"/>
    <w:rsid w:val="00D02DA1"/>
    <w:rsid w:val="00D04628"/>
    <w:rsid w:val="00D04F14"/>
    <w:rsid w:val="00D15FFF"/>
    <w:rsid w:val="00D17482"/>
    <w:rsid w:val="00D34656"/>
    <w:rsid w:val="00D4313D"/>
    <w:rsid w:val="00D44093"/>
    <w:rsid w:val="00D455D4"/>
    <w:rsid w:val="00D545E5"/>
    <w:rsid w:val="00D57420"/>
    <w:rsid w:val="00D630E9"/>
    <w:rsid w:val="00D71D78"/>
    <w:rsid w:val="00D72BDF"/>
    <w:rsid w:val="00D747D7"/>
    <w:rsid w:val="00D807DC"/>
    <w:rsid w:val="00D84D82"/>
    <w:rsid w:val="00D9028B"/>
    <w:rsid w:val="00D91B10"/>
    <w:rsid w:val="00D940DF"/>
    <w:rsid w:val="00D96824"/>
    <w:rsid w:val="00DA0721"/>
    <w:rsid w:val="00DA4B8F"/>
    <w:rsid w:val="00DA68FA"/>
    <w:rsid w:val="00DB2510"/>
    <w:rsid w:val="00DB4B8F"/>
    <w:rsid w:val="00DB5F2A"/>
    <w:rsid w:val="00DC0E54"/>
    <w:rsid w:val="00DC2A1C"/>
    <w:rsid w:val="00DE3059"/>
    <w:rsid w:val="00DE4B0B"/>
    <w:rsid w:val="00DE5C11"/>
    <w:rsid w:val="00DF624C"/>
    <w:rsid w:val="00E01D19"/>
    <w:rsid w:val="00E026A2"/>
    <w:rsid w:val="00E1543B"/>
    <w:rsid w:val="00E15640"/>
    <w:rsid w:val="00E17B1E"/>
    <w:rsid w:val="00E241FD"/>
    <w:rsid w:val="00E53CFE"/>
    <w:rsid w:val="00E5649F"/>
    <w:rsid w:val="00E62300"/>
    <w:rsid w:val="00E6431B"/>
    <w:rsid w:val="00E7085C"/>
    <w:rsid w:val="00E72D3F"/>
    <w:rsid w:val="00E86794"/>
    <w:rsid w:val="00E933EA"/>
    <w:rsid w:val="00E93604"/>
    <w:rsid w:val="00E95D16"/>
    <w:rsid w:val="00EB2489"/>
    <w:rsid w:val="00EC05D6"/>
    <w:rsid w:val="00ED2A37"/>
    <w:rsid w:val="00ED7C57"/>
    <w:rsid w:val="00EE4547"/>
    <w:rsid w:val="00EF0BEA"/>
    <w:rsid w:val="00EF3A7A"/>
    <w:rsid w:val="00EF47DC"/>
    <w:rsid w:val="00EF5DBA"/>
    <w:rsid w:val="00EF7490"/>
    <w:rsid w:val="00F04618"/>
    <w:rsid w:val="00F323DB"/>
    <w:rsid w:val="00F35B53"/>
    <w:rsid w:val="00F36401"/>
    <w:rsid w:val="00F43F70"/>
    <w:rsid w:val="00F52CE9"/>
    <w:rsid w:val="00F566E1"/>
    <w:rsid w:val="00F609DB"/>
    <w:rsid w:val="00F63B73"/>
    <w:rsid w:val="00F641AA"/>
    <w:rsid w:val="00F80A9C"/>
    <w:rsid w:val="00F8380C"/>
    <w:rsid w:val="00F84AC8"/>
    <w:rsid w:val="00F8610F"/>
    <w:rsid w:val="00F8767C"/>
    <w:rsid w:val="00F92AE0"/>
    <w:rsid w:val="00FA3CB0"/>
    <w:rsid w:val="00FA5443"/>
    <w:rsid w:val="00FA5818"/>
    <w:rsid w:val="00FA6460"/>
    <w:rsid w:val="00FA6B28"/>
    <w:rsid w:val="00FB31E1"/>
    <w:rsid w:val="00FB4F01"/>
    <w:rsid w:val="00FB5A8F"/>
    <w:rsid w:val="00FC0BC3"/>
    <w:rsid w:val="00FC59C8"/>
    <w:rsid w:val="00FD4733"/>
    <w:rsid w:val="00FD4C59"/>
    <w:rsid w:val="00FE04AA"/>
    <w:rsid w:val="00FE6218"/>
    <w:rsid w:val="00FE6D4F"/>
    <w:rsid w:val="00FF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5D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521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63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63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E63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831D08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67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77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67347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73477"/>
  </w:style>
  <w:style w:type="paragraph" w:styleId="a9">
    <w:name w:val="Balloon Text"/>
    <w:basedOn w:val="a"/>
    <w:link w:val="aa"/>
    <w:rsid w:val="00AA77D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A77D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A77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282A13"/>
    <w:pPr>
      <w:ind w:left="720"/>
      <w:contextualSpacing/>
    </w:pPr>
  </w:style>
  <w:style w:type="paragraph" w:styleId="ac">
    <w:name w:val="footer"/>
    <w:basedOn w:val="a"/>
    <w:link w:val="ad"/>
    <w:rsid w:val="00A255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255D5"/>
    <w:rPr>
      <w:sz w:val="24"/>
      <w:szCs w:val="24"/>
    </w:rPr>
  </w:style>
  <w:style w:type="paragraph" w:styleId="ae">
    <w:name w:val="Normal (Web)"/>
    <w:basedOn w:val="a"/>
    <w:uiPriority w:val="99"/>
    <w:unhideWhenUsed/>
    <w:rsid w:val="005A758C"/>
    <w:pPr>
      <w:spacing w:before="100" w:beforeAutospacing="1" w:after="100" w:afterAutospacing="1"/>
    </w:pPr>
  </w:style>
  <w:style w:type="character" w:customStyle="1" w:styleId="a7">
    <w:name w:val="Верхний колонтитул Знак"/>
    <w:link w:val="a6"/>
    <w:uiPriority w:val="99"/>
    <w:rsid w:val="005A758C"/>
    <w:rPr>
      <w:sz w:val="24"/>
      <w:szCs w:val="24"/>
    </w:rPr>
  </w:style>
  <w:style w:type="character" w:styleId="af">
    <w:name w:val="Hyperlink"/>
    <w:basedOn w:val="a0"/>
    <w:uiPriority w:val="99"/>
    <w:unhideWhenUsed/>
    <w:rsid w:val="00AC1823"/>
    <w:rPr>
      <w:color w:val="0000FF"/>
      <w:u w:val="single"/>
    </w:rPr>
  </w:style>
  <w:style w:type="paragraph" w:customStyle="1" w:styleId="formattext">
    <w:name w:val="formattext"/>
    <w:basedOn w:val="a"/>
    <w:rsid w:val="00BD2D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521E3"/>
    <w:rPr>
      <w:b/>
      <w:bCs/>
      <w:sz w:val="36"/>
      <w:szCs w:val="36"/>
    </w:rPr>
  </w:style>
  <w:style w:type="character" w:customStyle="1" w:styleId="ConsPlusNormal0">
    <w:name w:val="ConsPlusNormal Знак"/>
    <w:link w:val="ConsPlusNormal"/>
    <w:locked/>
    <w:rsid w:val="00DC2A1C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28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52050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70683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36EC-A321-438E-A15F-18C509CA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15</Pages>
  <Words>4393</Words>
  <Characters>25043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БАРНАУЛЬСКАЯ ГОРОДСКАЯ ДУМА</vt:lpstr>
    </vt:vector>
  </TitlesOfParts>
  <Company/>
  <LinksUpToDate>false</LinksUpToDate>
  <CharactersWithSpaces>29378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БАРНАУЛЬСКАЯ ГОРОДСКАЯ ДУМА</dc:title>
  <dc:creator>Пользователь</dc:creator>
  <cp:lastModifiedBy>Админ</cp:lastModifiedBy>
  <cp:revision>13</cp:revision>
  <cp:lastPrinted>2025-11-12T03:30:00Z</cp:lastPrinted>
  <dcterms:created xsi:type="dcterms:W3CDTF">2025-11-06T03:52:00Z</dcterms:created>
  <dcterms:modified xsi:type="dcterms:W3CDTF">2025-11-25T03:57:00Z</dcterms:modified>
</cp:coreProperties>
</file>